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F0" w:rsidRPr="006651C0" w:rsidRDefault="00A84EF0" w:rsidP="00A84EF0">
      <w:pPr>
        <w:shd w:val="clear" w:color="auto" w:fill="FFFFFF"/>
        <w:spacing w:after="0" w:line="360" w:lineRule="auto"/>
        <w:jc w:val="center"/>
        <w:rPr>
          <w:rFonts w:ascii="Times New Roman" w:eastAsia="Times New Roman" w:hAnsi="Times New Roman" w:cs="Times New Roman"/>
          <w:b/>
          <w:bCs/>
          <w:color w:val="385623" w:themeColor="accent6" w:themeShade="80"/>
          <w:spacing w:val="-2"/>
          <w:sz w:val="28"/>
          <w:szCs w:val="28"/>
        </w:rPr>
      </w:pPr>
      <w:bookmarkStart w:id="0" w:name="_GoBack"/>
      <w:bookmarkEnd w:id="0"/>
      <w:r w:rsidRPr="006651C0">
        <w:rPr>
          <w:rFonts w:ascii="Times New Roman" w:eastAsia="Times New Roman" w:hAnsi="Times New Roman" w:cs="Times New Roman"/>
          <w:b/>
          <w:bCs/>
          <w:color w:val="385623" w:themeColor="accent6" w:themeShade="80"/>
          <w:spacing w:val="-2"/>
          <w:sz w:val="28"/>
          <w:szCs w:val="28"/>
        </w:rPr>
        <w:t>Marking November 1st</w:t>
      </w:r>
      <w:r w:rsidRPr="006651C0">
        <w:rPr>
          <w:rFonts w:ascii="Times New Roman" w:eastAsia="Times New Roman" w:hAnsi="Times New Roman" w:cs="Times New Roman"/>
          <w:b/>
          <w:bCs/>
          <w:color w:val="385623" w:themeColor="accent6" w:themeShade="80"/>
          <w:spacing w:val="-2"/>
          <w:sz w:val="28"/>
          <w:szCs w:val="28"/>
          <w:lang w:val="bg-BG"/>
        </w:rPr>
        <w:t xml:space="preserve"> </w:t>
      </w:r>
      <w:r w:rsidRPr="006651C0">
        <w:rPr>
          <w:rFonts w:ascii="Times New Roman" w:eastAsia="Times New Roman" w:hAnsi="Times New Roman" w:cs="Times New Roman"/>
          <w:b/>
          <w:bCs/>
          <w:color w:val="385623" w:themeColor="accent6" w:themeShade="80"/>
          <w:spacing w:val="-2"/>
          <w:sz w:val="28"/>
          <w:szCs w:val="28"/>
        </w:rPr>
        <w:t xml:space="preserve">- the Day of the National Leaders </w:t>
      </w:r>
    </w:p>
    <w:p w:rsidR="00A84EF0" w:rsidRPr="006651C0" w:rsidRDefault="00A84EF0" w:rsidP="00A84EF0">
      <w:pPr>
        <w:shd w:val="clear" w:color="auto" w:fill="FFFFFF"/>
        <w:spacing w:after="0" w:line="360" w:lineRule="auto"/>
        <w:jc w:val="center"/>
        <w:rPr>
          <w:rFonts w:ascii="Times New Roman" w:eastAsia="Times New Roman" w:hAnsi="Times New Roman" w:cs="Times New Roman"/>
          <w:b/>
          <w:bCs/>
          <w:color w:val="385623" w:themeColor="accent6" w:themeShade="80"/>
          <w:spacing w:val="-2"/>
          <w:sz w:val="28"/>
          <w:szCs w:val="28"/>
        </w:rPr>
      </w:pPr>
      <w:r w:rsidRPr="006651C0">
        <w:rPr>
          <w:rFonts w:ascii="Times New Roman" w:eastAsia="Times New Roman" w:hAnsi="Times New Roman" w:cs="Times New Roman"/>
          <w:b/>
          <w:bCs/>
          <w:color w:val="385623" w:themeColor="accent6" w:themeShade="80"/>
          <w:spacing w:val="-2"/>
          <w:sz w:val="28"/>
          <w:szCs w:val="28"/>
        </w:rPr>
        <w:t>and the 440</w:t>
      </w:r>
      <w:r w:rsidRPr="006651C0">
        <w:rPr>
          <w:rFonts w:ascii="Times New Roman" w:eastAsia="Times New Roman" w:hAnsi="Times New Roman" w:cs="Times New Roman"/>
          <w:b/>
          <w:bCs/>
          <w:color w:val="385623" w:themeColor="accent6" w:themeShade="80"/>
          <w:spacing w:val="-2"/>
          <w:sz w:val="28"/>
          <w:szCs w:val="28"/>
          <w:vertAlign w:val="superscript"/>
        </w:rPr>
        <w:t>th</w:t>
      </w:r>
      <w:r w:rsidRPr="006651C0">
        <w:rPr>
          <w:rFonts w:ascii="Times New Roman" w:eastAsia="Times New Roman" w:hAnsi="Times New Roman" w:cs="Times New Roman"/>
          <w:b/>
          <w:bCs/>
          <w:color w:val="385623" w:themeColor="accent6" w:themeShade="80"/>
          <w:spacing w:val="-2"/>
          <w:sz w:val="28"/>
          <w:szCs w:val="28"/>
        </w:rPr>
        <w:t xml:space="preserve"> Anniversary </w:t>
      </w:r>
      <w:r w:rsidRPr="006651C0">
        <w:rPr>
          <w:rFonts w:ascii="Times New Roman" w:hAnsi="Times New Roman" w:cs="Times New Roman"/>
          <w:b/>
          <w:color w:val="385623" w:themeColor="accent6" w:themeShade="80"/>
          <w:sz w:val="28"/>
          <w:szCs w:val="28"/>
          <w:lang w:val="en"/>
        </w:rPr>
        <w:t>of the Birth of Hugo Grotius</w:t>
      </w:r>
    </w:p>
    <w:p w:rsidR="00A84EF0" w:rsidRPr="006651C0" w:rsidRDefault="00A84EF0" w:rsidP="00A84EF0">
      <w:pPr>
        <w:spacing w:line="360" w:lineRule="auto"/>
        <w:rPr>
          <w:color w:val="385623" w:themeColor="accent6" w:themeShade="80"/>
        </w:rPr>
      </w:pPr>
    </w:p>
    <w:p w:rsidR="00A84EF0" w:rsidRPr="006651C0" w:rsidRDefault="00A84EF0" w:rsidP="00A84EF0">
      <w:pPr>
        <w:spacing w:line="360" w:lineRule="auto"/>
        <w:jc w:val="center"/>
        <w:rPr>
          <w:rFonts w:ascii="Times New Roman" w:hAnsi="Times New Roman" w:cs="Times New Roman"/>
          <w:b/>
          <w:bCs/>
          <w:color w:val="385623" w:themeColor="accent6" w:themeShade="80"/>
          <w:sz w:val="24"/>
          <w:szCs w:val="24"/>
          <w:lang w:val="en-GB"/>
        </w:rPr>
      </w:pPr>
      <w:r w:rsidRPr="006651C0">
        <w:rPr>
          <w:rFonts w:ascii="Times New Roman" w:hAnsi="Times New Roman" w:cs="Times New Roman"/>
          <w:b/>
          <w:bCs/>
          <w:noProof/>
          <w:color w:val="385623" w:themeColor="accent6" w:themeShade="80"/>
          <w:sz w:val="24"/>
          <w:szCs w:val="24"/>
          <w:lang w:val="bg-BG" w:eastAsia="bg-BG"/>
        </w:rPr>
        <w:drawing>
          <wp:inline distT="0" distB="0" distL="0" distR="0" wp14:anchorId="363E5086" wp14:editId="0FA40138">
            <wp:extent cx="1292225" cy="11830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2225" cy="1183005"/>
                    </a:xfrm>
                    <a:prstGeom prst="rect">
                      <a:avLst/>
                    </a:prstGeom>
                    <a:noFill/>
                  </pic:spPr>
                </pic:pic>
              </a:graphicData>
            </a:graphic>
          </wp:inline>
        </w:drawing>
      </w:r>
    </w:p>
    <w:p w:rsidR="00A84EF0" w:rsidRPr="006651C0" w:rsidRDefault="00A84EF0" w:rsidP="00A84EF0">
      <w:pPr>
        <w:spacing w:line="360" w:lineRule="auto"/>
        <w:jc w:val="center"/>
        <w:rPr>
          <w:rFonts w:ascii="Times New Roman" w:hAnsi="Times New Roman" w:cs="Times New Roman"/>
          <w:b/>
          <w:bCs/>
          <w:color w:val="385623" w:themeColor="accent6" w:themeShade="80"/>
          <w:sz w:val="24"/>
          <w:szCs w:val="24"/>
          <w:lang w:val="bg-BG"/>
        </w:rPr>
      </w:pPr>
      <w:r w:rsidRPr="006651C0">
        <w:rPr>
          <w:rFonts w:ascii="Times New Roman" w:hAnsi="Times New Roman" w:cs="Times New Roman"/>
          <w:b/>
          <w:bCs/>
          <w:color w:val="385623" w:themeColor="accent6" w:themeShade="80"/>
          <w:sz w:val="24"/>
          <w:szCs w:val="24"/>
          <w:lang w:val="en-GB"/>
        </w:rPr>
        <w:t xml:space="preserve">The Law Faculty at the University of Plovdiv </w:t>
      </w:r>
      <w:proofErr w:type="spellStart"/>
      <w:r w:rsidRPr="006651C0">
        <w:rPr>
          <w:rFonts w:ascii="Times New Roman" w:hAnsi="Times New Roman" w:cs="Times New Roman"/>
          <w:b/>
          <w:bCs/>
          <w:color w:val="385623" w:themeColor="accent6" w:themeShade="80"/>
          <w:sz w:val="24"/>
          <w:szCs w:val="24"/>
          <w:lang w:val="en-GB"/>
        </w:rPr>
        <w:t>Paisii</w:t>
      </w:r>
      <w:proofErr w:type="spellEnd"/>
      <w:r w:rsidRPr="006651C0">
        <w:rPr>
          <w:rFonts w:ascii="Times New Roman" w:hAnsi="Times New Roman" w:cs="Times New Roman"/>
          <w:b/>
          <w:bCs/>
          <w:color w:val="385623" w:themeColor="accent6" w:themeShade="80"/>
          <w:sz w:val="24"/>
          <w:szCs w:val="24"/>
          <w:lang w:val="en-GB"/>
        </w:rPr>
        <w:t xml:space="preserve"> </w:t>
      </w:r>
      <w:proofErr w:type="spellStart"/>
      <w:r w:rsidRPr="006651C0">
        <w:rPr>
          <w:rFonts w:ascii="Times New Roman" w:hAnsi="Times New Roman" w:cs="Times New Roman"/>
          <w:b/>
          <w:bCs/>
          <w:color w:val="385623" w:themeColor="accent6" w:themeShade="80"/>
          <w:sz w:val="24"/>
          <w:szCs w:val="24"/>
          <w:lang w:val="en-GB"/>
        </w:rPr>
        <w:t>Hilendarski</w:t>
      </w:r>
      <w:proofErr w:type="spellEnd"/>
      <w:r w:rsidRPr="006651C0">
        <w:rPr>
          <w:rFonts w:ascii="Times New Roman" w:hAnsi="Times New Roman" w:cs="Times New Roman"/>
          <w:b/>
          <w:bCs/>
          <w:color w:val="385623" w:themeColor="accent6" w:themeShade="80"/>
          <w:sz w:val="24"/>
          <w:szCs w:val="24"/>
          <w:lang w:val="en-GB"/>
        </w:rPr>
        <w:t xml:space="preserve"> prepared this</w:t>
      </w:r>
    </w:p>
    <w:p w:rsidR="00A84EF0" w:rsidRPr="006651C0" w:rsidRDefault="00A84EF0" w:rsidP="00A84EF0">
      <w:pPr>
        <w:spacing w:line="360" w:lineRule="auto"/>
        <w:jc w:val="center"/>
        <w:rPr>
          <w:rFonts w:ascii="Times New Roman" w:hAnsi="Times New Roman" w:cs="Times New Roman"/>
          <w:b/>
          <w:color w:val="385623" w:themeColor="accent6" w:themeShade="80"/>
          <w:sz w:val="24"/>
          <w:szCs w:val="24"/>
          <w:lang w:val="en-GB"/>
        </w:rPr>
      </w:pPr>
    </w:p>
    <w:p w:rsidR="00A84EF0" w:rsidRPr="006651C0" w:rsidRDefault="00A84EF0" w:rsidP="00A84EF0">
      <w:pPr>
        <w:spacing w:line="360" w:lineRule="auto"/>
        <w:jc w:val="center"/>
        <w:rPr>
          <w:rFonts w:ascii="Times New Roman" w:hAnsi="Times New Roman" w:cs="Times New Roman"/>
          <w:b/>
          <w:color w:val="385623" w:themeColor="accent6" w:themeShade="80"/>
          <w:sz w:val="24"/>
          <w:szCs w:val="24"/>
          <w:lang w:val="en"/>
        </w:rPr>
      </w:pPr>
      <w:r w:rsidRPr="006651C0">
        <w:rPr>
          <w:rFonts w:ascii="Times New Roman" w:hAnsi="Times New Roman" w:cs="Times New Roman"/>
          <w:b/>
          <w:color w:val="385623" w:themeColor="accent6" w:themeShade="80"/>
          <w:sz w:val="24"/>
          <w:szCs w:val="24"/>
          <w:lang w:val="en"/>
        </w:rPr>
        <w:t>INVITATION LETTER for a Scientific Colloquium</w:t>
      </w:r>
    </w:p>
    <w:p w:rsidR="00A84EF0" w:rsidRPr="006651C0" w:rsidRDefault="00A84EF0" w:rsidP="00A84EF0">
      <w:pPr>
        <w:spacing w:line="360" w:lineRule="auto"/>
        <w:jc w:val="center"/>
        <w:rPr>
          <w:rFonts w:ascii="Times New Roman" w:hAnsi="Times New Roman" w:cs="Times New Roman"/>
          <w:b/>
          <w:color w:val="385623" w:themeColor="accent6" w:themeShade="80"/>
          <w:sz w:val="24"/>
          <w:szCs w:val="24"/>
          <w:lang w:val="en"/>
        </w:rPr>
      </w:pPr>
      <w:r w:rsidRPr="006651C0">
        <w:rPr>
          <w:rFonts w:ascii="Times New Roman" w:hAnsi="Times New Roman" w:cs="Times New Roman"/>
          <w:b/>
          <w:i/>
          <w:color w:val="385623" w:themeColor="accent6" w:themeShade="80"/>
          <w:sz w:val="24"/>
          <w:szCs w:val="24"/>
          <w:lang w:val="en"/>
        </w:rPr>
        <w:t xml:space="preserve">Europe and the </w:t>
      </w:r>
      <w:r w:rsidRPr="006651C0">
        <w:rPr>
          <w:rFonts w:ascii="Times New Roman" w:hAnsi="Times New Roman" w:cs="Times New Roman"/>
          <w:b/>
          <w:i/>
          <w:color w:val="385623" w:themeColor="accent6" w:themeShade="80"/>
          <w:sz w:val="24"/>
          <w:szCs w:val="24"/>
        </w:rPr>
        <w:t>L</w:t>
      </w:r>
      <w:r w:rsidRPr="006651C0">
        <w:rPr>
          <w:rFonts w:ascii="Times New Roman" w:hAnsi="Times New Roman" w:cs="Times New Roman"/>
          <w:b/>
          <w:i/>
          <w:color w:val="385623" w:themeColor="accent6" w:themeShade="80"/>
          <w:sz w:val="24"/>
          <w:szCs w:val="24"/>
          <w:lang w:val="en"/>
        </w:rPr>
        <w:t>aw of Peace and War</w:t>
      </w:r>
    </w:p>
    <w:p w:rsidR="00A84EF0" w:rsidRPr="006651C0" w:rsidRDefault="00A84EF0" w:rsidP="00A84EF0">
      <w:pPr>
        <w:spacing w:after="0" w:line="360" w:lineRule="auto"/>
        <w:ind w:firstLine="720"/>
        <w:jc w:val="both"/>
        <w:rPr>
          <w:rFonts w:ascii="Times New Roman" w:hAnsi="Times New Roman" w:cs="Times New Roman"/>
          <w:color w:val="385623" w:themeColor="accent6" w:themeShade="80"/>
          <w:sz w:val="24"/>
          <w:szCs w:val="24"/>
          <w:lang w:val="en"/>
        </w:rPr>
      </w:pPr>
      <w:r w:rsidRPr="006651C0">
        <w:rPr>
          <w:rFonts w:ascii="Times New Roman" w:hAnsi="Times New Roman" w:cs="Times New Roman"/>
          <w:color w:val="385623" w:themeColor="accent6" w:themeShade="80"/>
          <w:sz w:val="24"/>
          <w:szCs w:val="24"/>
          <w:lang w:val="en"/>
        </w:rPr>
        <w:t>Since ancient times until today, Europe has been the arena of events and relations between states, which with varying intensity, periodicity and territorial scope move between the two opposite poles – of peace and war. Although war seems to be inevitable sometimes, although there are wars that last 100 years or only a few days, peace still prevails.</w:t>
      </w:r>
    </w:p>
    <w:p w:rsidR="00A84EF0" w:rsidRPr="006651C0" w:rsidRDefault="00A84EF0" w:rsidP="00A84EF0">
      <w:pPr>
        <w:spacing w:after="0" w:line="360" w:lineRule="auto"/>
        <w:ind w:firstLine="720"/>
        <w:jc w:val="both"/>
        <w:rPr>
          <w:rFonts w:ascii="Times New Roman" w:hAnsi="Times New Roman" w:cs="Times New Roman"/>
          <w:color w:val="385623" w:themeColor="accent6" w:themeShade="80"/>
          <w:sz w:val="24"/>
          <w:szCs w:val="24"/>
          <w:lang w:val="en"/>
        </w:rPr>
      </w:pPr>
      <w:r w:rsidRPr="006651C0">
        <w:rPr>
          <w:rFonts w:ascii="Times New Roman" w:hAnsi="Times New Roman" w:cs="Times New Roman"/>
          <w:color w:val="385623" w:themeColor="accent6" w:themeShade="80"/>
          <w:sz w:val="24"/>
          <w:szCs w:val="24"/>
          <w:lang w:val="en"/>
        </w:rPr>
        <w:t xml:space="preserve">The year 2023 marks the 440th anniversary of the birth of the Father of International Law, the founder of the school of natural law, the notable jurist, philosopher, theologian, Christian apologist and poet Hugo Grotius. And now again, in the year 2023, almost four and a half centuries later, his concept of universality of </w:t>
      </w:r>
      <w:proofErr w:type="spellStart"/>
      <w:r w:rsidRPr="006651C0">
        <w:rPr>
          <w:rFonts w:ascii="Times New Roman" w:hAnsi="Times New Roman" w:cs="Times New Roman"/>
          <w:i/>
          <w:color w:val="385623" w:themeColor="accent6" w:themeShade="80"/>
          <w:sz w:val="24"/>
          <w:szCs w:val="24"/>
          <w:lang w:val="en"/>
        </w:rPr>
        <w:t>societas</w:t>
      </w:r>
      <w:proofErr w:type="spellEnd"/>
      <w:r w:rsidRPr="006651C0">
        <w:rPr>
          <w:rFonts w:ascii="Times New Roman" w:hAnsi="Times New Roman" w:cs="Times New Roman"/>
          <w:i/>
          <w:color w:val="385623" w:themeColor="accent6" w:themeShade="80"/>
          <w:sz w:val="24"/>
          <w:szCs w:val="24"/>
          <w:lang w:val="en"/>
        </w:rPr>
        <w:t xml:space="preserve"> </w:t>
      </w:r>
      <w:proofErr w:type="spellStart"/>
      <w:r w:rsidRPr="006651C0">
        <w:rPr>
          <w:rFonts w:ascii="Times New Roman" w:hAnsi="Times New Roman" w:cs="Times New Roman"/>
          <w:i/>
          <w:color w:val="385623" w:themeColor="accent6" w:themeShade="80"/>
          <w:sz w:val="24"/>
          <w:szCs w:val="24"/>
          <w:lang w:val="en"/>
        </w:rPr>
        <w:t>humana</w:t>
      </w:r>
      <w:proofErr w:type="spellEnd"/>
      <w:r w:rsidRPr="006651C0">
        <w:rPr>
          <w:rFonts w:ascii="Times New Roman" w:hAnsi="Times New Roman" w:cs="Times New Roman"/>
          <w:color w:val="385623" w:themeColor="accent6" w:themeShade="80"/>
          <w:sz w:val="24"/>
          <w:szCs w:val="24"/>
          <w:lang w:val="en"/>
        </w:rPr>
        <w:t xml:space="preserve"> is threatened by a number of military conflicts in different parts of the world. The peaceful development of Europe, in particular the Black Sea region, has been seriously questioned for more than a year now by Russia</w:t>
      </w:r>
      <w:r w:rsidRPr="006651C0">
        <w:rPr>
          <w:rFonts w:ascii="Times New Roman" w:hAnsi="Times New Roman" w:cs="Times New Roman"/>
          <w:color w:val="385623" w:themeColor="accent6" w:themeShade="80"/>
          <w:sz w:val="24"/>
          <w:szCs w:val="24"/>
        </w:rPr>
        <w:t>’</w:t>
      </w:r>
      <w:r w:rsidRPr="006651C0">
        <w:rPr>
          <w:rFonts w:ascii="Times New Roman" w:hAnsi="Times New Roman" w:cs="Times New Roman"/>
          <w:color w:val="385623" w:themeColor="accent6" w:themeShade="80"/>
          <w:sz w:val="24"/>
          <w:szCs w:val="24"/>
          <w:lang w:val="en"/>
        </w:rPr>
        <w:t>s military actions in Ukraine and in the search for a solution to the conflict, in which the positions are still defended by Arms. Regardless of the words used and propaganda, it is about war, about violating basic principles of international law, about affecting national sovereignty, about economic devastation, about human tragedies, about an uncertain future that lay ahead.</w:t>
      </w:r>
    </w:p>
    <w:p w:rsidR="00A84EF0" w:rsidRPr="006651C0" w:rsidRDefault="00A84EF0" w:rsidP="00A84EF0">
      <w:pPr>
        <w:spacing w:after="0" w:line="360" w:lineRule="auto"/>
        <w:ind w:firstLine="720"/>
        <w:jc w:val="both"/>
        <w:rPr>
          <w:rFonts w:ascii="Times New Roman" w:hAnsi="Times New Roman" w:cs="Times New Roman"/>
          <w:color w:val="385623" w:themeColor="accent6" w:themeShade="80"/>
          <w:sz w:val="24"/>
          <w:szCs w:val="24"/>
          <w:lang w:val="bg-BG"/>
        </w:rPr>
      </w:pPr>
      <w:r w:rsidRPr="006651C0">
        <w:rPr>
          <w:rFonts w:ascii="Times New Roman" w:hAnsi="Times New Roman" w:cs="Times New Roman"/>
          <w:color w:val="385623" w:themeColor="accent6" w:themeShade="80"/>
          <w:sz w:val="24"/>
          <w:szCs w:val="24"/>
          <w:lang w:val="en"/>
        </w:rPr>
        <w:t xml:space="preserve">The work of Hugo Grotius </w:t>
      </w:r>
      <w:r w:rsidRPr="006651C0">
        <w:rPr>
          <w:rFonts w:ascii="Times New Roman" w:hAnsi="Times New Roman" w:cs="Times New Roman"/>
          <w:i/>
          <w:color w:val="385623" w:themeColor="accent6" w:themeShade="80"/>
          <w:sz w:val="24"/>
          <w:szCs w:val="24"/>
          <w:lang w:val="en"/>
        </w:rPr>
        <w:t xml:space="preserve">De Jure Belli ac </w:t>
      </w:r>
      <w:proofErr w:type="spellStart"/>
      <w:r w:rsidRPr="006651C0">
        <w:rPr>
          <w:rFonts w:ascii="Times New Roman" w:hAnsi="Times New Roman" w:cs="Times New Roman"/>
          <w:i/>
          <w:color w:val="385623" w:themeColor="accent6" w:themeShade="80"/>
          <w:sz w:val="24"/>
          <w:szCs w:val="24"/>
          <w:lang w:val="en"/>
        </w:rPr>
        <w:t>Pacis</w:t>
      </w:r>
      <w:proofErr w:type="spellEnd"/>
      <w:r w:rsidRPr="006651C0">
        <w:rPr>
          <w:rFonts w:ascii="Times New Roman" w:hAnsi="Times New Roman" w:cs="Times New Roman"/>
          <w:color w:val="385623" w:themeColor="accent6" w:themeShade="80"/>
          <w:sz w:val="24"/>
          <w:szCs w:val="24"/>
          <w:lang w:val="en"/>
        </w:rPr>
        <w:t xml:space="preserve">, written in the distant year 1625, can answer many of the questions that concern us now. Conscious historical experience, reasonable </w:t>
      </w:r>
      <w:r w:rsidRPr="006651C0">
        <w:rPr>
          <w:rFonts w:ascii="Times New Roman" w:hAnsi="Times New Roman" w:cs="Times New Roman"/>
          <w:color w:val="385623" w:themeColor="accent6" w:themeShade="80"/>
          <w:sz w:val="24"/>
          <w:szCs w:val="24"/>
          <w:lang w:val="en"/>
        </w:rPr>
        <w:lastRenderedPageBreak/>
        <w:t>political vision and, above all, law should oppose the threats to peace and security that are dangerous to modern civilization.</w:t>
      </w:r>
    </w:p>
    <w:p w:rsidR="00A84EF0" w:rsidRPr="006651C0" w:rsidRDefault="00A84EF0" w:rsidP="00A84EF0">
      <w:pPr>
        <w:spacing w:after="0" w:line="360" w:lineRule="auto"/>
        <w:ind w:firstLine="720"/>
        <w:jc w:val="both"/>
        <w:rPr>
          <w:rFonts w:ascii="Times New Roman" w:hAnsi="Times New Roman" w:cs="Times New Roman"/>
          <w:color w:val="385623" w:themeColor="accent6" w:themeShade="80"/>
          <w:sz w:val="24"/>
          <w:szCs w:val="24"/>
          <w:lang w:val="en"/>
        </w:rPr>
      </w:pPr>
      <w:r w:rsidRPr="006651C0">
        <w:rPr>
          <w:rFonts w:ascii="Times New Roman" w:hAnsi="Times New Roman" w:cs="Times New Roman"/>
          <w:color w:val="385623" w:themeColor="accent6" w:themeShade="80"/>
          <w:sz w:val="24"/>
          <w:szCs w:val="24"/>
          <w:lang w:val="en"/>
        </w:rPr>
        <w:t xml:space="preserve">Looking towards a peaceful perspective, </w:t>
      </w:r>
      <w:r w:rsidRPr="006651C0">
        <w:rPr>
          <w:rFonts w:ascii="Times New Roman" w:eastAsia="Calibri" w:hAnsi="Times New Roman" w:cs="Times New Roman"/>
          <w:color w:val="385623" w:themeColor="accent6" w:themeShade="80"/>
          <w:spacing w:val="-2"/>
          <w:sz w:val="24"/>
          <w:szCs w:val="24"/>
          <w:lang w:val="en-GB"/>
        </w:rPr>
        <w:t xml:space="preserve">the research team of the Law Faculty at the University of Plovdiv </w:t>
      </w:r>
      <w:proofErr w:type="spellStart"/>
      <w:r w:rsidRPr="006651C0">
        <w:rPr>
          <w:rFonts w:ascii="Times New Roman" w:eastAsia="Calibri" w:hAnsi="Times New Roman" w:cs="Times New Roman"/>
          <w:color w:val="385623" w:themeColor="accent6" w:themeShade="80"/>
          <w:spacing w:val="-2"/>
          <w:sz w:val="24"/>
          <w:szCs w:val="24"/>
          <w:lang w:val="en-GB"/>
        </w:rPr>
        <w:t>Paisii</w:t>
      </w:r>
      <w:proofErr w:type="spellEnd"/>
      <w:r w:rsidRPr="006651C0">
        <w:rPr>
          <w:rFonts w:ascii="Times New Roman" w:eastAsia="Calibri" w:hAnsi="Times New Roman" w:cs="Times New Roman"/>
          <w:color w:val="385623" w:themeColor="accent6" w:themeShade="80"/>
          <w:spacing w:val="-2"/>
          <w:sz w:val="24"/>
          <w:szCs w:val="24"/>
          <w:lang w:val="en-GB"/>
        </w:rPr>
        <w:t xml:space="preserve"> </w:t>
      </w:r>
      <w:proofErr w:type="spellStart"/>
      <w:r w:rsidRPr="006651C0">
        <w:rPr>
          <w:rFonts w:ascii="Times New Roman" w:eastAsia="Calibri" w:hAnsi="Times New Roman" w:cs="Times New Roman"/>
          <w:color w:val="385623" w:themeColor="accent6" w:themeShade="80"/>
          <w:spacing w:val="-2"/>
          <w:sz w:val="24"/>
          <w:szCs w:val="24"/>
          <w:lang w:val="en-GB"/>
        </w:rPr>
        <w:t>Hilendarski</w:t>
      </w:r>
      <w:proofErr w:type="spellEnd"/>
      <w:r w:rsidRPr="006651C0">
        <w:rPr>
          <w:rFonts w:ascii="Times New Roman" w:eastAsia="Calibri" w:hAnsi="Times New Roman" w:cs="Times New Roman"/>
          <w:color w:val="385623" w:themeColor="accent6" w:themeShade="80"/>
          <w:spacing w:val="-2"/>
          <w:sz w:val="24"/>
          <w:szCs w:val="24"/>
          <w:lang w:val="en-GB"/>
        </w:rPr>
        <w:t xml:space="preserve"> has the pleasure to invite you to a scientific </w:t>
      </w:r>
      <w:r w:rsidRPr="006651C0">
        <w:rPr>
          <w:rFonts w:ascii="Times New Roman" w:hAnsi="Times New Roman" w:cs="Times New Roman"/>
          <w:color w:val="385623" w:themeColor="accent6" w:themeShade="80"/>
          <w:sz w:val="24"/>
          <w:szCs w:val="24"/>
          <w:lang w:val="en"/>
        </w:rPr>
        <w:t xml:space="preserve">colloquium on the topic of ‘Europe and the Law of </w:t>
      </w:r>
      <w:r w:rsidRPr="006651C0">
        <w:rPr>
          <w:rFonts w:ascii="Times New Roman" w:hAnsi="Times New Roman" w:cs="Times New Roman"/>
          <w:color w:val="385623" w:themeColor="accent6" w:themeShade="80"/>
          <w:sz w:val="24"/>
          <w:szCs w:val="24"/>
        </w:rPr>
        <w:t>Peace</w:t>
      </w:r>
      <w:r w:rsidRPr="006651C0">
        <w:rPr>
          <w:rFonts w:ascii="Times New Roman" w:hAnsi="Times New Roman" w:cs="Times New Roman"/>
          <w:color w:val="385623" w:themeColor="accent6" w:themeShade="80"/>
          <w:sz w:val="24"/>
          <w:szCs w:val="24"/>
          <w:lang w:val="en"/>
        </w:rPr>
        <w:t xml:space="preserve"> and War’, which will be held in October 27 and 28, 2023 at the University of Plovdiv. </w:t>
      </w:r>
      <w:r w:rsidRPr="006651C0">
        <w:rPr>
          <w:rFonts w:ascii="Times New Roman" w:eastAsia="Calibri" w:hAnsi="Times New Roman" w:cs="Times New Roman"/>
          <w:bCs/>
          <w:color w:val="385623" w:themeColor="accent6" w:themeShade="80"/>
          <w:sz w:val="24"/>
          <w:szCs w:val="24"/>
        </w:rPr>
        <w:t xml:space="preserve">You may register for participation at </w:t>
      </w:r>
      <w:hyperlink r:id="rId5" w:history="1">
        <w:r w:rsidRPr="006651C0">
          <w:rPr>
            <w:rFonts w:ascii="Times New Roman" w:eastAsia="Times New Roman" w:hAnsi="Times New Roman" w:cs="Times New Roman"/>
            <w:b/>
            <w:bCs/>
            <w:color w:val="385623" w:themeColor="accent6" w:themeShade="80"/>
            <w:sz w:val="24"/>
            <w:szCs w:val="24"/>
          </w:rPr>
          <w:t>forums_law@uni-plovdiv.bg</w:t>
        </w:r>
      </w:hyperlink>
      <w:r w:rsidRPr="006651C0">
        <w:rPr>
          <w:rFonts w:ascii="Times New Roman" w:eastAsia="Calibri" w:hAnsi="Times New Roman" w:cs="Times New Roman"/>
          <w:bCs/>
          <w:color w:val="385623" w:themeColor="accent6" w:themeShade="80"/>
          <w:sz w:val="24"/>
          <w:szCs w:val="24"/>
        </w:rPr>
        <w:t xml:space="preserve"> not later than </w:t>
      </w:r>
      <w:r w:rsidRPr="006651C0">
        <w:rPr>
          <w:rFonts w:ascii="Times New Roman" w:hAnsi="Times New Roman" w:cs="Times New Roman"/>
          <w:color w:val="385623" w:themeColor="accent6" w:themeShade="80"/>
          <w:sz w:val="24"/>
          <w:szCs w:val="24"/>
          <w:lang w:val="en"/>
        </w:rPr>
        <w:t>October</w:t>
      </w:r>
      <w:r w:rsidRPr="006651C0">
        <w:rPr>
          <w:rFonts w:ascii="Times New Roman" w:eastAsia="Calibri" w:hAnsi="Times New Roman" w:cs="Times New Roman"/>
          <w:bCs/>
          <w:color w:val="385623" w:themeColor="accent6" w:themeShade="80"/>
          <w:sz w:val="24"/>
          <w:szCs w:val="24"/>
        </w:rPr>
        <w:t xml:space="preserve"> 4, 2023</w:t>
      </w:r>
      <w:r w:rsidRPr="006651C0">
        <w:rPr>
          <w:rFonts w:ascii="Times New Roman" w:eastAsia="Times New Roman" w:hAnsi="Times New Roman" w:cs="Times New Roman"/>
          <w:bCs/>
          <w:color w:val="385623" w:themeColor="accent6" w:themeShade="80"/>
          <w:sz w:val="24"/>
          <w:szCs w:val="24"/>
        </w:rPr>
        <w:t>.</w:t>
      </w:r>
      <w:r w:rsidRPr="006651C0">
        <w:rPr>
          <w:rFonts w:ascii="Times New Roman" w:eastAsia="Times New Roman" w:hAnsi="Times New Roman" w:cs="Times New Roman"/>
          <w:b/>
          <w:bCs/>
          <w:color w:val="385623" w:themeColor="accent6" w:themeShade="80"/>
          <w:sz w:val="24"/>
          <w:szCs w:val="24"/>
        </w:rPr>
        <w:t xml:space="preserve"> </w:t>
      </w:r>
      <w:r w:rsidRPr="006651C0">
        <w:rPr>
          <w:rFonts w:ascii="Times New Roman" w:eastAsia="Times New Roman" w:hAnsi="Times New Roman" w:cs="Times New Roman"/>
          <w:bCs/>
          <w:color w:val="385623" w:themeColor="accent6" w:themeShade="80"/>
          <w:sz w:val="24"/>
          <w:szCs w:val="24"/>
        </w:rPr>
        <w:t>Please, use the enclosed r</w:t>
      </w:r>
      <w:r w:rsidRPr="006651C0">
        <w:rPr>
          <w:rFonts w:ascii="Times New Roman" w:eastAsia="Calibri" w:hAnsi="Times New Roman" w:cs="Times New Roman"/>
          <w:bCs/>
          <w:color w:val="385623" w:themeColor="accent6" w:themeShade="80"/>
          <w:sz w:val="24"/>
          <w:szCs w:val="24"/>
        </w:rPr>
        <w:t xml:space="preserve">egistration form and </w:t>
      </w:r>
      <w:r w:rsidRPr="006651C0">
        <w:rPr>
          <w:rFonts w:ascii="Times New Roman" w:eastAsia="Times New Roman" w:hAnsi="Times New Roman" w:cs="Times New Roman"/>
          <w:bCs/>
          <w:color w:val="385623" w:themeColor="accent6" w:themeShade="80"/>
          <w:sz w:val="24"/>
          <w:szCs w:val="24"/>
        </w:rPr>
        <w:t xml:space="preserve">include as subject in your mail </w:t>
      </w:r>
      <w:r w:rsidRPr="006651C0">
        <w:rPr>
          <w:rFonts w:ascii="Times New Roman" w:eastAsia="Times New Roman" w:hAnsi="Times New Roman" w:cs="Times New Roman"/>
          <w:bCs/>
          <w:i/>
          <w:color w:val="385623" w:themeColor="accent6" w:themeShade="80"/>
          <w:sz w:val="24"/>
          <w:szCs w:val="24"/>
          <w:lang w:val="en"/>
        </w:rPr>
        <w:t xml:space="preserve">Grotius. </w:t>
      </w:r>
      <w:r w:rsidRPr="006651C0">
        <w:rPr>
          <w:rFonts w:ascii="Times New Roman" w:hAnsi="Times New Roman" w:cs="Times New Roman"/>
          <w:color w:val="385623" w:themeColor="accent6" w:themeShade="80"/>
          <w:sz w:val="24"/>
          <w:szCs w:val="24"/>
          <w:lang w:val="en"/>
        </w:rPr>
        <w:t xml:space="preserve">We hope that at </w:t>
      </w:r>
      <w:r w:rsidRPr="006651C0">
        <w:rPr>
          <w:rFonts w:ascii="Times New Roman" w:hAnsi="Times New Roman" w:cs="Times New Roman"/>
          <w:color w:val="385623" w:themeColor="accent6" w:themeShade="80"/>
          <w:sz w:val="24"/>
          <w:szCs w:val="24"/>
        </w:rPr>
        <w:t xml:space="preserve">the </w:t>
      </w:r>
      <w:r w:rsidRPr="006651C0">
        <w:rPr>
          <w:rFonts w:ascii="Times New Roman" w:hAnsi="Times New Roman" w:cs="Times New Roman"/>
          <w:color w:val="385623" w:themeColor="accent6" w:themeShade="80"/>
          <w:sz w:val="24"/>
          <w:szCs w:val="24"/>
          <w:lang w:val="en"/>
        </w:rPr>
        <w:t>colloquium we will talk about war only in the past tense!</w:t>
      </w:r>
    </w:p>
    <w:p w:rsidR="00A84EF0" w:rsidRPr="006651C0" w:rsidRDefault="00A84EF0" w:rsidP="00A84EF0">
      <w:pPr>
        <w:spacing w:after="0" w:line="360" w:lineRule="auto"/>
        <w:ind w:firstLine="708"/>
        <w:rPr>
          <w:rFonts w:ascii="Times New Roman" w:hAnsi="Times New Roman" w:cs="Times New Roman"/>
          <w:b/>
          <w:color w:val="385623" w:themeColor="accent6" w:themeShade="80"/>
          <w:sz w:val="24"/>
          <w:szCs w:val="24"/>
        </w:rPr>
      </w:pPr>
    </w:p>
    <w:p w:rsidR="00A84EF0" w:rsidRPr="006651C0" w:rsidRDefault="00A84EF0" w:rsidP="00A84EF0">
      <w:pPr>
        <w:spacing w:after="0" w:line="360" w:lineRule="auto"/>
        <w:ind w:firstLine="708"/>
        <w:rPr>
          <w:rFonts w:ascii="Times New Roman" w:hAnsi="Times New Roman" w:cs="Times New Roman"/>
          <w:b/>
          <w:color w:val="385623" w:themeColor="accent6" w:themeShade="80"/>
          <w:sz w:val="24"/>
          <w:szCs w:val="24"/>
        </w:rPr>
      </w:pPr>
      <w:r w:rsidRPr="006651C0">
        <w:rPr>
          <w:rFonts w:ascii="Times New Roman" w:hAnsi="Times New Roman" w:cs="Times New Roman"/>
          <w:b/>
          <w:color w:val="385623" w:themeColor="accent6" w:themeShade="80"/>
          <w:sz w:val="24"/>
          <w:szCs w:val="24"/>
        </w:rPr>
        <w:t>Looking forward to seeing you!</w:t>
      </w:r>
    </w:p>
    <w:p w:rsidR="00A84EF0" w:rsidRPr="006651C0" w:rsidRDefault="00A84EF0" w:rsidP="00A84EF0">
      <w:pPr>
        <w:spacing w:after="0" w:line="360" w:lineRule="auto"/>
        <w:ind w:firstLine="720"/>
        <w:rPr>
          <w:rFonts w:ascii="Times New Roman" w:hAnsi="Times New Roman" w:cs="Times New Roman"/>
          <w:b/>
          <w:color w:val="385623" w:themeColor="accent6" w:themeShade="80"/>
          <w:sz w:val="24"/>
          <w:szCs w:val="24"/>
          <w:lang w:val="en"/>
        </w:rPr>
      </w:pPr>
      <w:r w:rsidRPr="006651C0">
        <w:rPr>
          <w:rFonts w:ascii="Times New Roman" w:hAnsi="Times New Roman" w:cs="Times New Roman"/>
          <w:b/>
          <w:color w:val="385623" w:themeColor="accent6" w:themeShade="80"/>
          <w:sz w:val="24"/>
          <w:szCs w:val="24"/>
          <w:lang w:val="en"/>
        </w:rPr>
        <w:t>Plovdiv, March 2023</w:t>
      </w:r>
    </w:p>
    <w:p w:rsidR="00A84EF0" w:rsidRPr="006651C0" w:rsidRDefault="00A84EF0" w:rsidP="00A84EF0">
      <w:pPr>
        <w:spacing w:after="0" w:line="360" w:lineRule="auto"/>
        <w:ind w:firstLine="720"/>
        <w:rPr>
          <w:rFonts w:ascii="Times New Roman" w:hAnsi="Times New Roman" w:cs="Times New Roman"/>
          <w:b/>
          <w:color w:val="385623" w:themeColor="accent6" w:themeShade="80"/>
          <w:sz w:val="24"/>
          <w:szCs w:val="24"/>
          <w:lang w:val="en"/>
        </w:rPr>
      </w:pPr>
    </w:p>
    <w:p w:rsidR="00A84EF0" w:rsidRPr="006651C0" w:rsidRDefault="00A84EF0" w:rsidP="00A84EF0">
      <w:pPr>
        <w:spacing w:after="0" w:line="360" w:lineRule="auto"/>
        <w:ind w:firstLine="720"/>
        <w:rPr>
          <w:rFonts w:ascii="Times New Roman" w:hAnsi="Times New Roman" w:cs="Times New Roman"/>
          <w:b/>
          <w:color w:val="385623" w:themeColor="accent6" w:themeShade="80"/>
          <w:sz w:val="24"/>
          <w:szCs w:val="24"/>
          <w:lang w:val="en"/>
        </w:rPr>
      </w:pPr>
      <w:proofErr w:type="spellStart"/>
      <w:r w:rsidRPr="006651C0">
        <w:rPr>
          <w:rFonts w:ascii="Times New Roman" w:hAnsi="Times New Roman" w:cs="Times New Roman"/>
          <w:b/>
          <w:color w:val="385623" w:themeColor="accent6" w:themeShade="80"/>
          <w:sz w:val="24"/>
          <w:szCs w:val="24"/>
          <w:lang w:val="en"/>
        </w:rPr>
        <w:t>Organising</w:t>
      </w:r>
      <w:proofErr w:type="spellEnd"/>
      <w:r w:rsidRPr="006651C0">
        <w:rPr>
          <w:rFonts w:ascii="Times New Roman" w:hAnsi="Times New Roman" w:cs="Times New Roman"/>
          <w:b/>
          <w:color w:val="385623" w:themeColor="accent6" w:themeShade="80"/>
          <w:sz w:val="24"/>
          <w:szCs w:val="24"/>
          <w:lang w:val="en"/>
        </w:rPr>
        <w:t xml:space="preserve"> Committee</w:t>
      </w:r>
    </w:p>
    <w:p w:rsidR="00A84EF0" w:rsidRPr="006651C0" w:rsidRDefault="00A84EF0" w:rsidP="00A84EF0">
      <w:pPr>
        <w:spacing w:after="0" w:line="360" w:lineRule="auto"/>
        <w:ind w:firstLine="720"/>
        <w:rPr>
          <w:rFonts w:ascii="Times New Roman" w:hAnsi="Times New Roman" w:cs="Times New Roman"/>
          <w:color w:val="385623" w:themeColor="accent6" w:themeShade="80"/>
          <w:sz w:val="24"/>
          <w:szCs w:val="24"/>
        </w:rPr>
      </w:pPr>
      <w:r w:rsidRPr="006651C0">
        <w:rPr>
          <w:rFonts w:ascii="Times New Roman" w:hAnsi="Times New Roman" w:cs="Times New Roman"/>
          <w:color w:val="385623" w:themeColor="accent6" w:themeShade="80"/>
          <w:sz w:val="24"/>
          <w:szCs w:val="24"/>
        </w:rPr>
        <w:t xml:space="preserve">Prof. </w:t>
      </w:r>
      <w:proofErr w:type="spellStart"/>
      <w:r w:rsidRPr="006651C0">
        <w:rPr>
          <w:rFonts w:ascii="Times New Roman" w:hAnsi="Times New Roman" w:cs="Times New Roman"/>
          <w:color w:val="385623" w:themeColor="accent6" w:themeShade="80"/>
          <w:sz w:val="24"/>
          <w:szCs w:val="24"/>
        </w:rPr>
        <w:t>Malina</w:t>
      </w:r>
      <w:proofErr w:type="spellEnd"/>
      <w:r w:rsidRPr="006651C0">
        <w:rPr>
          <w:rFonts w:ascii="Times New Roman" w:hAnsi="Times New Roman" w:cs="Times New Roman"/>
          <w:color w:val="385623" w:themeColor="accent6" w:themeShade="80"/>
          <w:sz w:val="24"/>
          <w:szCs w:val="24"/>
        </w:rPr>
        <w:t xml:space="preserve"> </w:t>
      </w:r>
      <w:proofErr w:type="spellStart"/>
      <w:r w:rsidRPr="006651C0">
        <w:rPr>
          <w:rFonts w:ascii="Times New Roman" w:hAnsi="Times New Roman" w:cs="Times New Roman"/>
          <w:color w:val="385623" w:themeColor="accent6" w:themeShade="80"/>
          <w:sz w:val="24"/>
          <w:szCs w:val="24"/>
        </w:rPr>
        <w:t>Novkirishka-Stoyanova</w:t>
      </w:r>
      <w:proofErr w:type="spellEnd"/>
      <w:r w:rsidRPr="006651C0">
        <w:rPr>
          <w:rFonts w:ascii="Times New Roman" w:hAnsi="Times New Roman" w:cs="Times New Roman"/>
          <w:color w:val="385623" w:themeColor="accent6" w:themeShade="80"/>
          <w:sz w:val="24"/>
          <w:szCs w:val="24"/>
        </w:rPr>
        <w:t>, D. Sc.</w:t>
      </w:r>
    </w:p>
    <w:p w:rsidR="00A84EF0" w:rsidRPr="006651C0" w:rsidRDefault="00A84EF0" w:rsidP="00A84EF0">
      <w:pPr>
        <w:spacing w:after="0" w:line="360" w:lineRule="auto"/>
        <w:ind w:firstLine="720"/>
        <w:rPr>
          <w:rFonts w:ascii="Times New Roman" w:hAnsi="Times New Roman" w:cs="Times New Roman"/>
          <w:color w:val="385623" w:themeColor="accent6" w:themeShade="80"/>
          <w:sz w:val="24"/>
          <w:szCs w:val="24"/>
          <w:lang w:val="en"/>
        </w:rPr>
      </w:pPr>
      <w:r w:rsidRPr="006651C0">
        <w:rPr>
          <w:rFonts w:ascii="Times New Roman" w:hAnsi="Times New Roman" w:cs="Times New Roman"/>
          <w:color w:val="385623" w:themeColor="accent6" w:themeShade="80"/>
          <w:sz w:val="24"/>
          <w:szCs w:val="24"/>
          <w:lang w:val="en"/>
        </w:rPr>
        <w:t xml:space="preserve">Prof. Nadia </w:t>
      </w:r>
      <w:proofErr w:type="spellStart"/>
      <w:r w:rsidRPr="006651C0">
        <w:rPr>
          <w:rFonts w:ascii="Times New Roman" w:hAnsi="Times New Roman" w:cs="Times New Roman"/>
          <w:color w:val="385623" w:themeColor="accent6" w:themeShade="80"/>
          <w:sz w:val="24"/>
          <w:szCs w:val="24"/>
          <w:lang w:val="en"/>
        </w:rPr>
        <w:t>Boyadzhieva</w:t>
      </w:r>
      <w:proofErr w:type="spellEnd"/>
      <w:r w:rsidRPr="006651C0">
        <w:rPr>
          <w:rFonts w:ascii="Times New Roman" w:hAnsi="Times New Roman" w:cs="Times New Roman"/>
          <w:color w:val="385623" w:themeColor="accent6" w:themeShade="80"/>
          <w:sz w:val="24"/>
          <w:szCs w:val="24"/>
          <w:lang w:val="en"/>
        </w:rPr>
        <w:t>, D. Sc.</w:t>
      </w:r>
    </w:p>
    <w:p w:rsidR="00A84EF0" w:rsidRPr="006651C0" w:rsidRDefault="00A84EF0" w:rsidP="00A84EF0">
      <w:pPr>
        <w:spacing w:after="0" w:line="360" w:lineRule="auto"/>
        <w:ind w:firstLine="720"/>
        <w:rPr>
          <w:rFonts w:ascii="Times New Roman" w:hAnsi="Times New Roman" w:cs="Times New Roman"/>
          <w:color w:val="385623" w:themeColor="accent6" w:themeShade="80"/>
          <w:sz w:val="24"/>
          <w:szCs w:val="24"/>
        </w:rPr>
      </w:pPr>
      <w:r w:rsidRPr="006651C0">
        <w:rPr>
          <w:rFonts w:ascii="Times New Roman" w:hAnsi="Times New Roman" w:cs="Times New Roman"/>
          <w:color w:val="385623" w:themeColor="accent6" w:themeShade="80"/>
          <w:sz w:val="24"/>
          <w:szCs w:val="24"/>
          <w:lang w:val="en"/>
        </w:rPr>
        <w:t xml:space="preserve">Assoc. Prof. Angel </w:t>
      </w:r>
      <w:proofErr w:type="spellStart"/>
      <w:r w:rsidRPr="006651C0">
        <w:rPr>
          <w:rFonts w:ascii="Times New Roman" w:hAnsi="Times New Roman" w:cs="Times New Roman"/>
          <w:color w:val="385623" w:themeColor="accent6" w:themeShade="80"/>
          <w:sz w:val="24"/>
          <w:szCs w:val="24"/>
          <w:lang w:val="en"/>
        </w:rPr>
        <w:t>Shopov</w:t>
      </w:r>
      <w:proofErr w:type="spellEnd"/>
      <w:r w:rsidRPr="006651C0">
        <w:rPr>
          <w:rFonts w:ascii="Times New Roman" w:hAnsi="Times New Roman" w:cs="Times New Roman"/>
          <w:color w:val="385623" w:themeColor="accent6" w:themeShade="80"/>
          <w:sz w:val="24"/>
          <w:szCs w:val="24"/>
          <w:lang w:val="en"/>
        </w:rPr>
        <w:t>, PhD</w:t>
      </w:r>
    </w:p>
    <w:p w:rsidR="00A84EF0" w:rsidRPr="006651C0" w:rsidRDefault="00A84EF0" w:rsidP="00A84EF0">
      <w:pPr>
        <w:spacing w:line="360" w:lineRule="auto"/>
        <w:rPr>
          <w:color w:val="385623" w:themeColor="accent6" w:themeShade="80"/>
        </w:rPr>
      </w:pPr>
    </w:p>
    <w:p w:rsidR="00784DF9" w:rsidRPr="006651C0" w:rsidRDefault="00784DF9" w:rsidP="00A84EF0">
      <w:pPr>
        <w:spacing w:line="360" w:lineRule="auto"/>
        <w:rPr>
          <w:color w:val="385623" w:themeColor="accent6" w:themeShade="80"/>
        </w:rPr>
      </w:pPr>
    </w:p>
    <w:sectPr w:rsidR="00784DF9" w:rsidRPr="006651C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AE"/>
    <w:rsid w:val="006651C0"/>
    <w:rsid w:val="00784DF9"/>
    <w:rsid w:val="00A84EF0"/>
    <w:rsid w:val="00BD0CAE"/>
    <w:rsid w:val="00C7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5095-B66E-4C20-AF95-E3FFAB5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ums_law@uni-plovdiv.b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 102</dc:creator>
  <cp:keywords/>
  <dc:description/>
  <cp:lastModifiedBy>Ани Х. Павлова</cp:lastModifiedBy>
  <cp:revision>2</cp:revision>
  <dcterms:created xsi:type="dcterms:W3CDTF">2023-04-11T13:57:00Z</dcterms:created>
  <dcterms:modified xsi:type="dcterms:W3CDTF">2023-04-11T13:57:00Z</dcterms:modified>
</cp:coreProperties>
</file>