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sz w:val="24"/>
          <w:szCs w:val="24"/>
        </w:rPr>
      </w:pPr>
      <w:r w:rsidDel="00000000" w:rsidR="00000000" w:rsidRPr="00000000">
        <w:rPr>
          <w:b w:val="1"/>
          <w:sz w:val="24"/>
          <w:szCs w:val="24"/>
          <w:rtl w:val="0"/>
        </w:rPr>
        <w:t xml:space="preserve">Световен ден на антропологията в Пловдивския университет</w:t>
      </w:r>
    </w:p>
    <w:p w:rsidR="00000000" w:rsidDel="00000000" w:rsidP="00000000" w:rsidRDefault="00000000" w:rsidRPr="00000000" w14:paraId="00000002">
      <w:pPr>
        <w:spacing w:line="276" w:lineRule="auto"/>
        <w:jc w:val="both"/>
        <w:rPr>
          <w:b w:val="1"/>
          <w:sz w:val="24"/>
          <w:szCs w:val="24"/>
        </w:rPr>
      </w:pPr>
      <w:r w:rsidDel="00000000" w:rsidR="00000000" w:rsidRPr="00000000">
        <w:rPr>
          <w:i w:val="1"/>
          <w:sz w:val="24"/>
          <w:szCs w:val="24"/>
          <w:rtl w:val="0"/>
        </w:rPr>
        <w:t xml:space="preserve">Празнувайте! Включете се! Вдъхновявайте!</w:t>
      </w:r>
      <w:r w:rsidDel="00000000" w:rsidR="00000000" w:rsidRPr="00000000">
        <w:rPr>
          <w:b w:val="1"/>
          <w:sz w:val="24"/>
          <w:szCs w:val="24"/>
          <w:rtl w:val="0"/>
        </w:rPr>
        <w:t xml:space="preserve"> </w:t>
      </w:r>
    </w:p>
    <w:p w:rsidR="00000000" w:rsidDel="00000000" w:rsidP="00000000" w:rsidRDefault="00000000" w:rsidRPr="00000000" w14:paraId="00000003">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04">
      <w:pPr>
        <w:spacing w:line="276" w:lineRule="auto"/>
        <w:jc w:val="both"/>
        <w:rPr>
          <w:color w:val="050505"/>
          <w:sz w:val="24"/>
          <w:szCs w:val="24"/>
        </w:rPr>
      </w:pPr>
      <w:r w:rsidDel="00000000" w:rsidR="00000000" w:rsidRPr="00000000">
        <w:rPr>
          <w:sz w:val="24"/>
          <w:szCs w:val="24"/>
          <w:rtl w:val="0"/>
        </w:rPr>
        <w:t xml:space="preserve">Антрополозите празнуват своята дисциплина и я споделят със света около тях. Н</w:t>
      </w:r>
      <w:r w:rsidDel="00000000" w:rsidR="00000000" w:rsidRPr="00000000">
        <w:rPr>
          <w:sz w:val="24"/>
          <w:szCs w:val="24"/>
          <w:rtl w:val="0"/>
        </w:rPr>
        <w:t xml:space="preserve">а 20 Февруари катедрата по “Етнология” към Философско-историческия факултет ще</w:t>
      </w:r>
      <w:r w:rsidDel="00000000" w:rsidR="00000000" w:rsidRPr="00000000">
        <w:rPr>
          <w:b w:val="1"/>
          <w:sz w:val="24"/>
          <w:szCs w:val="24"/>
          <w:rtl w:val="0"/>
        </w:rPr>
        <w:t xml:space="preserve"> </w:t>
      </w:r>
      <w:r w:rsidDel="00000000" w:rsidR="00000000" w:rsidRPr="00000000">
        <w:rPr>
          <w:color w:val="050505"/>
          <w:sz w:val="24"/>
          <w:szCs w:val="24"/>
          <w:rtl w:val="0"/>
        </w:rPr>
        <w:t xml:space="preserve">о</w:t>
      </w:r>
      <w:r w:rsidDel="00000000" w:rsidR="00000000" w:rsidRPr="00000000">
        <w:rPr>
          <w:color w:val="050505"/>
          <w:sz w:val="24"/>
          <w:szCs w:val="24"/>
          <w:rtl w:val="0"/>
        </w:rPr>
        <w:t xml:space="preserve">тбележи Международния ден на антропологията.  Събитието ще събере студенти, докторанти, млади учени, преподаватели и приятели с интерес към антропологията. Програмата ще включва интерактивна градска игра за ученици, дискусия в хибриден формат, онлайн предизвикателства за споделяне на опит в антропологията и много споделени моменти заедно. Организаторите канят всеки с интерес към дисциплината да се включи на място или онлайн и да сподели своето виждане.</w:t>
      </w:r>
    </w:p>
    <w:p w:rsidR="00000000" w:rsidDel="00000000" w:rsidP="00000000" w:rsidRDefault="00000000" w:rsidRPr="00000000" w14:paraId="00000005">
      <w:pPr>
        <w:spacing w:line="276" w:lineRule="auto"/>
        <w:jc w:val="both"/>
        <w:rPr>
          <w:color w:val="050505"/>
          <w:sz w:val="24"/>
          <w:szCs w:val="24"/>
        </w:rPr>
      </w:pPr>
      <w:r w:rsidDel="00000000" w:rsidR="00000000" w:rsidRPr="00000000">
        <w:rPr>
          <w:rtl w:val="0"/>
        </w:rPr>
      </w:r>
    </w:p>
    <w:p w:rsidR="00000000" w:rsidDel="00000000" w:rsidP="00000000" w:rsidRDefault="00000000" w:rsidRPr="00000000" w14:paraId="00000006">
      <w:pPr>
        <w:spacing w:line="276" w:lineRule="auto"/>
        <w:jc w:val="both"/>
        <w:rPr>
          <w:color w:val="050505"/>
          <w:sz w:val="24"/>
          <w:szCs w:val="24"/>
        </w:rPr>
      </w:pPr>
      <w:r w:rsidDel="00000000" w:rsidR="00000000" w:rsidRPr="00000000">
        <w:rPr>
          <w:color w:val="050505"/>
          <w:sz w:val="24"/>
          <w:szCs w:val="24"/>
          <w:rtl w:val="0"/>
        </w:rPr>
        <w:t xml:space="preserve">Началото ще бъде в 11:00 ч. с интерактивна градска игра за ученици, които ще откриват антопосъкровища. В 14:00 ч. в зала "Компас" в Ректората на ПУ ще се организира среща-разговор на теми, свързани с антропологията и живота около нас. Всеки с интерес може да се включи и сподели своето виждане. Срещата ще може да се посети и онлайн чрез Zoom</w:t>
      </w:r>
    </w:p>
    <w:p w:rsidR="00000000" w:rsidDel="00000000" w:rsidP="00000000" w:rsidRDefault="00000000" w:rsidRPr="00000000" w14:paraId="00000007">
      <w:pPr>
        <w:spacing w:line="276" w:lineRule="auto"/>
        <w:jc w:val="both"/>
        <w:rPr>
          <w:color w:val="050505"/>
          <w:sz w:val="24"/>
          <w:szCs w:val="24"/>
        </w:rPr>
      </w:pPr>
      <w:r w:rsidDel="00000000" w:rsidR="00000000" w:rsidRPr="00000000">
        <w:rPr>
          <w:color w:val="050505"/>
          <w:sz w:val="24"/>
          <w:szCs w:val="24"/>
          <w:rtl w:val="0"/>
        </w:rPr>
        <w:t xml:space="preserve">на </w:t>
      </w:r>
      <w:hyperlink r:id="rId6">
        <w:r w:rsidDel="00000000" w:rsidR="00000000" w:rsidRPr="00000000">
          <w:rPr>
            <w:color w:val="1155cc"/>
            <w:sz w:val="24"/>
            <w:szCs w:val="24"/>
            <w:u w:val="single"/>
            <w:rtl w:val="0"/>
          </w:rPr>
          <w:t xml:space="preserve">https://us05web.zoom.us/j/88909174851</w:t>
        </w:r>
      </w:hyperlink>
      <w:r w:rsidDel="00000000" w:rsidR="00000000" w:rsidRPr="00000000">
        <w:rPr>
          <w:color w:val="050505"/>
          <w:sz w:val="24"/>
          <w:szCs w:val="24"/>
          <w:rtl w:val="0"/>
        </w:rPr>
        <w:t xml:space="preserve"> </w:t>
      </w:r>
    </w:p>
    <w:p w:rsidR="00000000" w:rsidDel="00000000" w:rsidP="00000000" w:rsidRDefault="00000000" w:rsidRPr="00000000" w14:paraId="00000008">
      <w:pPr>
        <w:shd w:fill="ffffff" w:val="clear"/>
        <w:spacing w:line="240" w:lineRule="auto"/>
        <w:jc w:val="both"/>
        <w:rPr>
          <w:color w:val="050505"/>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color w:val="050505"/>
          <w:sz w:val="24"/>
          <w:szCs w:val="24"/>
        </w:rPr>
      </w:pPr>
      <w:r w:rsidDel="00000000" w:rsidR="00000000" w:rsidRPr="00000000">
        <w:rPr>
          <w:color w:val="050505"/>
          <w:sz w:val="24"/>
          <w:szCs w:val="24"/>
          <w:rtl w:val="0"/>
        </w:rPr>
        <w:t xml:space="preserve">Антропологията е от професиите на бъдещето. Чрез нея се развива личността и критичното мислене към широк обсег на теми и проблематики. Антрополозите са специалисти в различни сфери и с подход към необятния свят на човешкото съществуване. Умеят да събират и използват различен тип информация, да идентифицират и предотвратяват социални проблеми и културни кризи.  </w:t>
      </w:r>
    </w:p>
    <w:p w:rsidR="00000000" w:rsidDel="00000000" w:rsidP="00000000" w:rsidRDefault="00000000" w:rsidRPr="00000000" w14:paraId="0000000A">
      <w:pPr>
        <w:shd w:fill="ffffff" w:val="clear"/>
        <w:spacing w:line="240" w:lineRule="auto"/>
        <w:jc w:val="both"/>
        <w:rPr>
          <w:color w:val="050505"/>
          <w:sz w:val="24"/>
          <w:szCs w:val="24"/>
        </w:rPr>
      </w:pPr>
      <w:r w:rsidDel="00000000" w:rsidR="00000000" w:rsidRPr="00000000">
        <w:rPr>
          <w:color w:val="050505"/>
          <w:sz w:val="24"/>
          <w:szCs w:val="24"/>
          <w:rtl w:val="0"/>
        </w:rPr>
        <w:t xml:space="preserve">Защо е нужда антропологията днес, какво ни дава обучението в подобни програми и кои са възможностите за развитие на антрополозите са само част от темите, за които ще стане дума.</w:t>
      </w:r>
    </w:p>
    <w:p w:rsidR="00000000" w:rsidDel="00000000" w:rsidP="00000000" w:rsidRDefault="00000000" w:rsidRPr="00000000" w14:paraId="0000000B">
      <w:pPr>
        <w:shd w:fill="ffffff" w:val="clear"/>
        <w:spacing w:before="120" w:line="240" w:lineRule="auto"/>
        <w:jc w:val="both"/>
        <w:rPr>
          <w:color w:val="050505"/>
          <w:sz w:val="24"/>
          <w:szCs w:val="24"/>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sz w:val="24"/>
          <w:szCs w:val="24"/>
          <w:rtl w:val="0"/>
        </w:rPr>
        <w:t xml:space="preserve">Денят се организира в сътрудничество с Асоциация за култура, етнология и антропология “Медиатор”. Събитието се присъединява към </w:t>
      </w:r>
      <w:r w:rsidDel="00000000" w:rsidR="00000000" w:rsidRPr="00000000">
        <w:rPr>
          <w:i w:val="1"/>
          <w:sz w:val="24"/>
          <w:szCs w:val="24"/>
          <w:rtl w:val="0"/>
        </w:rPr>
        <w:t xml:space="preserve">Европейските дни на антропологията</w:t>
      </w:r>
      <w:r w:rsidDel="00000000" w:rsidR="00000000" w:rsidRPr="00000000">
        <w:rPr>
          <w:sz w:val="24"/>
          <w:szCs w:val="24"/>
          <w:rtl w:val="0"/>
        </w:rPr>
        <w:t xml:space="preserve"> между 20-22 февруари и резонира със Световния ден на антропологията на 20 февруари 2025 г. Катедрата по “Етнология” на Пловдивския университет има традиция от 2015 г. насам да отбелязва Деня на антропологията като си сътрудничи с други организации и университети.</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bg"/>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5web.zoom.us/j/88909174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