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A" w:rsidRPr="00DE7BCA" w:rsidRDefault="009031CA" w:rsidP="00FF3388">
      <w:pPr>
        <w:spacing w:after="120" w:line="0" w:lineRule="atLeast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E7BCA">
        <w:rPr>
          <w:b/>
          <w:caps/>
          <w:sz w:val="28"/>
          <w:szCs w:val="28"/>
        </w:rPr>
        <w:t xml:space="preserve">по повод </w:t>
      </w:r>
      <w:r w:rsidR="00B3583C" w:rsidRPr="00DE7BCA">
        <w:rPr>
          <w:b/>
          <w:caps/>
          <w:sz w:val="28"/>
          <w:szCs w:val="28"/>
        </w:rPr>
        <w:t>е</w:t>
      </w:r>
      <w:r w:rsidR="00C03E21" w:rsidRPr="00DE7BCA">
        <w:rPr>
          <w:b/>
          <w:caps/>
          <w:sz w:val="28"/>
          <w:szCs w:val="28"/>
        </w:rPr>
        <w:t>вропейската година за развитие</w:t>
      </w:r>
      <w:r w:rsidR="00B3583C" w:rsidRPr="00DE7BCA">
        <w:rPr>
          <w:b/>
          <w:caps/>
          <w:sz w:val="28"/>
          <w:szCs w:val="28"/>
        </w:rPr>
        <w:t xml:space="preserve"> 2015</w:t>
      </w:r>
    </w:p>
    <w:p w:rsidR="009740D6" w:rsidRPr="00DE7BCA" w:rsidRDefault="0042783B" w:rsidP="000750BF">
      <w:pPr>
        <w:spacing w:after="0" w:line="0" w:lineRule="atLeast"/>
        <w:ind w:left="-142" w:right="-142"/>
        <w:jc w:val="center"/>
        <w:rPr>
          <w:b/>
          <w:bCs/>
          <w:color w:val="000000"/>
          <w:sz w:val="28"/>
          <w:szCs w:val="28"/>
        </w:rPr>
      </w:pPr>
      <w:r w:rsidRPr="00DE7BCA">
        <w:rPr>
          <w:b/>
          <w:bCs/>
          <w:color w:val="000000"/>
          <w:sz w:val="28"/>
          <w:szCs w:val="28"/>
        </w:rPr>
        <w:t>Дипломатическият институт към Министъра н</w:t>
      </w:r>
      <w:r w:rsidR="00094883" w:rsidRPr="00DE7BCA">
        <w:rPr>
          <w:b/>
          <w:bCs/>
          <w:color w:val="000000"/>
          <w:sz w:val="28"/>
          <w:szCs w:val="28"/>
        </w:rPr>
        <w:t>а външните работи на Р България</w:t>
      </w:r>
    </w:p>
    <w:p w:rsidR="0042783B" w:rsidRPr="00DE7BCA" w:rsidRDefault="009740D6" w:rsidP="000750BF">
      <w:pPr>
        <w:spacing w:after="0" w:line="0" w:lineRule="atLeast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DE7BCA">
        <w:rPr>
          <w:b/>
          <w:bCs/>
          <w:color w:val="000000"/>
          <w:sz w:val="28"/>
          <w:szCs w:val="28"/>
        </w:rPr>
        <w:t>обявява</w:t>
      </w:r>
      <w:r w:rsidR="0042783B" w:rsidRPr="00DE7BCA">
        <w:rPr>
          <w:b/>
          <w:bCs/>
          <w:color w:val="000000"/>
          <w:sz w:val="28"/>
          <w:szCs w:val="28"/>
        </w:rPr>
        <w:t xml:space="preserve"> конкурс за есе на тема:</w:t>
      </w:r>
    </w:p>
    <w:p w:rsidR="00A04A2D" w:rsidRPr="00750F9B" w:rsidRDefault="00A04A2D" w:rsidP="000750BF">
      <w:pPr>
        <w:spacing w:after="0" w:line="0" w:lineRule="atLeast"/>
        <w:ind w:left="-144" w:right="-144"/>
        <w:jc w:val="center"/>
        <w:rPr>
          <w:b/>
          <w:bCs/>
          <w:color w:val="000000"/>
          <w:sz w:val="16"/>
          <w:szCs w:val="16"/>
        </w:rPr>
      </w:pPr>
    </w:p>
    <w:p w:rsidR="00866D59" w:rsidRPr="00866D59" w:rsidRDefault="0042783B" w:rsidP="00866D59">
      <w:pPr>
        <w:spacing w:after="0" w:line="0" w:lineRule="atLeast"/>
        <w:jc w:val="center"/>
        <w:rPr>
          <w:b/>
          <w:bCs/>
          <w:caps/>
          <w:color w:val="000000"/>
          <w:sz w:val="48"/>
          <w:szCs w:val="48"/>
          <w:lang w:val="en-US"/>
        </w:rPr>
      </w:pPr>
      <w:r w:rsidRPr="00866D59">
        <w:rPr>
          <w:b/>
          <w:bCs/>
          <w:caps/>
          <w:color w:val="000000"/>
          <w:sz w:val="48"/>
          <w:szCs w:val="48"/>
        </w:rPr>
        <w:t>„</w:t>
      </w:r>
      <w:r w:rsidR="006824C7" w:rsidRPr="00866D59">
        <w:rPr>
          <w:b/>
          <w:iCs/>
          <w:sz w:val="48"/>
          <w:szCs w:val="48"/>
        </w:rPr>
        <w:t>НАШИЯТ</w:t>
      </w:r>
      <w:r w:rsidR="00527E21" w:rsidRPr="00866D59">
        <w:rPr>
          <w:b/>
          <w:iCs/>
          <w:sz w:val="48"/>
          <w:szCs w:val="48"/>
        </w:rPr>
        <w:t xml:space="preserve"> СВЯТ. НАШЕТО ДОСТОЙНСТВО.</w:t>
      </w:r>
      <w:r w:rsidR="006824C7" w:rsidRPr="00866D59">
        <w:rPr>
          <w:b/>
          <w:iCs/>
          <w:sz w:val="48"/>
          <w:szCs w:val="48"/>
        </w:rPr>
        <w:t xml:space="preserve"> НАШЕТО БЪДЕЩЕ</w:t>
      </w:r>
      <w:r w:rsidR="00527E21" w:rsidRPr="00866D59">
        <w:rPr>
          <w:b/>
          <w:iCs/>
          <w:sz w:val="48"/>
          <w:szCs w:val="48"/>
        </w:rPr>
        <w:t>.</w:t>
      </w:r>
      <w:r w:rsidRPr="00866D59">
        <w:rPr>
          <w:b/>
          <w:bCs/>
          <w:caps/>
          <w:color w:val="000000"/>
          <w:sz w:val="48"/>
          <w:szCs w:val="48"/>
        </w:rPr>
        <w:t>”</w:t>
      </w:r>
    </w:p>
    <w:p w:rsidR="00866D59" w:rsidRDefault="00866D59" w:rsidP="00866D59">
      <w:pPr>
        <w:spacing w:after="0" w:line="0" w:lineRule="atLeast"/>
        <w:ind w:left="-17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42783B" w:rsidRPr="00866D59" w:rsidRDefault="0042783B" w:rsidP="00A54E5C">
      <w:pPr>
        <w:spacing w:after="0" w:line="0" w:lineRule="atLeast"/>
        <w:ind w:right="113"/>
        <w:rPr>
          <w:rFonts w:ascii="Times New Roman" w:hAnsi="Times New Roman"/>
          <w:b/>
          <w:bCs/>
          <w:caps/>
          <w:color w:val="000000"/>
          <w:sz w:val="32"/>
          <w:szCs w:val="32"/>
          <w:lang w:val="en-US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>Участници</w:t>
      </w:r>
      <w:r w:rsidRPr="00866D59">
        <w:rPr>
          <w:rFonts w:ascii="Times New Roman" w:hAnsi="Times New Roman"/>
          <w:b/>
          <w:bCs/>
          <w:iCs/>
          <w:color w:val="000000"/>
          <w:sz w:val="26"/>
          <w:szCs w:val="26"/>
        </w:rPr>
        <w:t>:</w:t>
      </w:r>
      <w:r w:rsidRPr="00866D5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812A2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участие </w:t>
      </w:r>
      <w:r w:rsidR="00A04A2D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в конкурса </w:t>
      </w:r>
      <w:r w:rsidR="00F812A2" w:rsidRPr="00866D59">
        <w:rPr>
          <w:rFonts w:ascii="Times New Roman" w:hAnsi="Times New Roman"/>
          <w:bCs/>
          <w:iCs/>
          <w:color w:val="000000"/>
          <w:sz w:val="26"/>
          <w:szCs w:val="26"/>
        </w:rPr>
        <w:t>могат да вземат</w:t>
      </w:r>
      <w:r w:rsidR="00F812A2" w:rsidRPr="00866D5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9740D6" w:rsidRPr="00866D59">
        <w:rPr>
          <w:rFonts w:ascii="Times New Roman" w:hAnsi="Times New Roman"/>
          <w:bCs/>
          <w:iCs/>
          <w:color w:val="000000"/>
          <w:sz w:val="26"/>
          <w:szCs w:val="26"/>
        </w:rPr>
        <w:t>български</w:t>
      </w:r>
      <w:r w:rsidR="00964BE5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ученици </w:t>
      </w:r>
      <w:r w:rsidR="00A04A2D" w:rsidRPr="00866D59">
        <w:rPr>
          <w:rFonts w:ascii="Times New Roman" w:hAnsi="Times New Roman"/>
          <w:bCs/>
          <w:iCs/>
          <w:color w:val="000000"/>
          <w:sz w:val="26"/>
          <w:szCs w:val="26"/>
        </w:rPr>
        <w:t>(от 11 и 12 клас)</w:t>
      </w:r>
      <w:r w:rsidR="0027729B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964BE5" w:rsidRPr="00866D59">
        <w:rPr>
          <w:rFonts w:ascii="Times New Roman" w:hAnsi="Times New Roman"/>
          <w:bCs/>
          <w:iCs/>
          <w:color w:val="000000"/>
          <w:sz w:val="26"/>
          <w:szCs w:val="26"/>
        </w:rPr>
        <w:t>и</w:t>
      </w:r>
      <w:r w:rsidR="009740D6" w:rsidRPr="00866D59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866D59">
        <w:rPr>
          <w:rFonts w:ascii="Times New Roman" w:hAnsi="Times New Roman"/>
          <w:color w:val="000000"/>
          <w:sz w:val="26"/>
          <w:szCs w:val="26"/>
        </w:rPr>
        <w:t>студенти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>;</w:t>
      </w:r>
    </w:p>
    <w:p w:rsidR="00AB308C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Език на есетата: 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>български;</w:t>
      </w:r>
    </w:p>
    <w:p w:rsidR="0042783B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Обем: 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C3250A" w:rsidRPr="00866D59">
        <w:rPr>
          <w:rFonts w:ascii="Times New Roman" w:hAnsi="Times New Roman"/>
          <w:color w:val="000000"/>
          <w:sz w:val="26"/>
          <w:szCs w:val="26"/>
        </w:rPr>
        <w:t>4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 /</w:t>
      </w:r>
      <w:r w:rsidR="00C3250A" w:rsidRPr="00866D59">
        <w:rPr>
          <w:rFonts w:ascii="Times New Roman" w:hAnsi="Times New Roman"/>
          <w:color w:val="000000"/>
          <w:sz w:val="26"/>
          <w:szCs w:val="26"/>
        </w:rPr>
        <w:t>четири</w:t>
      </w:r>
      <w:r w:rsidRPr="00866D59">
        <w:rPr>
          <w:rFonts w:ascii="Times New Roman" w:hAnsi="Times New Roman"/>
          <w:color w:val="000000"/>
          <w:sz w:val="26"/>
          <w:szCs w:val="26"/>
        </w:rPr>
        <w:t>/ стандартни печатни страници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>;</w:t>
      </w:r>
    </w:p>
    <w:p w:rsidR="002B1D25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Краен срок за изпращане: 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5054">
        <w:rPr>
          <w:rFonts w:ascii="Times New Roman" w:hAnsi="Times New Roman"/>
          <w:color w:val="000000"/>
          <w:sz w:val="26"/>
          <w:szCs w:val="26"/>
        </w:rPr>
        <w:t>13 април</w:t>
      </w:r>
      <w:r w:rsidR="006824C7" w:rsidRPr="00866D59">
        <w:rPr>
          <w:rFonts w:ascii="Times New Roman" w:hAnsi="Times New Roman"/>
          <w:color w:val="000000"/>
          <w:sz w:val="26"/>
          <w:szCs w:val="26"/>
        </w:rPr>
        <w:t xml:space="preserve"> 2015</w:t>
      </w:r>
      <w:r w:rsidRPr="00866D59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9740D6" w:rsidRPr="00866D59">
        <w:rPr>
          <w:rFonts w:ascii="Times New Roman" w:hAnsi="Times New Roman"/>
          <w:color w:val="000000"/>
          <w:sz w:val="26"/>
          <w:szCs w:val="26"/>
        </w:rPr>
        <w:t>, на адрес:</w:t>
      </w:r>
      <w:r w:rsidR="009740D6"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740D6" w:rsidRPr="00866D59">
        <w:rPr>
          <w:rFonts w:ascii="Times New Roman" w:hAnsi="Times New Roman"/>
          <w:bCs/>
          <w:sz w:val="26"/>
          <w:szCs w:val="26"/>
        </w:rPr>
        <w:t>1040 София, ул.“Алфред Нобел“ №2 или на:</w:t>
      </w:r>
      <w:r w:rsidR="009740D6" w:rsidRPr="00866D5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bdi@mfa</w:t>
      </w:r>
      <w:proofErr w:type="spellEnd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spellStart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bg</w:t>
      </w:r>
      <w:proofErr w:type="spellEnd"/>
      <w:r w:rsidR="009740D6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9740D6"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B2628" w:rsidRDefault="009740D6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66D59">
        <w:rPr>
          <w:rFonts w:ascii="Times New Roman" w:hAnsi="Times New Roman"/>
          <w:color w:val="000000"/>
          <w:sz w:val="26"/>
          <w:szCs w:val="26"/>
        </w:rPr>
        <w:t>Необходимо е участниците да посочат координати за обратна връзка (телефон и имейл), учебно заведение и изучавана специалност</w:t>
      </w:r>
      <w:r w:rsidR="00A04A2D" w:rsidRPr="00866D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40D6" w:rsidRPr="00866D59" w:rsidRDefault="00A04A2D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color w:val="000000"/>
          <w:sz w:val="26"/>
          <w:szCs w:val="26"/>
        </w:rPr>
      </w:pPr>
      <w:r w:rsidRPr="00866D59">
        <w:rPr>
          <w:rFonts w:ascii="Times New Roman" w:hAnsi="Times New Roman"/>
          <w:color w:val="000000"/>
          <w:sz w:val="26"/>
          <w:szCs w:val="26"/>
        </w:rPr>
        <w:t>(за студентите)</w:t>
      </w:r>
      <w:r w:rsidR="00BD508F" w:rsidRPr="00866D59">
        <w:rPr>
          <w:rFonts w:ascii="Times New Roman" w:hAnsi="Times New Roman"/>
          <w:color w:val="000000"/>
          <w:sz w:val="26"/>
          <w:szCs w:val="26"/>
        </w:rPr>
        <w:t>.</w:t>
      </w:r>
      <w:r w:rsidR="009740D6" w:rsidRPr="00866D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04A2D" w:rsidRPr="00866D59" w:rsidRDefault="0042783B" w:rsidP="00A54E5C">
      <w:pPr>
        <w:autoSpaceDE w:val="0"/>
        <w:autoSpaceDN w:val="0"/>
        <w:adjustRightInd w:val="0"/>
        <w:spacing w:after="0" w:line="0" w:lineRule="atLeast"/>
        <w:ind w:right="11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66D59">
        <w:rPr>
          <w:rFonts w:ascii="Times New Roman" w:hAnsi="Times New Roman"/>
          <w:b/>
          <w:bCs/>
          <w:color w:val="000000"/>
          <w:sz w:val="26"/>
          <w:szCs w:val="26"/>
        </w:rPr>
        <w:t>Награда:</w:t>
      </w:r>
      <w:r w:rsidR="005E5CCA" w:rsidRPr="00866D5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Ще бъдат отличени </w:t>
      </w:r>
      <w:r w:rsidR="006824C7" w:rsidRPr="00866D59">
        <w:rPr>
          <w:rFonts w:ascii="Times New Roman" w:hAnsi="Times New Roman"/>
          <w:bCs/>
          <w:color w:val="000000"/>
          <w:sz w:val="26"/>
          <w:szCs w:val="26"/>
        </w:rPr>
        <w:t>двете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най-добри ученически есета и </w:t>
      </w:r>
      <w:r w:rsidR="00527E21" w:rsidRPr="00866D59">
        <w:rPr>
          <w:rFonts w:ascii="Times New Roman" w:hAnsi="Times New Roman"/>
          <w:bCs/>
          <w:color w:val="000000"/>
          <w:sz w:val="26"/>
          <w:szCs w:val="26"/>
        </w:rPr>
        <w:t>двете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най-добри студентски есета</w:t>
      </w:r>
      <w:r w:rsidR="00486896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866D5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="00527E21" w:rsidRPr="00866D59">
        <w:rPr>
          <w:rFonts w:ascii="Times New Roman" w:hAnsi="Times New Roman"/>
          <w:bCs/>
          <w:color w:val="000000"/>
          <w:sz w:val="26"/>
          <w:szCs w:val="26"/>
        </w:rPr>
        <w:t>Четиримата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победители в конкурса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ще 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>посетят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67EA8" w:rsidRPr="00866D59">
        <w:rPr>
          <w:rFonts w:ascii="Times New Roman" w:hAnsi="Times New Roman"/>
          <w:bCs/>
          <w:color w:val="000000"/>
          <w:sz w:val="26"/>
          <w:szCs w:val="26"/>
        </w:rPr>
        <w:t>Европейския парламент и други европейски институции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в Брюксел</w:t>
      </w:r>
      <w:r w:rsidR="00E356BE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през м. юни</w:t>
      </w:r>
      <w:r w:rsidR="00113E06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04130" w:rsidRPr="00866D59">
        <w:rPr>
          <w:rFonts w:ascii="Times New Roman" w:hAnsi="Times New Roman"/>
          <w:bCs/>
          <w:color w:val="000000"/>
          <w:sz w:val="26"/>
          <w:szCs w:val="26"/>
        </w:rPr>
        <w:t>2015</w:t>
      </w:r>
      <w:r w:rsidR="00866D59">
        <w:rPr>
          <w:rFonts w:ascii="Times New Roman" w:hAnsi="Times New Roman"/>
          <w:bCs/>
          <w:color w:val="000000"/>
          <w:sz w:val="26"/>
          <w:szCs w:val="26"/>
          <w:lang w:val="en-US"/>
        </w:rPr>
        <w:t xml:space="preserve"> </w:t>
      </w:r>
      <w:r w:rsidR="00113E06" w:rsidRPr="00866D59">
        <w:rPr>
          <w:rFonts w:ascii="Times New Roman" w:hAnsi="Times New Roman"/>
          <w:bCs/>
          <w:color w:val="000000"/>
          <w:sz w:val="26"/>
          <w:szCs w:val="26"/>
        </w:rPr>
        <w:t>г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09488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>сета</w:t>
      </w:r>
      <w:r w:rsidR="0027729B" w:rsidRPr="00866D59">
        <w:rPr>
          <w:rFonts w:ascii="Times New Roman" w:hAnsi="Times New Roman"/>
          <w:bCs/>
          <w:color w:val="000000"/>
          <w:sz w:val="26"/>
          <w:szCs w:val="26"/>
        </w:rPr>
        <w:t>та им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ще бъдат публикувани на интернет страницата на Дипломатическия институт</w:t>
      </w:r>
      <w:r w:rsidR="001F53E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="00866D59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="001F53E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електронното списание </w:t>
      </w:r>
      <w:r w:rsidR="00866D59">
        <w:rPr>
          <w:rFonts w:ascii="Times New Roman" w:hAnsi="Times New Roman"/>
          <w:bCs/>
          <w:color w:val="000000"/>
          <w:sz w:val="26"/>
          <w:szCs w:val="26"/>
        </w:rPr>
        <w:t>„</w:t>
      </w:r>
      <w:r w:rsidR="001F53E3" w:rsidRPr="00866D59"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  <w:t>Дипломация</w:t>
      </w:r>
      <w:r w:rsidR="00866D59">
        <w:rPr>
          <w:rFonts w:ascii="Times New Roman" w:eastAsia="Times New Roman" w:hAnsi="Times New Roman"/>
          <w:bCs/>
          <w:color w:val="000000"/>
          <w:sz w:val="26"/>
          <w:szCs w:val="26"/>
          <w:lang w:eastAsia="ja-JP"/>
        </w:rPr>
        <w:t>”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>, а авторите ще получат се</w:t>
      </w:r>
      <w:r w:rsidR="00486896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ртификати за добро представяне. </w:t>
      </w:r>
      <w:r w:rsidR="00094883" w:rsidRPr="00866D59">
        <w:rPr>
          <w:rFonts w:ascii="Times New Roman" w:hAnsi="Times New Roman"/>
          <w:bCs/>
          <w:color w:val="000000"/>
          <w:sz w:val="26"/>
          <w:szCs w:val="26"/>
        </w:rPr>
        <w:t>Класирането ще бъде обявено на интернет страниц</w:t>
      </w:r>
      <w:r w:rsidR="00866D59">
        <w:rPr>
          <w:rFonts w:ascii="Times New Roman" w:hAnsi="Times New Roman"/>
          <w:bCs/>
          <w:color w:val="000000"/>
          <w:sz w:val="26"/>
          <w:szCs w:val="26"/>
        </w:rPr>
        <w:t>ата</w:t>
      </w:r>
      <w:r w:rsidR="00094883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 н</w:t>
      </w:r>
      <w:r w:rsidR="00964BE5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а Дипломатическия институт </w:t>
      </w:r>
      <w:r w:rsidR="00E356BE" w:rsidRPr="00866D59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 w:rsidR="003138DE">
        <w:rPr>
          <w:rFonts w:ascii="Times New Roman" w:hAnsi="Times New Roman"/>
          <w:bCs/>
          <w:color w:val="000000"/>
          <w:sz w:val="26"/>
          <w:szCs w:val="26"/>
        </w:rPr>
        <w:t xml:space="preserve">периода </w:t>
      </w:r>
      <w:r w:rsidR="003138DE" w:rsidRPr="003138DE">
        <w:rPr>
          <w:rFonts w:ascii="Times New Roman" w:hAnsi="Times New Roman"/>
          <w:bCs/>
          <w:color w:val="000000"/>
          <w:sz w:val="26"/>
          <w:szCs w:val="26"/>
        </w:rPr>
        <w:t>11-15</w:t>
      </w:r>
      <w:r w:rsidR="00A04130" w:rsidRPr="003138DE">
        <w:rPr>
          <w:rFonts w:ascii="Times New Roman" w:hAnsi="Times New Roman"/>
          <w:bCs/>
          <w:color w:val="000000"/>
          <w:sz w:val="26"/>
          <w:szCs w:val="26"/>
        </w:rPr>
        <w:t xml:space="preserve"> май 2015</w:t>
      </w:r>
      <w:r w:rsidR="00866D59" w:rsidRPr="003138D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94883" w:rsidRPr="003138DE">
        <w:rPr>
          <w:rFonts w:ascii="Times New Roman" w:hAnsi="Times New Roman"/>
          <w:bCs/>
          <w:color w:val="000000"/>
          <w:sz w:val="26"/>
          <w:szCs w:val="26"/>
        </w:rPr>
        <w:t>г.</w:t>
      </w:r>
    </w:p>
    <w:p w:rsidR="00A62002" w:rsidRPr="00866D59" w:rsidRDefault="00A62002" w:rsidP="00A54E5C">
      <w:pPr>
        <w:autoSpaceDE w:val="0"/>
        <w:autoSpaceDN w:val="0"/>
        <w:adjustRightInd w:val="0"/>
        <w:spacing w:after="0" w:line="0" w:lineRule="atLeast"/>
        <w:ind w:left="-144" w:right="-144" w:firstLine="14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66D59">
        <w:rPr>
          <w:rFonts w:ascii="Times New Roman" w:hAnsi="Times New Roman"/>
          <w:bCs/>
          <w:color w:val="000000"/>
          <w:sz w:val="26"/>
          <w:szCs w:val="26"/>
        </w:rPr>
        <w:t>------------------------------------------------------------------------------------------------------------------------------</w:t>
      </w:r>
      <w:r w:rsidR="00A54E5C">
        <w:rPr>
          <w:rFonts w:ascii="Times New Roman" w:hAnsi="Times New Roman"/>
          <w:bCs/>
          <w:color w:val="000000"/>
          <w:sz w:val="26"/>
          <w:szCs w:val="26"/>
        </w:rPr>
        <w:t>---------------</w:t>
      </w:r>
      <w:r w:rsidRPr="00866D59">
        <w:rPr>
          <w:rFonts w:ascii="Times New Roman" w:hAnsi="Times New Roman"/>
          <w:bCs/>
          <w:color w:val="000000"/>
          <w:sz w:val="26"/>
          <w:szCs w:val="26"/>
        </w:rPr>
        <w:t>----------------------------------------</w:t>
      </w:r>
    </w:p>
    <w:p w:rsidR="00DE7BCA" w:rsidRDefault="00DE7BCA" w:rsidP="00DB2628">
      <w:pPr>
        <w:spacing w:after="0" w:line="0" w:lineRule="atLeast"/>
        <w:ind w:right="113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66D59">
        <w:rPr>
          <w:rFonts w:ascii="Times New Roman" w:eastAsia="MS Mincho" w:hAnsi="Times New Roman"/>
          <w:sz w:val="24"/>
          <w:szCs w:val="24"/>
          <w:lang w:eastAsia="ja-JP"/>
        </w:rPr>
        <w:t>Конкурсът за есе е част от инициативите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 по повод обявяването на </w:t>
      </w:r>
      <w:r w:rsidRPr="00866D59">
        <w:rPr>
          <w:rFonts w:ascii="Times New Roman" w:hAnsi="Times New Roman"/>
          <w:b/>
          <w:bCs/>
          <w:color w:val="000000"/>
          <w:sz w:val="24"/>
          <w:szCs w:val="24"/>
        </w:rPr>
        <w:t>2015 г. за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66D59">
        <w:rPr>
          <w:rFonts w:ascii="Times New Roman" w:hAnsi="Times New Roman"/>
          <w:b/>
          <w:bCs/>
          <w:color w:val="000000"/>
          <w:sz w:val="24"/>
          <w:szCs w:val="24"/>
        </w:rPr>
        <w:t>Европейска година за развитие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. Европейската година за развитие има за цел да информира европейските граждани относно политиката за развитие на ЕС, да стимулира техния интерес, активно участие и критическо мислене и да повиши осведомеността им </w:t>
      </w:r>
      <w:r w:rsidR="00866D59">
        <w:rPr>
          <w:rFonts w:ascii="Times New Roman" w:hAnsi="Times New Roman"/>
          <w:bCs/>
          <w:color w:val="000000"/>
          <w:sz w:val="24"/>
          <w:szCs w:val="24"/>
        </w:rPr>
        <w:t>относно</w:t>
      </w:r>
      <w:r w:rsidRPr="00866D59">
        <w:rPr>
          <w:rFonts w:ascii="Times New Roman" w:hAnsi="Times New Roman"/>
          <w:bCs/>
          <w:color w:val="000000"/>
          <w:sz w:val="24"/>
          <w:szCs w:val="24"/>
        </w:rPr>
        <w:t xml:space="preserve"> ролята на ЕС в сътрудничеството за развитие и ползите за България. </w:t>
      </w:r>
    </w:p>
    <w:p w:rsidR="00DB2628" w:rsidRPr="00DB2628" w:rsidRDefault="00DB2628" w:rsidP="00DB2628">
      <w:pPr>
        <w:spacing w:after="0" w:line="0" w:lineRule="atLeast"/>
        <w:ind w:right="113"/>
        <w:jc w:val="both"/>
        <w:rPr>
          <w:rFonts w:ascii="Times New Roman" w:hAnsi="Times New Roman"/>
          <w:bCs/>
          <w:color w:val="000000"/>
          <w:sz w:val="16"/>
          <w:szCs w:val="16"/>
          <w:lang w:val="en-US"/>
        </w:rPr>
      </w:pPr>
    </w:p>
    <w:p w:rsidR="00DE7BCA" w:rsidRPr="00866D59" w:rsidRDefault="00DE7BCA" w:rsidP="00DB2628">
      <w:pPr>
        <w:spacing w:after="0" w:line="0" w:lineRule="atLeast"/>
        <w:ind w:left="57" w:right="113" w:hanging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6D59">
        <w:rPr>
          <w:rFonts w:ascii="Times New Roman" w:hAnsi="Times New Roman"/>
          <w:sz w:val="24"/>
          <w:szCs w:val="24"/>
        </w:rPr>
        <w:t>За повече информация относно събитията през Европейската година за развитие, може да посетите следния линк:</w:t>
      </w:r>
    </w:p>
    <w:p w:rsidR="00DE7BCA" w:rsidRPr="00866D59" w:rsidRDefault="00F77890" w:rsidP="00225957">
      <w:pPr>
        <w:pStyle w:val="5normal"/>
        <w:spacing w:before="0" w:beforeAutospacing="0" w:after="0" w:afterAutospacing="0" w:line="0" w:lineRule="atLeast"/>
        <w:jc w:val="both"/>
      </w:pPr>
      <w:hyperlink r:id="rId9" w:tgtFrame="_blank" w:history="1">
        <w:r w:rsidR="00DE7BCA" w:rsidRPr="00866D59">
          <w:rPr>
            <w:rStyle w:val="Hyperlink"/>
          </w:rPr>
          <w:t>http://europa.eu/eyd2015</w:t>
        </w:r>
      </w:hyperlink>
    </w:p>
    <w:p w:rsidR="00DE7BCA" w:rsidRDefault="00F77890" w:rsidP="00225957">
      <w:pPr>
        <w:pStyle w:val="5normal"/>
        <w:spacing w:before="0" w:beforeAutospacing="0" w:after="0" w:afterAutospacing="0" w:line="0" w:lineRule="atLeast"/>
        <w:jc w:val="both"/>
        <w:rPr>
          <w:rStyle w:val="Hyperlink"/>
          <w:lang w:val="en-US"/>
        </w:rPr>
      </w:pPr>
      <w:hyperlink r:id="rId10" w:history="1">
        <w:r w:rsidR="008B4521" w:rsidRPr="00330978">
          <w:rPr>
            <w:rStyle w:val="Hyperlink"/>
          </w:rPr>
          <w:t>https://europa.eu/eyd2015/bg</w:t>
        </w:r>
      </w:hyperlink>
    </w:p>
    <w:p w:rsidR="008B4521" w:rsidRPr="008B4521" w:rsidRDefault="008B4521" w:rsidP="008B4521">
      <w:pPr>
        <w:pStyle w:val="5normal"/>
        <w:spacing w:before="0" w:beforeAutospacing="0" w:after="120" w:afterAutospacing="0"/>
        <w:jc w:val="both"/>
        <w:rPr>
          <w:lang w:val="en-US"/>
        </w:rPr>
      </w:pPr>
      <w:r w:rsidRPr="00866D59">
        <w:t>Сайтът включва и отделна информация за всяка от държавите членки на съответния национален език, както и данни за цялостните постижения на ЕС.</w:t>
      </w:r>
    </w:p>
    <w:p w:rsidR="00DE7BCA" w:rsidRPr="00866D59" w:rsidRDefault="00DE7BCA" w:rsidP="0022595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D59">
        <w:rPr>
          <w:rFonts w:ascii="Times New Roman" w:hAnsi="Times New Roman"/>
          <w:sz w:val="24"/>
          <w:szCs w:val="24"/>
        </w:rPr>
        <w:t>Фейсбук</w:t>
      </w:r>
      <w:proofErr w:type="spellEnd"/>
      <w:r w:rsidRPr="00866D59">
        <w:rPr>
          <w:rFonts w:ascii="Times New Roman" w:hAnsi="Times New Roman"/>
          <w:sz w:val="24"/>
          <w:szCs w:val="24"/>
        </w:rPr>
        <w:t xml:space="preserve">: </w:t>
      </w:r>
      <w:hyperlink r:id="rId11" w:tgtFrame="_blank" w:history="1">
        <w:r w:rsidRPr="00866D59">
          <w:rPr>
            <w:rStyle w:val="Hyperlink"/>
            <w:rFonts w:ascii="Times New Roman" w:hAnsi="Times New Roman"/>
            <w:sz w:val="24"/>
            <w:szCs w:val="24"/>
          </w:rPr>
          <w:t>https://www.facebook.com/eyd2015bg</w:t>
        </w:r>
      </w:hyperlink>
      <w:r w:rsidRPr="00866D59">
        <w:rPr>
          <w:rFonts w:ascii="Times New Roman" w:hAnsi="Times New Roman"/>
          <w:sz w:val="24"/>
          <w:szCs w:val="24"/>
        </w:rPr>
        <w:t xml:space="preserve"> </w:t>
      </w:r>
    </w:p>
    <w:p w:rsidR="00107BFB" w:rsidRPr="008B4521" w:rsidRDefault="00DE7BCA" w:rsidP="008B4521">
      <w:pPr>
        <w:spacing w:after="0" w:line="0" w:lineRule="atLeast"/>
        <w:rPr>
          <w:rFonts w:ascii="Times New Roman" w:hAnsi="Times New Roman"/>
          <w:lang w:val="en-US"/>
        </w:rPr>
      </w:pPr>
      <w:r w:rsidRPr="00866D59">
        <w:rPr>
          <w:rFonts w:ascii="Times New Roman" w:hAnsi="Times New Roman"/>
          <w:sz w:val="24"/>
          <w:szCs w:val="24"/>
        </w:rPr>
        <w:t xml:space="preserve">Специалният </w:t>
      </w:r>
      <w:proofErr w:type="spellStart"/>
      <w:r w:rsidRPr="00866D59">
        <w:rPr>
          <w:rFonts w:ascii="Times New Roman" w:hAnsi="Times New Roman"/>
          <w:sz w:val="24"/>
          <w:szCs w:val="24"/>
        </w:rPr>
        <w:t>Евробарометър</w:t>
      </w:r>
      <w:proofErr w:type="spellEnd"/>
      <w:r w:rsidRPr="00866D59">
        <w:rPr>
          <w:rFonts w:ascii="Times New Roman" w:hAnsi="Times New Roman"/>
          <w:sz w:val="24"/>
          <w:szCs w:val="24"/>
        </w:rPr>
        <w:t xml:space="preserve"> може да бъде открит </w:t>
      </w:r>
      <w:r w:rsidRPr="00A54E5C">
        <w:rPr>
          <w:rFonts w:ascii="Times New Roman" w:hAnsi="Times New Roman"/>
          <w:sz w:val="24"/>
          <w:szCs w:val="24"/>
        </w:rPr>
        <w:t xml:space="preserve">на: </w:t>
      </w:r>
      <w:hyperlink r:id="rId12" w:anchor="421" w:tgtFrame="_blank" w:history="1">
        <w:r w:rsidRPr="00A54E5C">
          <w:rPr>
            <w:rStyle w:val="Hyperlink"/>
            <w:rFonts w:ascii="Times New Roman" w:hAnsi="Times New Roman"/>
            <w:sz w:val="24"/>
            <w:szCs w:val="24"/>
          </w:rPr>
          <w:t>http://ec.europa.eu/public_opinion/archives/eb_special_439_420_en.htm#421</w:t>
        </w:r>
      </w:hyperlink>
    </w:p>
    <w:sectPr w:rsidR="00107BFB" w:rsidRPr="008B4521" w:rsidSect="0042783B">
      <w:headerReference w:type="default" r:id="rId13"/>
      <w:footerReference w:type="default" r:id="rId14"/>
      <w:pgSz w:w="16838" w:h="11906" w:orient="landscape" w:code="9"/>
      <w:pgMar w:top="1134" w:right="567" w:bottom="991" w:left="567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DB" w:rsidRDefault="00615EDB" w:rsidP="003B3E48">
      <w:pPr>
        <w:spacing w:after="0" w:line="240" w:lineRule="auto"/>
      </w:pPr>
      <w:r>
        <w:separator/>
      </w:r>
    </w:p>
  </w:endnote>
  <w:endnote w:type="continuationSeparator" w:id="0">
    <w:p w:rsidR="00615EDB" w:rsidRDefault="00615EDB" w:rsidP="003B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4"/>
    </w:tblGrid>
    <w:tr w:rsidR="0094414A" w:rsidRPr="00E402A4" w:rsidTr="00175045">
      <w:trPr>
        <w:trHeight w:val="288"/>
      </w:trPr>
      <w:tc>
        <w:tcPr>
          <w:tcW w:w="10206" w:type="dxa"/>
        </w:tcPr>
        <w:p w:rsidR="0094414A" w:rsidRPr="00A8694A" w:rsidRDefault="00F77890" w:rsidP="00094883">
          <w:pPr>
            <w:pStyle w:val="Header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color w:val="808080"/>
              <w:sz w:val="18"/>
              <w:szCs w:val="18"/>
            </w:rPr>
          </w:pPr>
          <w:hyperlink r:id="rId1" w:history="1"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http://</w:t>
            </w:r>
            <w:r w:rsidR="00283232" w:rsidRPr="00A8694A">
              <w:rPr>
                <w:rStyle w:val="Hyperlink"/>
                <w:sz w:val="18"/>
                <w:szCs w:val="18"/>
              </w:rPr>
              <w:t>bdi.mfa.government.bg</w:t>
            </w:r>
          </w:hyperlink>
          <w:r w:rsidR="00283232" w:rsidRPr="00A8694A">
            <w:rPr>
              <w:color w:val="808080"/>
              <w:sz w:val="18"/>
              <w:szCs w:val="18"/>
              <w:lang w:val="en-US"/>
            </w:rPr>
            <w:t xml:space="preserve"> </w:t>
          </w:r>
          <w:r w:rsidR="00283232" w:rsidRPr="00A8694A">
            <w:rPr>
              <w:color w:val="808080"/>
              <w:sz w:val="18"/>
              <w:szCs w:val="18"/>
            </w:rPr>
            <w:tab/>
          </w:r>
          <w:r w:rsidR="00283232" w:rsidRPr="00A8694A">
            <w:rPr>
              <w:color w:val="808080"/>
              <w:sz w:val="18"/>
              <w:szCs w:val="18"/>
              <w:lang w:val="en-US"/>
            </w:rPr>
            <w:t xml:space="preserve">                                                                                                                    </w:t>
          </w:r>
          <w:r w:rsidR="00094883" w:rsidRPr="00A8694A">
            <w:rPr>
              <w:color w:val="808080"/>
              <w:sz w:val="18"/>
              <w:szCs w:val="18"/>
            </w:rPr>
            <w:t xml:space="preserve">                                                                             </w:t>
          </w:r>
          <w:r w:rsidR="00283232" w:rsidRPr="00A8694A">
            <w:rPr>
              <w:color w:val="808080"/>
              <w:sz w:val="18"/>
              <w:szCs w:val="18"/>
              <w:lang w:val="en-US"/>
            </w:rPr>
            <w:t xml:space="preserve">              </w:t>
          </w:r>
          <w:r w:rsidR="00A8694A">
            <w:rPr>
              <w:color w:val="808080"/>
              <w:sz w:val="18"/>
              <w:szCs w:val="18"/>
            </w:rPr>
            <w:t xml:space="preserve">                              </w:t>
          </w:r>
          <w:r w:rsidR="00283232" w:rsidRPr="00A8694A">
            <w:rPr>
              <w:color w:val="808080"/>
              <w:sz w:val="18"/>
              <w:szCs w:val="18"/>
            </w:rPr>
            <w:t xml:space="preserve">ул. </w:t>
          </w:r>
          <w:r w:rsidR="00283232" w:rsidRPr="00A8694A">
            <w:rPr>
              <w:color w:val="808080"/>
              <w:sz w:val="18"/>
              <w:szCs w:val="18"/>
            </w:rPr>
            <w:t>„Алфред Нобел” №2, гр. София, п.к. 1113</w:t>
          </w:r>
          <w:r w:rsidR="00283232" w:rsidRPr="00A8694A">
            <w:rPr>
              <w:color w:val="808080"/>
              <w:sz w:val="18"/>
              <w:szCs w:val="18"/>
            </w:rPr>
            <w:tab/>
          </w:r>
          <w:hyperlink r:id="rId2" w:history="1"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www</w:t>
            </w:r>
            <w:r w:rsidR="00283232" w:rsidRPr="00A8694A">
              <w:rPr>
                <w:rStyle w:val="Hyperlink"/>
                <w:sz w:val="18"/>
                <w:szCs w:val="18"/>
              </w:rPr>
              <w:t>.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facebook</w:t>
            </w:r>
            <w:r w:rsidR="00283232" w:rsidRPr="00A8694A">
              <w:rPr>
                <w:rStyle w:val="Hyperlink"/>
                <w:sz w:val="18"/>
                <w:szCs w:val="18"/>
              </w:rPr>
              <w:t>.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com</w:t>
            </w:r>
            <w:r w:rsidR="00283232" w:rsidRPr="00A8694A">
              <w:rPr>
                <w:rStyle w:val="Hyperlink"/>
                <w:sz w:val="18"/>
                <w:szCs w:val="18"/>
              </w:rPr>
              <w:t>/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Bulgarian</w:t>
            </w:r>
            <w:r w:rsidR="00283232" w:rsidRPr="00A8694A">
              <w:rPr>
                <w:rStyle w:val="Hyperlink"/>
                <w:sz w:val="18"/>
                <w:szCs w:val="18"/>
              </w:rPr>
              <w:t>_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Diplomatic</w:t>
            </w:r>
            <w:r w:rsidR="00283232" w:rsidRPr="00A8694A">
              <w:rPr>
                <w:rStyle w:val="Hyperlink"/>
                <w:sz w:val="18"/>
                <w:szCs w:val="18"/>
              </w:rPr>
              <w:t>_</w:t>
            </w:r>
            <w:r w:rsidR="00283232" w:rsidRPr="00A8694A">
              <w:rPr>
                <w:rStyle w:val="Hyperlink"/>
                <w:sz w:val="18"/>
                <w:szCs w:val="18"/>
                <w:lang w:val="en-US"/>
              </w:rPr>
              <w:t>Institute</w:t>
            </w:r>
          </w:hyperlink>
          <w:r w:rsidR="00283232" w:rsidRPr="00A8694A">
            <w:rPr>
              <w:color w:val="808080"/>
              <w:sz w:val="18"/>
              <w:szCs w:val="18"/>
            </w:rPr>
            <w:t xml:space="preserve">                                                                                    </w:t>
          </w:r>
          <w:r w:rsidR="00E659CF" w:rsidRPr="00A8694A">
            <w:rPr>
              <w:color w:val="808080"/>
              <w:sz w:val="18"/>
              <w:szCs w:val="18"/>
            </w:rPr>
            <w:t xml:space="preserve">                              </w:t>
          </w:r>
          <w:r w:rsidR="00283232" w:rsidRPr="00A8694A">
            <w:rPr>
              <w:color w:val="808080"/>
              <w:sz w:val="18"/>
              <w:szCs w:val="18"/>
            </w:rPr>
            <w:t xml:space="preserve">        </w:t>
          </w:r>
          <w:r w:rsidR="00094883" w:rsidRPr="00A8694A">
            <w:rPr>
              <w:color w:val="808080"/>
              <w:sz w:val="18"/>
              <w:szCs w:val="18"/>
            </w:rPr>
            <w:t xml:space="preserve">                                                                             </w:t>
          </w:r>
          <w:r w:rsidR="00A8694A">
            <w:rPr>
              <w:color w:val="808080"/>
              <w:sz w:val="18"/>
              <w:szCs w:val="18"/>
            </w:rPr>
            <w:t xml:space="preserve">                               </w:t>
          </w:r>
          <w:r w:rsidR="00283232" w:rsidRPr="00A8694A">
            <w:rPr>
              <w:color w:val="808080"/>
              <w:sz w:val="18"/>
              <w:szCs w:val="18"/>
            </w:rPr>
            <w:t>тел.: 8076440; факс: 870105</w:t>
          </w:r>
          <w:r w:rsidR="00E659CF" w:rsidRPr="00A8694A">
            <w:rPr>
              <w:color w:val="808080"/>
              <w:sz w:val="18"/>
              <w:szCs w:val="18"/>
            </w:rPr>
            <w:t>1</w:t>
          </w:r>
        </w:p>
      </w:tc>
    </w:tr>
  </w:tbl>
  <w:p w:rsidR="0094414A" w:rsidRDefault="0094414A" w:rsidP="0094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DB" w:rsidRDefault="00615EDB" w:rsidP="003B3E48">
      <w:pPr>
        <w:spacing w:after="0" w:line="240" w:lineRule="auto"/>
      </w:pPr>
      <w:r>
        <w:separator/>
      </w:r>
    </w:p>
  </w:footnote>
  <w:footnote w:type="continuationSeparator" w:id="0">
    <w:p w:rsidR="00615EDB" w:rsidRDefault="00615EDB" w:rsidP="003B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7" w:type="dxa"/>
      <w:tblBorders>
        <w:bottom w:val="thickThinSmallGap" w:sz="2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12"/>
      <w:gridCol w:w="10310"/>
      <w:gridCol w:w="2812"/>
    </w:tblGrid>
    <w:tr w:rsidR="00827CDB" w:rsidRPr="00E402A4" w:rsidTr="009A4C30">
      <w:trPr>
        <w:trHeight w:val="1629"/>
      </w:trPr>
      <w:tc>
        <w:tcPr>
          <w:tcW w:w="1701" w:type="dxa"/>
        </w:tcPr>
        <w:p w:rsidR="003B3E48" w:rsidRPr="00B24BB8" w:rsidRDefault="00053CEC" w:rsidP="004A6AAA">
          <w:pPr>
            <w:pStyle w:val="Header"/>
            <w:ind w:left="-142"/>
            <w:rPr>
              <w:rFonts w:ascii="Cambria" w:eastAsia="Times New Roman" w:hAnsi="Cambria"/>
              <w:sz w:val="36"/>
              <w:szCs w:val="36"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-4445</wp:posOffset>
                </wp:positionV>
                <wp:extent cx="1190625" cy="977900"/>
                <wp:effectExtent l="19050" t="0" r="9525" b="0"/>
                <wp:wrapNone/>
                <wp:docPr id="1" name="Picture 1" descr="F:\CertNew\BG_g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CertNew\BG_g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3B3E48" w:rsidRPr="008115BA" w:rsidRDefault="00053CEC" w:rsidP="00FD7CFA">
          <w:pPr>
            <w:spacing w:after="0" w:line="240" w:lineRule="auto"/>
            <w:jc w:val="center"/>
            <w:rPr>
              <w:b/>
              <w:spacing w:val="54"/>
              <w:sz w:val="32"/>
              <w:szCs w:val="3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743585</wp:posOffset>
                </wp:positionV>
                <wp:extent cx="3337560" cy="229870"/>
                <wp:effectExtent l="19050" t="0" r="0" b="0"/>
                <wp:wrapNone/>
                <wp:docPr id="3" name="Picture 3" descr="EYD emblem 1 line url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YD emblem 1 line url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756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-4445</wp:posOffset>
                </wp:positionV>
                <wp:extent cx="1915160" cy="692150"/>
                <wp:effectExtent l="19050" t="0" r="8890" b="0"/>
                <wp:wrapNone/>
                <wp:docPr id="4" name="Picture 4" descr="EYD_motto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YD_motto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E28F8">
            <w:rPr>
              <w:b/>
              <w:spacing w:val="54"/>
              <w:sz w:val="32"/>
              <w:szCs w:val="32"/>
              <w:lang w:val="en-US"/>
            </w:rPr>
            <w:t xml:space="preserve">                              </w:t>
          </w:r>
        </w:p>
      </w:tc>
      <w:tc>
        <w:tcPr>
          <w:tcW w:w="1701" w:type="dxa"/>
        </w:tcPr>
        <w:p w:rsidR="003B3E48" w:rsidRDefault="00053CEC" w:rsidP="003B3E48">
          <w:pPr>
            <w:pStyle w:val="Header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-4445</wp:posOffset>
                </wp:positionV>
                <wp:extent cx="882650" cy="999490"/>
                <wp:effectExtent l="19050" t="0" r="0" b="0"/>
                <wp:wrapNone/>
                <wp:docPr id="2" name="Picture 2" descr="F:\CertNew\bdi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CertNew\bdi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3E48" w:rsidRPr="005734D7" w:rsidRDefault="005734D7">
    <w:pPr>
      <w:pStyle w:val="Header"/>
      <w:rPr>
        <w:sz w:val="20"/>
        <w:szCs w:val="20"/>
      </w:rPr>
    </w:pPr>
    <w:r w:rsidRPr="005734D7">
      <w:rPr>
        <w:sz w:val="20"/>
        <w:szCs w:val="2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704"/>
    <w:multiLevelType w:val="singleLevel"/>
    <w:tmpl w:val="577EDB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>
    <w:nsid w:val="60EF0B3B"/>
    <w:multiLevelType w:val="hybridMultilevel"/>
    <w:tmpl w:val="986A80FE"/>
    <w:lvl w:ilvl="0" w:tplc="7F8CA17C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0"/>
    <w:rsid w:val="000028C4"/>
    <w:rsid w:val="00010615"/>
    <w:rsid w:val="00015DCE"/>
    <w:rsid w:val="0002146B"/>
    <w:rsid w:val="00053CEC"/>
    <w:rsid w:val="00070F3F"/>
    <w:rsid w:val="000750BF"/>
    <w:rsid w:val="00090944"/>
    <w:rsid w:val="00094883"/>
    <w:rsid w:val="000C1839"/>
    <w:rsid w:val="000C38FE"/>
    <w:rsid w:val="00107BFB"/>
    <w:rsid w:val="00111A15"/>
    <w:rsid w:val="00113E06"/>
    <w:rsid w:val="00117E6C"/>
    <w:rsid w:val="001363B5"/>
    <w:rsid w:val="00150A75"/>
    <w:rsid w:val="0016134C"/>
    <w:rsid w:val="001627D6"/>
    <w:rsid w:val="00175045"/>
    <w:rsid w:val="001A610F"/>
    <w:rsid w:val="001C23A8"/>
    <w:rsid w:val="001F53E3"/>
    <w:rsid w:val="002011E5"/>
    <w:rsid w:val="002206F4"/>
    <w:rsid w:val="00225957"/>
    <w:rsid w:val="002341F5"/>
    <w:rsid w:val="00235083"/>
    <w:rsid w:val="0025264C"/>
    <w:rsid w:val="002709DD"/>
    <w:rsid w:val="0027729B"/>
    <w:rsid w:val="00283232"/>
    <w:rsid w:val="002A78BA"/>
    <w:rsid w:val="002B1D25"/>
    <w:rsid w:val="002C1752"/>
    <w:rsid w:val="002D3AEC"/>
    <w:rsid w:val="002D41EB"/>
    <w:rsid w:val="002E2F94"/>
    <w:rsid w:val="003138DE"/>
    <w:rsid w:val="003369BE"/>
    <w:rsid w:val="00340C25"/>
    <w:rsid w:val="00361294"/>
    <w:rsid w:val="0037387D"/>
    <w:rsid w:val="003833EE"/>
    <w:rsid w:val="003838F7"/>
    <w:rsid w:val="00392419"/>
    <w:rsid w:val="0039279F"/>
    <w:rsid w:val="003B3E48"/>
    <w:rsid w:val="003D2C61"/>
    <w:rsid w:val="003D79F7"/>
    <w:rsid w:val="003E519F"/>
    <w:rsid w:val="003F6610"/>
    <w:rsid w:val="0040743C"/>
    <w:rsid w:val="0042166E"/>
    <w:rsid w:val="0042783B"/>
    <w:rsid w:val="004646A6"/>
    <w:rsid w:val="00486896"/>
    <w:rsid w:val="004A6AAA"/>
    <w:rsid w:val="004B3AE0"/>
    <w:rsid w:val="004C284F"/>
    <w:rsid w:val="004D0B31"/>
    <w:rsid w:val="004E28F8"/>
    <w:rsid w:val="00513D61"/>
    <w:rsid w:val="00527E21"/>
    <w:rsid w:val="0053593F"/>
    <w:rsid w:val="00546E85"/>
    <w:rsid w:val="00552B93"/>
    <w:rsid w:val="00554588"/>
    <w:rsid w:val="00567EA8"/>
    <w:rsid w:val="005727C4"/>
    <w:rsid w:val="005734D7"/>
    <w:rsid w:val="005861BF"/>
    <w:rsid w:val="005B2AC2"/>
    <w:rsid w:val="005B2F98"/>
    <w:rsid w:val="005B4DE3"/>
    <w:rsid w:val="005E5CCA"/>
    <w:rsid w:val="005F061E"/>
    <w:rsid w:val="0060272A"/>
    <w:rsid w:val="00604DA6"/>
    <w:rsid w:val="00615EDB"/>
    <w:rsid w:val="00617714"/>
    <w:rsid w:val="0062250C"/>
    <w:rsid w:val="00647CB2"/>
    <w:rsid w:val="0066497E"/>
    <w:rsid w:val="00681008"/>
    <w:rsid w:val="006824C7"/>
    <w:rsid w:val="00695412"/>
    <w:rsid w:val="006967C5"/>
    <w:rsid w:val="006A7A55"/>
    <w:rsid w:val="006B5ECA"/>
    <w:rsid w:val="006C1B5D"/>
    <w:rsid w:val="006D7811"/>
    <w:rsid w:val="006D7A58"/>
    <w:rsid w:val="006F01FE"/>
    <w:rsid w:val="006F6357"/>
    <w:rsid w:val="0070577A"/>
    <w:rsid w:val="0072023E"/>
    <w:rsid w:val="00732EC2"/>
    <w:rsid w:val="0074475D"/>
    <w:rsid w:val="00750F9B"/>
    <w:rsid w:val="00771B6C"/>
    <w:rsid w:val="00780321"/>
    <w:rsid w:val="00786E8D"/>
    <w:rsid w:val="00790E2E"/>
    <w:rsid w:val="007A7D05"/>
    <w:rsid w:val="007C6DDF"/>
    <w:rsid w:val="007F7C4A"/>
    <w:rsid w:val="008077EB"/>
    <w:rsid w:val="008115BA"/>
    <w:rsid w:val="00820132"/>
    <w:rsid w:val="008231B6"/>
    <w:rsid w:val="008255EF"/>
    <w:rsid w:val="00827CDB"/>
    <w:rsid w:val="0083368B"/>
    <w:rsid w:val="008352AF"/>
    <w:rsid w:val="00866134"/>
    <w:rsid w:val="00866D59"/>
    <w:rsid w:val="008733FA"/>
    <w:rsid w:val="00876150"/>
    <w:rsid w:val="008B4521"/>
    <w:rsid w:val="008D3C10"/>
    <w:rsid w:val="009031CA"/>
    <w:rsid w:val="00916CF6"/>
    <w:rsid w:val="00936AD0"/>
    <w:rsid w:val="0094414A"/>
    <w:rsid w:val="00955A03"/>
    <w:rsid w:val="00960879"/>
    <w:rsid w:val="00964BE5"/>
    <w:rsid w:val="009740D6"/>
    <w:rsid w:val="009830D6"/>
    <w:rsid w:val="009A4C30"/>
    <w:rsid w:val="009B72F9"/>
    <w:rsid w:val="009C1BFC"/>
    <w:rsid w:val="009D5B94"/>
    <w:rsid w:val="009D6260"/>
    <w:rsid w:val="009F6A26"/>
    <w:rsid w:val="00A04130"/>
    <w:rsid w:val="00A04A2D"/>
    <w:rsid w:val="00A127F2"/>
    <w:rsid w:val="00A323B5"/>
    <w:rsid w:val="00A345BA"/>
    <w:rsid w:val="00A443F1"/>
    <w:rsid w:val="00A54E5C"/>
    <w:rsid w:val="00A62002"/>
    <w:rsid w:val="00A85054"/>
    <w:rsid w:val="00A8694A"/>
    <w:rsid w:val="00A94BC9"/>
    <w:rsid w:val="00AA3AB6"/>
    <w:rsid w:val="00AB2FAC"/>
    <w:rsid w:val="00AB308C"/>
    <w:rsid w:val="00AE4333"/>
    <w:rsid w:val="00B20AB4"/>
    <w:rsid w:val="00B24BB8"/>
    <w:rsid w:val="00B25A39"/>
    <w:rsid w:val="00B35196"/>
    <w:rsid w:val="00B3583C"/>
    <w:rsid w:val="00B50992"/>
    <w:rsid w:val="00B73CCD"/>
    <w:rsid w:val="00B9645D"/>
    <w:rsid w:val="00BB2B6C"/>
    <w:rsid w:val="00BC48C0"/>
    <w:rsid w:val="00BD39F4"/>
    <w:rsid w:val="00BD508F"/>
    <w:rsid w:val="00C00018"/>
    <w:rsid w:val="00C03E21"/>
    <w:rsid w:val="00C137AD"/>
    <w:rsid w:val="00C323D4"/>
    <w:rsid w:val="00C3250A"/>
    <w:rsid w:val="00C34E5E"/>
    <w:rsid w:val="00C604E5"/>
    <w:rsid w:val="00C72515"/>
    <w:rsid w:val="00CA4160"/>
    <w:rsid w:val="00CC1D6A"/>
    <w:rsid w:val="00CD5995"/>
    <w:rsid w:val="00CE366D"/>
    <w:rsid w:val="00CF198D"/>
    <w:rsid w:val="00DB2628"/>
    <w:rsid w:val="00DB288E"/>
    <w:rsid w:val="00DC4BE9"/>
    <w:rsid w:val="00DE3F6C"/>
    <w:rsid w:val="00DE7BCA"/>
    <w:rsid w:val="00E334B6"/>
    <w:rsid w:val="00E356BE"/>
    <w:rsid w:val="00E402A4"/>
    <w:rsid w:val="00E53607"/>
    <w:rsid w:val="00E63745"/>
    <w:rsid w:val="00E659CF"/>
    <w:rsid w:val="00E71D9A"/>
    <w:rsid w:val="00E7767A"/>
    <w:rsid w:val="00E9206E"/>
    <w:rsid w:val="00E971A7"/>
    <w:rsid w:val="00EB1C34"/>
    <w:rsid w:val="00EB648F"/>
    <w:rsid w:val="00ED0E27"/>
    <w:rsid w:val="00F512F1"/>
    <w:rsid w:val="00F56EF5"/>
    <w:rsid w:val="00F62936"/>
    <w:rsid w:val="00F675D6"/>
    <w:rsid w:val="00F77890"/>
    <w:rsid w:val="00F807E7"/>
    <w:rsid w:val="00F812A2"/>
    <w:rsid w:val="00F82D71"/>
    <w:rsid w:val="00F951AD"/>
    <w:rsid w:val="00FD7CFA"/>
    <w:rsid w:val="00FE3DA7"/>
    <w:rsid w:val="00FE789D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E9206E"/>
    <w:rPr>
      <w:color w:val="0000FF"/>
      <w:u w:val="single"/>
    </w:rPr>
  </w:style>
  <w:style w:type="paragraph" w:customStyle="1" w:styleId="Style7">
    <w:name w:val="Style7"/>
    <w:basedOn w:val="Normal"/>
    <w:rsid w:val="00E9206E"/>
    <w:pPr>
      <w:widowControl w:val="0"/>
      <w:autoSpaceDE w:val="0"/>
      <w:autoSpaceDN w:val="0"/>
      <w:adjustRightInd w:val="0"/>
      <w:spacing w:after="0" w:line="250" w:lineRule="exact"/>
      <w:ind w:firstLine="701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1">
    <w:name w:val="Font Style11"/>
    <w:rsid w:val="00E9206E"/>
    <w:rPr>
      <w:rFonts w:ascii="Arial" w:hAnsi="Arial" w:cs="Arial"/>
      <w:sz w:val="20"/>
      <w:szCs w:val="20"/>
    </w:rPr>
  </w:style>
  <w:style w:type="character" w:customStyle="1" w:styleId="longtext">
    <w:name w:val="long_text"/>
    <w:basedOn w:val="DefaultParagraphFont"/>
    <w:rsid w:val="00E9206E"/>
  </w:style>
  <w:style w:type="character" w:customStyle="1" w:styleId="gt-icon-text1">
    <w:name w:val="gt-icon-text1"/>
    <w:basedOn w:val="DefaultParagraphFont"/>
    <w:rsid w:val="00E9206E"/>
  </w:style>
  <w:style w:type="paragraph" w:customStyle="1" w:styleId="5normal">
    <w:name w:val="5normal"/>
    <w:basedOn w:val="Normal"/>
    <w:rsid w:val="0010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48"/>
  </w:style>
  <w:style w:type="paragraph" w:styleId="Footer">
    <w:name w:val="footer"/>
    <w:basedOn w:val="Normal"/>
    <w:link w:val="FooterChar"/>
    <w:uiPriority w:val="99"/>
    <w:unhideWhenUsed/>
    <w:rsid w:val="003B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48"/>
  </w:style>
  <w:style w:type="character" w:styleId="Hyperlink">
    <w:name w:val="Hyperlink"/>
    <w:rsid w:val="00E9206E"/>
    <w:rPr>
      <w:color w:val="0000FF"/>
      <w:u w:val="single"/>
    </w:rPr>
  </w:style>
  <w:style w:type="paragraph" w:customStyle="1" w:styleId="Style7">
    <w:name w:val="Style7"/>
    <w:basedOn w:val="Normal"/>
    <w:rsid w:val="00E9206E"/>
    <w:pPr>
      <w:widowControl w:val="0"/>
      <w:autoSpaceDE w:val="0"/>
      <w:autoSpaceDN w:val="0"/>
      <w:adjustRightInd w:val="0"/>
      <w:spacing w:after="0" w:line="250" w:lineRule="exact"/>
      <w:ind w:firstLine="701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1">
    <w:name w:val="Font Style11"/>
    <w:rsid w:val="00E9206E"/>
    <w:rPr>
      <w:rFonts w:ascii="Arial" w:hAnsi="Arial" w:cs="Arial"/>
      <w:sz w:val="20"/>
      <w:szCs w:val="20"/>
    </w:rPr>
  </w:style>
  <w:style w:type="character" w:customStyle="1" w:styleId="longtext">
    <w:name w:val="long_text"/>
    <w:basedOn w:val="DefaultParagraphFont"/>
    <w:rsid w:val="00E9206E"/>
  </w:style>
  <w:style w:type="character" w:customStyle="1" w:styleId="gt-icon-text1">
    <w:name w:val="gt-icon-text1"/>
    <w:basedOn w:val="DefaultParagraphFont"/>
    <w:rsid w:val="00E9206E"/>
  </w:style>
  <w:style w:type="paragraph" w:customStyle="1" w:styleId="5normal">
    <w:name w:val="5normal"/>
    <w:basedOn w:val="Normal"/>
    <w:rsid w:val="0010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public_opinion/archives/eb_special_439_420_e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yd2015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.eu/eyd2015/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.eu/eyd201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Bulgarian_Diplomatic_Institute" TargetMode="External"/><Relationship Id="rId1" Type="http://schemas.openxmlformats.org/officeDocument/2006/relationships/hyperlink" Target="http://bdi.mfa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3D8A-0FD0-432F-AEC5-F8ACBA73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Links>
    <vt:vector size="36" baseType="variant">
      <vt:variant>
        <vt:i4>8257559</vt:i4>
      </vt:variant>
      <vt:variant>
        <vt:i4>9</vt:i4>
      </vt:variant>
      <vt:variant>
        <vt:i4>0</vt:i4>
      </vt:variant>
      <vt:variant>
        <vt:i4>5</vt:i4>
      </vt:variant>
      <vt:variant>
        <vt:lpwstr>http://ec.europa.eu/public_opinion/archives/eb_special_439_420_en.htm</vt:lpwstr>
      </vt:variant>
      <vt:variant>
        <vt:lpwstr>421</vt:lpwstr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https://www.facebook.com/eyd2015bg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https://europa.eu/eyd2015/bg</vt:lpwstr>
      </vt:variant>
      <vt:variant>
        <vt:lpwstr/>
      </vt:variant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http://europa.eu/eyd2015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http://www.facebook.com/Bulgarian_Diplomatic_Institute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http://bdi.mfa.government.bg/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Ели Василева</cp:lastModifiedBy>
  <cp:revision>2</cp:revision>
  <cp:lastPrinted>2011-02-24T09:06:00Z</cp:lastPrinted>
  <dcterms:created xsi:type="dcterms:W3CDTF">2015-02-27T10:00:00Z</dcterms:created>
  <dcterms:modified xsi:type="dcterms:W3CDTF">2015-02-27T10:00:00Z</dcterms:modified>
</cp:coreProperties>
</file>