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 xml:space="preserve">НА ВНИМАНИЕТО НА РАБОТНИЦИТЕ И СЛУЖИТЕЛИТЕ, </w:t>
      </w:r>
    </w:p>
    <w:p w:rsidR="00684640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>КОИТО СА ПОЛЗВАЛИ ИЛИ ЩЕ ПОЛЗВАТ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ДАНЪЧНИ ОБЛЕКЧЕНИЯ ПРЕЗ 201</w:t>
      </w:r>
      <w:r w:rsidR="007B65E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267BF" w:rsidRDefault="007267BF" w:rsidP="00826E51">
      <w:pPr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BF" w:rsidRDefault="007267BF" w:rsidP="00826E51">
      <w:pPr>
        <w:ind w:left="851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7BF">
        <w:rPr>
          <w:rFonts w:ascii="Times New Roman" w:hAnsi="Times New Roman" w:cs="Times New Roman"/>
          <w:sz w:val="24"/>
          <w:szCs w:val="24"/>
        </w:rPr>
        <w:t>Обръщаме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работниците и служителите, които са ползвали или ще ползват данъчни облекчения през 201</w:t>
      </w:r>
      <w:r w:rsidR="007B65E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че трябва да подадат пред работодателя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1350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50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B65E0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при счетоводителя по заплатите Райна Колева) </w:t>
      </w:r>
      <w:r w:rsidRPr="007267BF">
        <w:rPr>
          <w:rFonts w:ascii="Times New Roman" w:hAnsi="Times New Roman" w:cs="Times New Roman"/>
          <w:b/>
          <w:sz w:val="24"/>
          <w:szCs w:val="24"/>
        </w:rPr>
        <w:t>писмена декларация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чл.49,ал.3, т.8 от ЗДДФЛ, </w:t>
      </w:r>
      <w:r w:rsidRPr="007267BF">
        <w:rPr>
          <w:rFonts w:ascii="Times New Roman" w:hAnsi="Times New Roman" w:cs="Times New Roman"/>
          <w:sz w:val="24"/>
          <w:szCs w:val="24"/>
        </w:rPr>
        <w:t>че нямат подлежащи на принудително изпълнение публични задължения</w:t>
      </w:r>
      <w:r>
        <w:rPr>
          <w:rFonts w:ascii="Times New Roman" w:hAnsi="Times New Roman" w:cs="Times New Roman"/>
          <w:sz w:val="24"/>
          <w:szCs w:val="24"/>
        </w:rPr>
        <w:t xml:space="preserve"> или декларация, че </w:t>
      </w:r>
      <w:r w:rsidR="00826E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данъчната година ще подават сами в НАП  годишна данъчна декларация по чл. 50</w:t>
      </w:r>
      <w:r w:rsidR="00826E51">
        <w:rPr>
          <w:rFonts w:ascii="Times New Roman" w:hAnsi="Times New Roman" w:cs="Times New Roman"/>
          <w:sz w:val="24"/>
          <w:szCs w:val="24"/>
        </w:rPr>
        <w:t xml:space="preserve"> от ЗДДФЛ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BF" w:rsidRPr="00A01A15" w:rsidRDefault="007267BF" w:rsidP="00E26058">
      <w:pPr>
        <w:spacing w:after="0" w:line="240" w:lineRule="auto"/>
        <w:ind w:left="851" w:right="900" w:firstLine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При годишното уравняване на данъка по </w:t>
      </w:r>
      <w:hyperlink r:id="rId4" w:anchor="zddfl_chl_49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49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ЗДДФЛ работодателят изисква от лицата, желаещи да ползват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което и да е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една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двете възможни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в свободен текст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), посочени в </w:t>
      </w:r>
      <w:hyperlink r:id="rId5" w:anchor="zddfl_chl_49" w:history="1">
        <w:r w:rsidRPr="00A01A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ал. 4, т. 8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. Чрез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първата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лицето потвърждава, че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към датата на подаването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няма подлежащи на принудително изпълнение публични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Публичните задължения,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включват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местните данъци и такси, както и глобите от КАТ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anchor="dopk_chl_162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ал. 2 на чл. 162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ДОПК). Физическите лица могат да установят наличието им чрез „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Справка за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“ на Интернет страницата на НАП, изискваща ПИК. Той може да се получи във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всеки офис на НАП след подаване на заявление 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от съответното лице. При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втората дек</w:t>
      </w:r>
      <w:bookmarkStart w:id="0" w:name="_GoBack"/>
      <w:bookmarkEnd w:id="0"/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че лицето ще подаде ГДД по чл. 50 от ЗДДФЛ до 30.04.20</w:t>
      </w:r>
      <w:r w:rsidR="007B65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 наличието на публични задължения към момента на подаването е без значение. Лицето е отговорно за подаване на невярна информация чрез посочените две декларации по реда </w:t>
      </w:r>
      <w:hyperlink r:id="rId7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313, ал. 3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Наказателния кодекс. Ако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в периода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от 30.11. до 31.12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получи нито една от двете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- съответното лице не може да ползва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нито едно данъчно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Нещо повече, ако такова лице 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ползвало текущо през 201</w:t>
      </w:r>
      <w:r w:rsidR="007B65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г. данъчно облекчение за намалена работоспособност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или доброволно осигуряване или животозастраховане, то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ще е длъжно да възстанови данък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7BF" w:rsidRPr="007B65E0" w:rsidRDefault="007267BF" w:rsidP="00826E51">
      <w:pPr>
        <w:spacing w:before="120" w:after="0" w:line="240" w:lineRule="auto"/>
        <w:ind w:left="851" w:righ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Повече информация и примерни бланки на двете декларации можете да получите в отдел УЧР – Н.</w:t>
      </w:r>
      <w:r w:rsidR="004B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Пъкова и Т. Меднева, ст</w:t>
      </w:r>
      <w:r w:rsidR="00826E51">
        <w:rPr>
          <w:rFonts w:ascii="Times New Roman" w:hAnsi="Times New Roman" w:cs="Times New Roman"/>
          <w:sz w:val="24"/>
          <w:szCs w:val="24"/>
        </w:rPr>
        <w:t>ая №</w:t>
      </w:r>
      <w:r>
        <w:rPr>
          <w:rFonts w:ascii="Times New Roman" w:hAnsi="Times New Roman" w:cs="Times New Roman"/>
          <w:sz w:val="24"/>
          <w:szCs w:val="24"/>
        </w:rPr>
        <w:t xml:space="preserve"> 115.</w:t>
      </w:r>
    </w:p>
    <w:p w:rsidR="007267BF" w:rsidRDefault="007267BF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Pr="007B65E0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lastRenderedPageBreak/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Долуподписаният/ната…………………………………………………..……., ЕГН ………………,</w:t>
      </w:r>
    </w:p>
    <w:p w:rsidR="00826E51" w:rsidRDefault="00826E51" w:rsidP="00826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към момента на подаване на настоящата декларация пред работодателя ми ПУ „ПАИСИЙ ХИЛЕНДАРСКИ“, нямам подлежащи на принудително изпълнение публични задължения.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C92183">
        <w:rPr>
          <w:rFonts w:ascii="Times New Roman" w:hAnsi="Times New Roman" w:cs="Times New Roman"/>
          <w:i/>
          <w:sz w:val="18"/>
          <w:szCs w:val="18"/>
        </w:rPr>
        <w:t>име</w:t>
      </w:r>
      <w:proofErr w:type="gramEnd"/>
      <w:r w:rsidRPr="00C92183">
        <w:rPr>
          <w:rFonts w:ascii="Times New Roman" w:hAnsi="Times New Roman" w:cs="Times New Roman"/>
          <w:i/>
          <w:sz w:val="18"/>
          <w:szCs w:val="18"/>
        </w:rPr>
        <w:t xml:space="preserve">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Долуподписаният/ната…………………………………………………..……., ЕГН ………………,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за данъчната 201</w:t>
      </w:r>
      <w:r w:rsidR="007B65E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ще подавам годишна данъчна декларация по чл. 50 от ЗДДФЛ.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C92183">
        <w:rPr>
          <w:rFonts w:ascii="Times New Roman" w:hAnsi="Times New Roman" w:cs="Times New Roman"/>
          <w:i/>
          <w:sz w:val="18"/>
          <w:szCs w:val="18"/>
        </w:rPr>
        <w:t>име</w:t>
      </w:r>
      <w:proofErr w:type="gramEnd"/>
      <w:r w:rsidRPr="00C92183">
        <w:rPr>
          <w:rFonts w:ascii="Times New Roman" w:hAnsi="Times New Roman" w:cs="Times New Roman"/>
          <w:i/>
          <w:sz w:val="18"/>
          <w:szCs w:val="18"/>
        </w:rPr>
        <w:t xml:space="preserve">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sectPr w:rsidR="00826E51" w:rsidRPr="00C92183" w:rsidSect="00826E5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F"/>
    <w:rsid w:val="000428EA"/>
    <w:rsid w:val="004B3F21"/>
    <w:rsid w:val="00684640"/>
    <w:rsid w:val="007267BF"/>
    <w:rsid w:val="007B65E0"/>
    <w:rsid w:val="00813506"/>
    <w:rsid w:val="00826E51"/>
    <w:rsid w:val="00CC3013"/>
    <w:rsid w:val="00E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A9469"/>
  <w15:chartTrackingRefBased/>
  <w15:docId w15:val="{78A730C9-E65C-48A6-B2E4-D9A1C35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ta.bg/downloads/Edition_12_2017/Chl3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ta.bg/page/59" TargetMode="External"/><Relationship Id="rId5" Type="http://schemas.openxmlformats.org/officeDocument/2006/relationships/hyperlink" Target="http://www.tita.bg/page/48" TargetMode="External"/><Relationship Id="rId4" Type="http://schemas.openxmlformats.org/officeDocument/2006/relationships/hyperlink" Target="https://www.tita.bg/page/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Меднева</dc:creator>
  <cp:keywords/>
  <dc:description/>
  <cp:lastModifiedBy>Теодора Меднева</cp:lastModifiedBy>
  <cp:revision>2</cp:revision>
  <cp:lastPrinted>2019-11-25T11:46:00Z</cp:lastPrinted>
  <dcterms:created xsi:type="dcterms:W3CDTF">2019-11-25T13:52:00Z</dcterms:created>
  <dcterms:modified xsi:type="dcterms:W3CDTF">2019-11-25T13:52:00Z</dcterms:modified>
</cp:coreProperties>
</file>