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013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 xml:space="preserve">НА ВНИМАНИЕТО НА РАБОТНИЦИТЕ И СЛУЖИТЕЛИТЕ, </w:t>
      </w:r>
    </w:p>
    <w:p w:rsidR="00684640" w:rsidRDefault="007267BF" w:rsidP="00CC3013">
      <w:pPr>
        <w:spacing w:after="0"/>
        <w:ind w:left="851" w:right="9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7BF">
        <w:rPr>
          <w:rFonts w:ascii="Times New Roman" w:hAnsi="Times New Roman" w:cs="Times New Roman"/>
          <w:b/>
          <w:sz w:val="28"/>
          <w:szCs w:val="28"/>
        </w:rPr>
        <w:t>КОИТО СА ПОЛЗВАЛИ ИЛИ ЩЕ ПОЛЗВАТ</w:t>
      </w:r>
      <w:r>
        <w:rPr>
          <w:rFonts w:ascii="Times New Roman" w:hAnsi="Times New Roman" w:cs="Times New Roman"/>
          <w:b/>
          <w:sz w:val="28"/>
          <w:szCs w:val="28"/>
        </w:rPr>
        <w:t xml:space="preserve"> ДАНЪЧНИ ОБЛЕКЧЕНИЯ ПРЕЗ 2017г.</w:t>
      </w:r>
    </w:p>
    <w:p w:rsidR="007267BF" w:rsidRDefault="007267BF" w:rsidP="00826E51">
      <w:pPr>
        <w:ind w:left="851" w:right="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7BF" w:rsidRDefault="007267BF" w:rsidP="00826E51">
      <w:pPr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7267BF">
        <w:rPr>
          <w:rFonts w:ascii="Times New Roman" w:hAnsi="Times New Roman" w:cs="Times New Roman"/>
          <w:sz w:val="24"/>
          <w:szCs w:val="24"/>
        </w:rPr>
        <w:t>Обръщаме внимание на</w:t>
      </w:r>
      <w:r>
        <w:rPr>
          <w:rFonts w:ascii="Times New Roman" w:hAnsi="Times New Roman" w:cs="Times New Roman"/>
          <w:sz w:val="24"/>
          <w:szCs w:val="24"/>
        </w:rPr>
        <w:t xml:space="preserve"> работниците и служителите, които са ползвали или ще ползват данъчни облекчения през 2017г. че трябва да подадат пред работодателя 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813506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</w:t>
      </w:r>
      <w:r w:rsidR="00813506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8135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при счетоводителя по заплатите Райна Колева </w:t>
      </w:r>
      <w:r w:rsidR="00826E5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 w:rsidR="00826E51">
        <w:rPr>
          <w:rFonts w:ascii="Times New Roman" w:hAnsi="Times New Roman" w:cs="Times New Roman"/>
          <w:sz w:val="24"/>
          <w:szCs w:val="24"/>
        </w:rPr>
        <w:t>ая №</w:t>
      </w:r>
      <w:r>
        <w:rPr>
          <w:rFonts w:ascii="Times New Roman" w:hAnsi="Times New Roman" w:cs="Times New Roman"/>
          <w:sz w:val="24"/>
          <w:szCs w:val="24"/>
        </w:rPr>
        <w:t xml:space="preserve"> 135) </w:t>
      </w:r>
      <w:r w:rsidRPr="007267BF">
        <w:rPr>
          <w:rFonts w:ascii="Times New Roman" w:hAnsi="Times New Roman" w:cs="Times New Roman"/>
          <w:b/>
          <w:sz w:val="24"/>
          <w:szCs w:val="24"/>
        </w:rPr>
        <w:t>писмена декларация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чл.49,ал.3, т.8 от ЗДДФЛ, </w:t>
      </w:r>
      <w:r w:rsidRPr="007267BF">
        <w:rPr>
          <w:rFonts w:ascii="Times New Roman" w:hAnsi="Times New Roman" w:cs="Times New Roman"/>
          <w:sz w:val="24"/>
          <w:szCs w:val="24"/>
        </w:rPr>
        <w:t>че нямат подлежащи на принудително изпълнение публични задължения</w:t>
      </w:r>
      <w:r>
        <w:rPr>
          <w:rFonts w:ascii="Times New Roman" w:hAnsi="Times New Roman" w:cs="Times New Roman"/>
          <w:sz w:val="24"/>
          <w:szCs w:val="24"/>
        </w:rPr>
        <w:t xml:space="preserve"> или декларация, че </w:t>
      </w:r>
      <w:r w:rsidR="00826E51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 данъчната година ще подават сами в НАП  годишна данъчна декларация по чл. 50</w:t>
      </w:r>
      <w:r w:rsidR="00826E51">
        <w:rPr>
          <w:rFonts w:ascii="Times New Roman" w:hAnsi="Times New Roman" w:cs="Times New Roman"/>
          <w:sz w:val="24"/>
          <w:szCs w:val="24"/>
        </w:rPr>
        <w:t xml:space="preserve"> от ЗДДФЛ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67BF" w:rsidRPr="00A01A15" w:rsidRDefault="007267BF" w:rsidP="00E26058">
      <w:pPr>
        <w:spacing w:after="0" w:line="240" w:lineRule="auto"/>
        <w:ind w:left="851" w:right="900" w:firstLine="5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При годишното уравняване на данъка по </w:t>
      </w:r>
      <w:hyperlink r:id="rId4" w:anchor="zddfl_chl_49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49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ЗДДФЛ работодателят изисква от лицата, желаещи да ползват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което и да е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една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двете възможни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свободен текст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), посочени в </w:t>
      </w:r>
      <w:hyperlink r:id="rId5" w:anchor="zddfl_chl_49" w:history="1">
        <w:r w:rsidRPr="00A01A1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ал. 4, т. 8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. Чрез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първата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лицето потвърждава, че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към датата на подаването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й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няма подлежащи на принудително изпълнение публични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Публичните задължения,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включват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и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местните данъци и такси, както и глобите от КАТ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hyperlink r:id="rId6" w:anchor="dopk_chl_162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ал. 2 на чл. 162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 от ДОПК). Физическите лица могат да установят наличието им чрез „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Справка за задължения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“ на Интернет страницата на НАП, изискваща ПИК. Той може да се получи във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всеки офис на НАП след подаване на заявление 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от съответното лице. При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втората декларация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A01A15">
        <w:rPr>
          <w:rFonts w:ascii="Times New Roman" w:eastAsia="Times New Roman" w:hAnsi="Times New Roman" w:cs="Times New Roman"/>
          <w:i/>
          <w:iCs/>
          <w:sz w:val="24"/>
          <w:szCs w:val="24"/>
        </w:rPr>
        <w:t>че лицето ще подаде ГДД по чл. 50 от ЗДДФЛ до 30.04. 2018 г.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) наличието на публични задължения към момента на подаването е без значение. Лицето е отговорно за подаване на невярна информация чрез посочените две декларации по реда </w:t>
      </w:r>
      <w:hyperlink r:id="rId7" w:history="1">
        <w:r w:rsidRPr="00A01A1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чл. 313, ал. 3</w:t>
        </w:r>
      </w:hyperlink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от Наказателния кодекс. Ако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работодателят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в периода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от 30.11. до 31.12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01A1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 получи нито една от двете декларации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- съответното лице не може да ползва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нито едно данъчно облекчение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. Нещо повече, ако такова лице е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ползвало текущо през 2017 г. данъчно облекчение за намалена работоспособност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 или доброволно осигуряване или </w:t>
      </w:r>
      <w:proofErr w:type="spellStart"/>
      <w:r w:rsidRPr="00A01A15">
        <w:rPr>
          <w:rFonts w:ascii="Times New Roman" w:eastAsia="Times New Roman" w:hAnsi="Times New Roman" w:cs="Times New Roman"/>
          <w:sz w:val="24"/>
          <w:szCs w:val="24"/>
        </w:rPr>
        <w:t>животозастраховане</w:t>
      </w:r>
      <w:proofErr w:type="spellEnd"/>
      <w:r w:rsidRPr="00A01A15">
        <w:rPr>
          <w:rFonts w:ascii="Times New Roman" w:eastAsia="Times New Roman" w:hAnsi="Times New Roman" w:cs="Times New Roman"/>
          <w:sz w:val="24"/>
          <w:szCs w:val="24"/>
        </w:rPr>
        <w:t xml:space="preserve">, то </w:t>
      </w:r>
      <w:r w:rsidRPr="00A01A15">
        <w:rPr>
          <w:rFonts w:ascii="Times New Roman" w:eastAsia="Times New Roman" w:hAnsi="Times New Roman" w:cs="Times New Roman"/>
          <w:b/>
          <w:bCs/>
          <w:sz w:val="24"/>
          <w:szCs w:val="24"/>
        </w:rPr>
        <w:t>ще е длъжно да възстанови данък</w:t>
      </w:r>
      <w:r w:rsidRPr="00A01A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67BF" w:rsidRDefault="007267BF" w:rsidP="00826E51">
      <w:pPr>
        <w:spacing w:before="120" w:after="0" w:line="240" w:lineRule="auto"/>
        <w:ind w:left="851"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Повече информация и примерни бланки на двете декларации можете да получите в отдел УЧР – Н.</w:t>
      </w:r>
      <w:r w:rsidR="004B3F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Пъков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Т. Меднева, ст</w:t>
      </w:r>
      <w:r w:rsidR="00826E51">
        <w:rPr>
          <w:rFonts w:ascii="Times New Roman" w:hAnsi="Times New Roman" w:cs="Times New Roman"/>
          <w:sz w:val="24"/>
          <w:szCs w:val="24"/>
        </w:rPr>
        <w:t>ая №</w:t>
      </w:r>
      <w:r>
        <w:rPr>
          <w:rFonts w:ascii="Times New Roman" w:hAnsi="Times New Roman" w:cs="Times New Roman"/>
          <w:sz w:val="24"/>
          <w:szCs w:val="24"/>
        </w:rPr>
        <w:t xml:space="preserve"> 115.</w:t>
      </w:r>
    </w:p>
    <w:p w:rsidR="007267BF" w:rsidRDefault="007267BF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7267BF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lastRenderedPageBreak/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…………………………………………………..……., ЕГН ………………,</w:t>
      </w:r>
    </w:p>
    <w:p w:rsidR="00826E51" w:rsidRDefault="00826E51" w:rsidP="00826E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към момента на подаване на настоящата декларация пред работодателя ми ПУ „ПАИСИЙ ХИЛЕНДАРСКИ“, нямам подлежащи на принудително изпълнение публични задължения.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val="en-US"/>
        </w:rPr>
      </w:pP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4FCF">
        <w:rPr>
          <w:rFonts w:ascii="Times New Roman" w:hAnsi="Times New Roman" w:cs="Times New Roman"/>
          <w:b/>
          <w:sz w:val="32"/>
          <w:szCs w:val="32"/>
        </w:rPr>
        <w:t>ДЕКЛАРАЦИЯ</w:t>
      </w:r>
    </w:p>
    <w:p w:rsidR="00826E51" w:rsidRDefault="00826E51" w:rsidP="00826E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FCF">
        <w:rPr>
          <w:rFonts w:ascii="Times New Roman" w:hAnsi="Times New Roman" w:cs="Times New Roman"/>
          <w:b/>
          <w:sz w:val="28"/>
          <w:szCs w:val="28"/>
        </w:rPr>
        <w:t>по чл. 49, ал.4, т.8 от ЗДДФЛ</w:t>
      </w:r>
    </w:p>
    <w:p w:rsidR="00826E51" w:rsidRPr="001B4FCF" w:rsidRDefault="00826E51" w:rsidP="00826E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1B4FCF">
        <w:rPr>
          <w:rFonts w:ascii="Times New Roman" w:hAnsi="Times New Roman" w:cs="Times New Roman"/>
          <w:sz w:val="24"/>
          <w:szCs w:val="24"/>
        </w:rPr>
        <w:t>До работодател</w:t>
      </w:r>
      <w:r>
        <w:rPr>
          <w:rFonts w:ascii="Times New Roman" w:hAnsi="Times New Roman" w:cs="Times New Roman"/>
          <w:sz w:val="24"/>
          <w:szCs w:val="24"/>
        </w:rPr>
        <w:t>: ПУ „ПАИСИЙ ХИЛЕНДАРСКИ“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ЕИК: 000455457</w:t>
      </w:r>
    </w:p>
    <w:p w:rsidR="00826E51" w:rsidRDefault="00826E51" w:rsidP="00826E51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гр. ПЛОВДИВ, ул. ЦАР АСЕН 24</w:t>
      </w: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…………………………………………………..……., ЕГН ………………,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Декларирам, че за данъчната 2017г. ще подавам годишна данъчна декларация по чл. 50 от ЗДДФЛ. </w:t>
      </w: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51" w:rsidRDefault="00826E51" w:rsidP="00826E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Подпис: …………………………………………</w:t>
      </w:r>
    </w:p>
    <w:p w:rsidR="00826E51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826E51" w:rsidRPr="00C92183" w:rsidRDefault="00826E51" w:rsidP="00826E5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(</w:t>
      </w:r>
      <w:proofErr w:type="gramStart"/>
      <w:r w:rsidRPr="00C92183">
        <w:rPr>
          <w:rFonts w:ascii="Times New Roman" w:hAnsi="Times New Roman" w:cs="Times New Roman"/>
          <w:i/>
          <w:sz w:val="18"/>
          <w:szCs w:val="18"/>
        </w:rPr>
        <w:t>име</w:t>
      </w:r>
      <w:proofErr w:type="gramEnd"/>
      <w:r w:rsidRPr="00C92183">
        <w:rPr>
          <w:rFonts w:ascii="Times New Roman" w:hAnsi="Times New Roman" w:cs="Times New Roman"/>
          <w:i/>
          <w:sz w:val="18"/>
          <w:szCs w:val="18"/>
        </w:rPr>
        <w:t xml:space="preserve"> и фамилия</w:t>
      </w:r>
      <w:r w:rsidRPr="00C92183">
        <w:rPr>
          <w:rFonts w:ascii="Times New Roman" w:hAnsi="Times New Roman" w:cs="Times New Roman"/>
          <w:i/>
          <w:sz w:val="18"/>
          <w:szCs w:val="18"/>
          <w:lang w:val="en-US"/>
        </w:rPr>
        <w:t>)</w:t>
      </w:r>
    </w:p>
    <w:sectPr w:rsidR="00826E51" w:rsidRPr="00C92183" w:rsidSect="00826E51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BF"/>
    <w:rsid w:val="004B3F21"/>
    <w:rsid w:val="00684640"/>
    <w:rsid w:val="007267BF"/>
    <w:rsid w:val="00813506"/>
    <w:rsid w:val="00826E51"/>
    <w:rsid w:val="00CC3013"/>
    <w:rsid w:val="00E2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8A730C9-E65C-48A6-B2E4-D9A1C358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51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ita.bg/downloads/Edition_12_2017/Chl31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ita.bg/page/59" TargetMode="External"/><Relationship Id="rId5" Type="http://schemas.openxmlformats.org/officeDocument/2006/relationships/hyperlink" Target="http://www.tita.bg/page/48" TargetMode="External"/><Relationship Id="rId4" Type="http://schemas.openxmlformats.org/officeDocument/2006/relationships/hyperlink" Target="https://www.tita.bg/page/4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Теодора Меднева</dc:creator>
  <cp:keywords/>
  <dc:description/>
  <cp:lastModifiedBy>Теодора Меднева</cp:lastModifiedBy>
  <cp:revision>5</cp:revision>
  <cp:lastPrinted>2017-12-04T10:11:00Z</cp:lastPrinted>
  <dcterms:created xsi:type="dcterms:W3CDTF">2017-12-04T09:52:00Z</dcterms:created>
  <dcterms:modified xsi:type="dcterms:W3CDTF">2017-12-04T11:24:00Z</dcterms:modified>
</cp:coreProperties>
</file>