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1C" w:rsidRPr="004534FE" w:rsidRDefault="00923B1C" w:rsidP="005A1C13">
      <w:pPr>
        <w:pStyle w:val="BodyText"/>
        <w:spacing w:before="720"/>
        <w:jc w:val="center"/>
        <w:rPr>
          <w:rFonts w:ascii="Arial" w:hAnsi="Arial" w:cs="Arial"/>
          <w:b/>
          <w:sz w:val="40"/>
          <w:szCs w:val="40"/>
        </w:rPr>
      </w:pPr>
    </w:p>
    <w:p w:rsidR="00923B1C" w:rsidRPr="004534FE" w:rsidRDefault="00923B1C" w:rsidP="00132842">
      <w:pPr>
        <w:pStyle w:val="BodyText"/>
        <w:spacing w:before="720"/>
        <w:jc w:val="center"/>
        <w:rPr>
          <w:rFonts w:ascii="Arial" w:hAnsi="Arial" w:cs="Arial"/>
          <w:b/>
          <w:sz w:val="40"/>
          <w:szCs w:val="40"/>
        </w:rPr>
      </w:pPr>
      <w:r w:rsidRPr="004534FE">
        <w:rPr>
          <w:rFonts w:ascii="Arial" w:hAnsi="Arial" w:cs="Arial"/>
          <w:b/>
          <w:sz w:val="40"/>
          <w:szCs w:val="40"/>
        </w:rPr>
        <w:t>Пловдивски университет „Паисий Хилендарски“</w:t>
      </w:r>
    </w:p>
    <w:p w:rsidR="00923B1C" w:rsidRPr="004534FE" w:rsidRDefault="00923B1C" w:rsidP="0062152B">
      <w:pPr>
        <w:pStyle w:val="BodyText"/>
        <w:spacing w:before="120"/>
        <w:jc w:val="center"/>
        <w:rPr>
          <w:rFonts w:ascii="Arial" w:hAnsi="Arial" w:cs="Arial"/>
          <w:b/>
          <w:sz w:val="28"/>
          <w:szCs w:val="28"/>
        </w:rPr>
      </w:pPr>
    </w:p>
    <w:p w:rsidR="00923B1C" w:rsidRPr="004534FE" w:rsidRDefault="00923B1C" w:rsidP="0062152B">
      <w:pPr>
        <w:pStyle w:val="BodyText"/>
        <w:spacing w:before="120"/>
        <w:jc w:val="center"/>
        <w:rPr>
          <w:rFonts w:ascii="Arial" w:hAnsi="Arial" w:cs="Arial"/>
          <w:b/>
          <w:sz w:val="28"/>
          <w:szCs w:val="28"/>
        </w:rPr>
      </w:pPr>
    </w:p>
    <w:p w:rsidR="00923B1C" w:rsidRPr="004534FE" w:rsidRDefault="00923B1C" w:rsidP="0062152B">
      <w:pPr>
        <w:pStyle w:val="BodyText"/>
        <w:spacing w:before="120"/>
        <w:jc w:val="center"/>
        <w:rPr>
          <w:rFonts w:ascii="Arial" w:hAnsi="Arial" w:cs="Arial"/>
          <w:b/>
          <w:sz w:val="32"/>
          <w:szCs w:val="32"/>
        </w:rPr>
      </w:pPr>
      <w:r w:rsidRPr="004534FE">
        <w:rPr>
          <w:rFonts w:ascii="Arial" w:hAnsi="Arial" w:cs="Arial"/>
          <w:b/>
          <w:sz w:val="32"/>
          <w:szCs w:val="32"/>
        </w:rPr>
        <w:t>ДОКУМЕНТАЦИЯ ЗА УЧАСТИЕ В ОТКРИТА ПРОЦЕДУРА</w:t>
      </w:r>
    </w:p>
    <w:p w:rsidR="00923B1C" w:rsidRPr="004534FE" w:rsidRDefault="00923B1C" w:rsidP="000205D4">
      <w:pPr>
        <w:tabs>
          <w:tab w:val="left" w:pos="0"/>
        </w:tabs>
        <w:spacing w:before="360"/>
        <w:rPr>
          <w:rFonts w:ascii="Arial" w:hAnsi="Arial" w:cs="Arial"/>
          <w:b/>
        </w:rPr>
      </w:pPr>
      <w:r w:rsidRPr="004534FE">
        <w:rPr>
          <w:rFonts w:ascii="Arial" w:hAnsi="Arial" w:cs="Arial"/>
          <w:b/>
        </w:rPr>
        <w:t>С ПРЕДМЕТ:</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в Пловдивския университет „П. Хилендарски“</w:t>
      </w:r>
    </w:p>
    <w:p w:rsidR="00923B1C" w:rsidRPr="004534FE" w:rsidRDefault="00923B1C" w:rsidP="0062152B">
      <w:pPr>
        <w:spacing w:before="120"/>
        <w:ind w:left="709"/>
        <w:jc w:val="both"/>
        <w:rPr>
          <w:rFonts w:ascii="Arial" w:hAnsi="Arial" w:cs="Arial"/>
        </w:rPr>
      </w:pP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Пловдивски университет </w:t>
      </w:r>
      <w:r w:rsidRPr="004534FE">
        <w:rPr>
          <w:rFonts w:ascii="Arial" w:hAnsi="Arial" w:cs="Arial"/>
          <w:bCs/>
          <w:iCs/>
          <w:snapToGrid w:val="0"/>
        </w:rPr>
        <w:t>„Паисий Хилендарски“ (ПУ),</w:t>
      </w:r>
      <w:r w:rsidRPr="004534FE">
        <w:rPr>
          <w:rFonts w:ascii="Arial" w:hAnsi="Arial" w:cs="Arial"/>
          <w:b/>
          <w:bCs/>
          <w:iCs/>
          <w:snapToGrid w:val="0"/>
        </w:rPr>
        <w:t xml:space="preserve"> </w:t>
      </w:r>
      <w:r w:rsidRPr="004534FE">
        <w:rPr>
          <w:rFonts w:ascii="Arial" w:hAnsi="Arial" w:cs="Arial"/>
        </w:rPr>
        <w:t>финансиран по схема BG051PO001-3.1.08 „Усъвършенстване на системите за управление във висшите училища“</w:t>
      </w:r>
      <w:r w:rsidRPr="004534FE">
        <w:rPr>
          <w:rFonts w:ascii="Arial" w:hAnsi="Arial" w:cs="Arial"/>
          <w:b/>
        </w:rPr>
        <w:t xml:space="preserve">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sz w:val="28"/>
          <w:szCs w:val="28"/>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r w:rsidRPr="004534FE">
        <w:rPr>
          <w:rFonts w:ascii="Arial" w:hAnsi="Arial" w:cs="Arial"/>
          <w:sz w:val="28"/>
          <w:szCs w:val="28"/>
        </w:rPr>
        <w:br w:type="page"/>
      </w:r>
    </w:p>
    <w:p w:rsidR="00923B1C" w:rsidRPr="004534FE" w:rsidRDefault="00923B1C" w:rsidP="000205D4">
      <w:pPr>
        <w:spacing w:before="240"/>
        <w:jc w:val="center"/>
        <w:rPr>
          <w:rFonts w:ascii="Arial" w:hAnsi="Arial" w:cs="Arial"/>
          <w:b/>
          <w:bCs/>
        </w:rPr>
      </w:pPr>
      <w:r w:rsidRPr="004534FE">
        <w:rPr>
          <w:rFonts w:ascii="Arial" w:hAnsi="Arial" w:cs="Arial"/>
          <w:b/>
          <w:bCs/>
        </w:rPr>
        <w:lastRenderedPageBreak/>
        <w:t>УВАЖАЕМИ ДАМИ И ГОСПОДА,</w:t>
      </w:r>
    </w:p>
    <w:p w:rsidR="00923B1C" w:rsidRPr="004534FE" w:rsidRDefault="00923B1C" w:rsidP="0062152B">
      <w:pPr>
        <w:spacing w:before="120"/>
        <w:ind w:firstLine="720"/>
        <w:jc w:val="both"/>
        <w:rPr>
          <w:rFonts w:ascii="Arial" w:hAnsi="Arial" w:cs="Arial"/>
          <w:b/>
          <w:sz w:val="28"/>
          <w:szCs w:val="28"/>
        </w:rPr>
      </w:pPr>
      <w:r w:rsidRPr="004534FE">
        <w:rPr>
          <w:rFonts w:ascii="Arial" w:hAnsi="Arial" w:cs="Arial"/>
        </w:rPr>
        <w:t xml:space="preserve">Пловдивският университет „Паисий Хилендарски“ </w:t>
      </w:r>
      <w:r w:rsidRPr="004534FE">
        <w:rPr>
          <w:rFonts w:ascii="Arial" w:hAnsi="Arial" w:cs="Arial"/>
          <w:bCs/>
          <w:iCs/>
          <w:snapToGrid w:val="0"/>
        </w:rPr>
        <w:t xml:space="preserve">отправя покана към всички заинтересовани лица за участие в открита процедура за сключване на договор и възлагане на обществена поръчка с предмет </w:t>
      </w:r>
      <w:r w:rsidRPr="004534FE">
        <w:rPr>
          <w:rFonts w:ascii="Arial" w:hAnsi="Arial" w:cs="Arial"/>
          <w:bCs/>
          <w:i/>
          <w:iCs/>
          <w:snapToGrid w:val="0"/>
        </w:rPr>
        <w:t>Стандартизиране и интегриране на разнотипни информационни и управленски университетски системи в ПУ „П. Хилендарски“</w:t>
      </w:r>
      <w:r w:rsidRPr="004534FE">
        <w:rPr>
          <w:rFonts w:ascii="Arial" w:hAnsi="Arial" w:cs="Arial"/>
          <w:b/>
          <w:sz w:val="28"/>
          <w:szCs w:val="28"/>
        </w:rPr>
        <w:t xml:space="preserve"> </w:t>
      </w:r>
      <w:r w:rsidRPr="004534FE">
        <w:rPr>
          <w:rFonts w:ascii="Arial" w:hAnsi="Arial" w:cs="Arial"/>
          <w:bCs/>
        </w:rPr>
        <w:t>по Оперативна програма „Развитие на човешките ресурси“,</w:t>
      </w:r>
      <w:r w:rsidRPr="004534FE">
        <w:rPr>
          <w:rFonts w:ascii="Arial" w:hAnsi="Arial" w:cs="Arial"/>
          <w:b/>
          <w:bCs/>
        </w:rPr>
        <w:t xml:space="preserve"> </w:t>
      </w:r>
      <w:r w:rsidRPr="004534FE">
        <w:rPr>
          <w:rFonts w:ascii="Arial" w:hAnsi="Arial" w:cs="Arial"/>
          <w:bCs/>
        </w:rPr>
        <w:t>съфинансирана от Европейския съюз чрез Европейския социален фонд.</w:t>
      </w:r>
    </w:p>
    <w:p w:rsidR="00923B1C" w:rsidRPr="004534FE" w:rsidRDefault="00923B1C" w:rsidP="0062152B">
      <w:pPr>
        <w:widowControl w:val="0"/>
        <w:shd w:val="clear" w:color="auto" w:fill="FFFFFF"/>
        <w:spacing w:before="120"/>
        <w:ind w:firstLine="720"/>
        <w:jc w:val="both"/>
        <w:rPr>
          <w:rFonts w:ascii="Arial" w:hAnsi="Arial" w:cs="Arial"/>
        </w:rPr>
      </w:pPr>
      <w:r w:rsidRPr="004534FE">
        <w:rPr>
          <w:rFonts w:ascii="Arial" w:hAnsi="Arial" w:cs="Arial"/>
        </w:rPr>
        <w:t>Настоящата документация е изготвена с цел да Ви помогне да се запознаете с условията и да подготвите своите оферти за участие в тази процедура, съгласно Закона за обществените поръчки (ЗОП).</w:t>
      </w:r>
    </w:p>
    <w:p w:rsidR="00923B1C" w:rsidRPr="004534FE" w:rsidRDefault="00923B1C" w:rsidP="0062152B">
      <w:pPr>
        <w:autoSpaceDE w:val="0"/>
        <w:autoSpaceDN w:val="0"/>
        <w:adjustRightInd w:val="0"/>
        <w:spacing w:before="120"/>
        <w:ind w:firstLine="720"/>
        <w:jc w:val="both"/>
        <w:rPr>
          <w:rFonts w:ascii="Arial" w:hAnsi="Arial" w:cs="Arial"/>
        </w:rPr>
      </w:pPr>
      <w:r w:rsidRPr="004534FE">
        <w:rPr>
          <w:rFonts w:ascii="Arial" w:hAnsi="Arial" w:cs="Arial"/>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923B1C" w:rsidRPr="004534FE" w:rsidRDefault="00923B1C" w:rsidP="0062152B">
      <w:pPr>
        <w:spacing w:before="120"/>
        <w:ind w:firstLine="720"/>
        <w:jc w:val="both"/>
        <w:rPr>
          <w:rFonts w:ascii="Arial" w:hAnsi="Arial" w:cs="Arial"/>
        </w:rPr>
      </w:pPr>
      <w:r w:rsidRPr="004534FE">
        <w:rPr>
          <w:rFonts w:ascii="Arial" w:hAnsi="Arial" w:cs="Arial"/>
        </w:rPr>
        <w:t>Документация за участие в процедурата може да получите всеки работен ден от 09:00 до 12:00 и от 13:00 до 15:30 часа в срок до крайната дата, посочена в обявлението на поръчката, на следния адрес: гр. Пловдив, ул. „Цар Асен“ 24, Пловдивски университет „Паисий Х</w:t>
      </w:r>
      <w:r>
        <w:rPr>
          <w:rFonts w:ascii="Arial" w:hAnsi="Arial" w:cs="Arial"/>
        </w:rPr>
        <w:t>илендарски“, Ректорат, стая № 1</w:t>
      </w:r>
      <w:r>
        <w:rPr>
          <w:rFonts w:ascii="Arial" w:hAnsi="Arial" w:cs="Arial"/>
          <w:lang w:val="en-US"/>
        </w:rPr>
        <w:t>9(</w:t>
      </w:r>
      <w:r>
        <w:rPr>
          <w:rFonts w:ascii="Arial" w:hAnsi="Arial" w:cs="Arial"/>
        </w:rPr>
        <w:t>Каса</w:t>
      </w:r>
      <w:r w:rsidRPr="004534FE">
        <w:rPr>
          <w:rFonts w:ascii="Arial" w:hAnsi="Arial" w:cs="Arial"/>
        </w:rPr>
        <w:t>).</w:t>
      </w:r>
    </w:p>
    <w:p w:rsidR="00923B1C" w:rsidRPr="004534FE" w:rsidRDefault="00923B1C" w:rsidP="0062152B">
      <w:pPr>
        <w:spacing w:before="120"/>
        <w:ind w:firstLine="720"/>
        <w:jc w:val="both"/>
        <w:rPr>
          <w:rFonts w:ascii="Arial" w:hAnsi="Arial" w:cs="Arial"/>
        </w:rPr>
      </w:pPr>
      <w:r w:rsidRPr="004534FE">
        <w:rPr>
          <w:rFonts w:ascii="Arial" w:hAnsi="Arial" w:cs="Arial"/>
        </w:rPr>
        <w:t>Офертите на участниците се приемат всеки работен ден от 09:00 до 12:00 часа и от 13:00 до 16:00 часа, като в последния ден от срока за получаване на оферти, посочен в обявлението на поръчката – до 12:00 часа на следния адрес: гр. Пловдив, ул. „Цар Асен“ 24, Пловдивски университет „Паисий Хилендарски“, Ректорат, стая  № 16 (Деловодство).</w:t>
      </w:r>
    </w:p>
    <w:p w:rsidR="00923B1C" w:rsidRPr="004534FE" w:rsidRDefault="00923B1C" w:rsidP="0062152B">
      <w:pPr>
        <w:spacing w:before="120"/>
        <w:ind w:firstLine="720"/>
        <w:jc w:val="both"/>
        <w:rPr>
          <w:rFonts w:ascii="Arial" w:hAnsi="Arial" w:cs="Arial"/>
        </w:rPr>
      </w:pPr>
      <w:r w:rsidRPr="004534FE">
        <w:rPr>
          <w:rFonts w:ascii="Arial" w:hAnsi="Arial" w:cs="Arial"/>
        </w:rPr>
        <w:t>Офертите ще бъдат разгледани от комисия за разглеждане, оценка и класиране, която ще започне своята работа в 10.00 часа на първия работен ден след изтичане на срока за получаване на оферти, на следния адрес: гр. Пловдив, ул. „Цар Асен“ 24, Пловдивски университет „Паисий Хилендарски“, Ректорат, Заседателна зала.</w:t>
      </w:r>
    </w:p>
    <w:p w:rsidR="00923B1C" w:rsidRPr="004534FE" w:rsidRDefault="00923B1C" w:rsidP="0062152B">
      <w:pPr>
        <w:spacing w:after="200"/>
        <w:rPr>
          <w:rFonts w:ascii="Arial" w:hAnsi="Arial" w:cs="Arial"/>
        </w:rPr>
      </w:pPr>
      <w:r w:rsidRPr="004534FE">
        <w:rPr>
          <w:rFonts w:ascii="Arial" w:hAnsi="Arial" w:cs="Arial"/>
        </w:rPr>
        <w:br w:type="page"/>
      </w:r>
    </w:p>
    <w:p w:rsidR="00923B1C" w:rsidRPr="004534FE" w:rsidRDefault="00923B1C" w:rsidP="0062152B">
      <w:pPr>
        <w:pStyle w:val="BodyText"/>
        <w:jc w:val="center"/>
        <w:rPr>
          <w:rFonts w:ascii="Arial" w:hAnsi="Arial" w:cs="Arial"/>
          <w:b/>
          <w:u w:val="single"/>
        </w:rPr>
      </w:pPr>
      <w:r w:rsidRPr="004534FE">
        <w:rPr>
          <w:rFonts w:ascii="Arial" w:hAnsi="Arial" w:cs="Arial"/>
          <w:b/>
          <w:u w:val="single"/>
        </w:rPr>
        <w:lastRenderedPageBreak/>
        <w:t>СЪДЪРЖАНИЕ НА ДОКУМЕНТАЦИЯТА</w:t>
      </w:r>
    </w:p>
    <w:p w:rsidR="00923B1C" w:rsidRPr="00C037CB" w:rsidRDefault="00923B1C" w:rsidP="0062152B">
      <w:pPr>
        <w:ind w:firstLine="720"/>
        <w:rPr>
          <w:rFonts w:ascii="Arial" w:hAnsi="Arial" w:cs="Arial"/>
          <w:b/>
        </w:rPr>
      </w:pPr>
      <w:r w:rsidRPr="00C037CB">
        <w:rPr>
          <w:rFonts w:ascii="Arial" w:hAnsi="Arial" w:cs="Arial"/>
          <w:b/>
        </w:rPr>
        <w:t>Решение за откриване на открита процедура</w:t>
      </w:r>
    </w:p>
    <w:p w:rsidR="00923B1C" w:rsidRPr="00C037CB" w:rsidRDefault="00C037CB" w:rsidP="0062152B">
      <w:pPr>
        <w:ind w:firstLine="720"/>
        <w:rPr>
          <w:rFonts w:ascii="Arial" w:hAnsi="Arial" w:cs="Arial"/>
          <w:b/>
        </w:rPr>
      </w:pPr>
      <w:r w:rsidRPr="00C037CB">
        <w:rPr>
          <w:rFonts w:ascii="Arial" w:hAnsi="Arial" w:cs="Arial"/>
          <w:b/>
        </w:rPr>
        <w:t>Р33-5983/20.12.2013г.</w:t>
      </w:r>
    </w:p>
    <w:p w:rsidR="00923B1C" w:rsidRPr="00C037CB" w:rsidRDefault="00923B1C" w:rsidP="0062152B">
      <w:pPr>
        <w:ind w:firstLine="720"/>
        <w:rPr>
          <w:rFonts w:ascii="Arial" w:hAnsi="Arial" w:cs="Arial"/>
          <w:b/>
        </w:rPr>
      </w:pPr>
    </w:p>
    <w:p w:rsidR="00923B1C" w:rsidRPr="004534FE" w:rsidRDefault="00923B1C" w:rsidP="0062152B">
      <w:pPr>
        <w:ind w:firstLine="720"/>
        <w:rPr>
          <w:rFonts w:ascii="Arial" w:hAnsi="Arial" w:cs="Arial"/>
          <w:b/>
          <w:highlight w:val="yellow"/>
        </w:rPr>
      </w:pPr>
    </w:p>
    <w:p w:rsidR="00923B1C" w:rsidRPr="00C037CB" w:rsidRDefault="00923B1C" w:rsidP="0062152B">
      <w:pPr>
        <w:ind w:firstLine="720"/>
        <w:rPr>
          <w:rFonts w:ascii="Arial" w:hAnsi="Arial" w:cs="Arial"/>
          <w:b/>
        </w:rPr>
      </w:pPr>
      <w:r w:rsidRPr="00C037CB">
        <w:rPr>
          <w:rFonts w:ascii="Arial" w:hAnsi="Arial" w:cs="Arial"/>
          <w:b/>
        </w:rPr>
        <w:t xml:space="preserve">Обявление за открита процедура </w:t>
      </w:r>
    </w:p>
    <w:p w:rsidR="00923B1C" w:rsidRDefault="00C037CB" w:rsidP="0062152B">
      <w:pPr>
        <w:ind w:firstLine="720"/>
        <w:jc w:val="both"/>
        <w:rPr>
          <w:rFonts w:ascii="Arial" w:hAnsi="Arial" w:cs="Arial"/>
          <w:b/>
        </w:rPr>
      </w:pPr>
      <w:r>
        <w:rPr>
          <w:rFonts w:ascii="Arial" w:hAnsi="Arial" w:cs="Arial"/>
          <w:b/>
        </w:rPr>
        <w:t>П-1555/20.12.2013г.</w:t>
      </w:r>
    </w:p>
    <w:p w:rsidR="00C037CB" w:rsidRPr="004534FE" w:rsidRDefault="00C037CB" w:rsidP="0062152B">
      <w:pPr>
        <w:ind w:firstLine="720"/>
        <w:jc w:val="both"/>
        <w:rPr>
          <w:rFonts w:ascii="Arial" w:hAnsi="Arial" w:cs="Arial"/>
          <w:b/>
        </w:rPr>
      </w:pPr>
    </w:p>
    <w:p w:rsidR="00923B1C" w:rsidRPr="004534FE" w:rsidRDefault="00923B1C" w:rsidP="0062152B">
      <w:pPr>
        <w:tabs>
          <w:tab w:val="left" w:pos="0"/>
        </w:tabs>
        <w:spacing w:before="120"/>
        <w:ind w:firstLine="720"/>
        <w:rPr>
          <w:rFonts w:ascii="Arial" w:hAnsi="Arial" w:cs="Arial"/>
          <w:b/>
          <w:caps/>
        </w:rPr>
      </w:pPr>
      <w:r w:rsidRPr="004534FE">
        <w:rPr>
          <w:rFonts w:ascii="Arial" w:hAnsi="Arial" w:cs="Arial"/>
          <w:b/>
          <w:caps/>
        </w:rPr>
        <w:t>І. ОБЩА ИНФОРМАЦИЯ</w:t>
      </w:r>
    </w:p>
    <w:p w:rsidR="00923B1C" w:rsidRPr="004534FE" w:rsidRDefault="00923B1C" w:rsidP="0062152B">
      <w:pPr>
        <w:tabs>
          <w:tab w:val="left" w:pos="0"/>
        </w:tabs>
        <w:spacing w:before="120"/>
        <w:ind w:firstLine="720"/>
        <w:rPr>
          <w:rFonts w:ascii="Arial" w:hAnsi="Arial" w:cs="Arial"/>
          <w:b/>
          <w:caps/>
        </w:rPr>
      </w:pPr>
      <w:r w:rsidRPr="004534FE">
        <w:rPr>
          <w:rFonts w:ascii="Arial" w:hAnsi="Arial" w:cs="Arial"/>
          <w:b/>
          <w:caps/>
        </w:rPr>
        <w:t>ІІ. НАИМЕНОВАНИЕ И ОПИСАНИЕ НА ПРЕДМЕТА НА ПОРЪЧКАТА</w:t>
      </w:r>
    </w:p>
    <w:p w:rsidR="00923B1C" w:rsidRPr="004534FE" w:rsidRDefault="00923B1C" w:rsidP="0062152B">
      <w:pPr>
        <w:tabs>
          <w:tab w:val="left" w:pos="0"/>
        </w:tabs>
        <w:spacing w:before="120"/>
        <w:ind w:firstLine="720"/>
        <w:rPr>
          <w:rFonts w:ascii="Arial" w:hAnsi="Arial" w:cs="Arial"/>
          <w:b/>
          <w:caps/>
        </w:rPr>
      </w:pPr>
      <w:r w:rsidRPr="004534FE">
        <w:rPr>
          <w:rFonts w:ascii="Arial" w:hAnsi="Arial" w:cs="Arial"/>
          <w:b/>
          <w:caps/>
        </w:rPr>
        <w:t>III. ВИД НА ПРОЦЕДУРАТА</w:t>
      </w:r>
    </w:p>
    <w:p w:rsidR="00923B1C" w:rsidRPr="004534FE" w:rsidRDefault="00923B1C" w:rsidP="0062152B">
      <w:pPr>
        <w:tabs>
          <w:tab w:val="left" w:pos="0"/>
        </w:tabs>
        <w:spacing w:before="120"/>
        <w:ind w:firstLine="720"/>
        <w:rPr>
          <w:rFonts w:ascii="Arial" w:hAnsi="Arial" w:cs="Arial"/>
          <w:b/>
          <w:caps/>
        </w:rPr>
      </w:pPr>
      <w:r w:rsidRPr="004534FE">
        <w:rPr>
          <w:rFonts w:ascii="Arial" w:hAnsi="Arial" w:cs="Arial"/>
          <w:b/>
          <w:caps/>
        </w:rPr>
        <w:t>ІV. ПРАВО НА УЧАСТИЕ</w:t>
      </w:r>
    </w:p>
    <w:p w:rsidR="00923B1C" w:rsidRPr="004534FE" w:rsidRDefault="00923B1C" w:rsidP="0062152B">
      <w:pPr>
        <w:tabs>
          <w:tab w:val="left" w:pos="0"/>
        </w:tabs>
        <w:spacing w:before="120"/>
        <w:ind w:firstLine="720"/>
        <w:rPr>
          <w:rFonts w:ascii="Arial" w:hAnsi="Arial" w:cs="Arial"/>
          <w:b/>
          <w:caps/>
        </w:rPr>
      </w:pPr>
      <w:r w:rsidRPr="004534FE">
        <w:rPr>
          <w:rFonts w:ascii="Arial" w:hAnsi="Arial" w:cs="Arial"/>
          <w:b/>
          <w:caps/>
        </w:rPr>
        <w:t>V. Минимални изисквания към участниците</w:t>
      </w:r>
    </w:p>
    <w:p w:rsidR="00923B1C" w:rsidRPr="004534FE" w:rsidRDefault="00923B1C" w:rsidP="0062152B">
      <w:pPr>
        <w:tabs>
          <w:tab w:val="left" w:pos="0"/>
        </w:tabs>
        <w:spacing w:before="120"/>
        <w:ind w:firstLine="720"/>
        <w:rPr>
          <w:rFonts w:ascii="Arial" w:hAnsi="Arial" w:cs="Arial"/>
          <w:b/>
          <w:caps/>
        </w:rPr>
      </w:pPr>
      <w:r w:rsidRPr="004534FE">
        <w:rPr>
          <w:rFonts w:ascii="Arial" w:hAnsi="Arial" w:cs="Arial"/>
          <w:b/>
          <w:caps/>
        </w:rPr>
        <w:t>VI. Минимални изисквания относно изпълнението на ПОРЪЧКАТА</w:t>
      </w:r>
    </w:p>
    <w:p w:rsidR="00923B1C" w:rsidRPr="004534FE" w:rsidRDefault="00923B1C" w:rsidP="0062152B">
      <w:pPr>
        <w:tabs>
          <w:tab w:val="left" w:pos="0"/>
        </w:tabs>
        <w:spacing w:before="120"/>
        <w:ind w:firstLine="720"/>
        <w:rPr>
          <w:rFonts w:ascii="Arial" w:hAnsi="Arial" w:cs="Arial"/>
          <w:b/>
        </w:rPr>
      </w:pPr>
      <w:r w:rsidRPr="004534FE">
        <w:rPr>
          <w:rFonts w:ascii="Arial" w:hAnsi="Arial" w:cs="Arial"/>
          <w:b/>
          <w:bCs/>
        </w:rPr>
        <w:t>VІI. СРОК И МЯСТО ЗА ИЗПЪЛНЕНИЕ НА ПОРЪЧКАТА</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VІІI. ПЛАНИРАНА СТОЙНОСТ И ФИНАНСИРАНЕ НА ПОРЪЧКАТА</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IX. НАЧИН НА ОБРАЗУВАНЕ НА ПРЕДЛАГАНАТА ЦЕНА И ПЛАЩАНЕ</w:t>
      </w:r>
    </w:p>
    <w:p w:rsidR="00923B1C" w:rsidRPr="004534FE" w:rsidRDefault="00923B1C" w:rsidP="0062152B">
      <w:pPr>
        <w:tabs>
          <w:tab w:val="left" w:pos="0"/>
        </w:tabs>
        <w:spacing w:before="120"/>
        <w:ind w:firstLine="720"/>
        <w:rPr>
          <w:rFonts w:ascii="Arial" w:hAnsi="Arial" w:cs="Arial"/>
          <w:b/>
          <w:caps/>
        </w:rPr>
      </w:pPr>
      <w:r w:rsidRPr="004534FE">
        <w:rPr>
          <w:rFonts w:ascii="Arial" w:hAnsi="Arial" w:cs="Arial"/>
          <w:b/>
          <w:caps/>
        </w:rPr>
        <w:t>X. Документация за участие</w:t>
      </w:r>
    </w:p>
    <w:p w:rsidR="00923B1C" w:rsidRPr="004534FE" w:rsidRDefault="00923B1C" w:rsidP="0062152B">
      <w:pPr>
        <w:tabs>
          <w:tab w:val="left" w:pos="0"/>
        </w:tabs>
        <w:spacing w:before="120"/>
        <w:ind w:firstLine="720"/>
        <w:rPr>
          <w:rFonts w:ascii="Arial" w:hAnsi="Arial" w:cs="Arial"/>
          <w:b/>
          <w:caps/>
        </w:rPr>
      </w:pPr>
      <w:r w:rsidRPr="004534FE">
        <w:rPr>
          <w:rFonts w:ascii="Arial" w:hAnsi="Arial" w:cs="Arial"/>
          <w:b/>
          <w:caps/>
        </w:rPr>
        <w:t>XI. Разяснения</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XII. ГАРАНЦИИ</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XIII. МЯСТО, ДЕН И ЧАС НА ПРОВЕЖДАНЕ НА ПРОЦЕДУРАТА</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XIV. ОФЕРТА ЗА УЧАСТИЕ В ПРОЦЕДУРАТА.</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 xml:space="preserve">XV. ОТВАРЯНЕ, РАЗГЛЕЖДАНЕ, ОЦЕНКА И КЛАСИРАНЕ НА ОФЕРТИТЕ </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ХVI. КРИТЕРИИ ЗА ОЦЕНКА НА ПРЕДЛОЖЕНИЯТА</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 xml:space="preserve">ХVII. </w:t>
      </w:r>
      <w:r w:rsidRPr="004534FE">
        <w:rPr>
          <w:rStyle w:val="Heading80"/>
          <w:rFonts w:ascii="Arial" w:hAnsi="Arial" w:cs="Arial"/>
          <w:sz w:val="24"/>
          <w:u w:val="none"/>
          <w:lang w:val="bg-BG"/>
        </w:rPr>
        <w:t>КЛАСИРАНЕ И ОПРЕДЕЛЯНЕ НА ИЗПЪЛНИТЕЛ</w:t>
      </w:r>
    </w:p>
    <w:p w:rsidR="00923B1C" w:rsidRPr="004534FE" w:rsidRDefault="00923B1C" w:rsidP="0062152B">
      <w:pPr>
        <w:tabs>
          <w:tab w:val="left" w:pos="0"/>
        </w:tabs>
        <w:spacing w:before="120"/>
        <w:ind w:firstLine="720"/>
        <w:rPr>
          <w:rFonts w:ascii="Arial" w:hAnsi="Arial" w:cs="Arial"/>
          <w:b/>
          <w:bCs/>
        </w:rPr>
      </w:pPr>
      <w:r w:rsidRPr="004534FE">
        <w:rPr>
          <w:rFonts w:ascii="Arial" w:hAnsi="Arial" w:cs="Arial"/>
          <w:b/>
          <w:bCs/>
        </w:rPr>
        <w:t>ХVIII. ДОГОВОР ЗА ВЪЗЛАГАНЕ</w:t>
      </w:r>
    </w:p>
    <w:p w:rsidR="00923B1C" w:rsidRPr="004534FE" w:rsidRDefault="00923B1C" w:rsidP="0062152B">
      <w:pPr>
        <w:tabs>
          <w:tab w:val="left" w:pos="0"/>
        </w:tabs>
        <w:spacing w:before="120"/>
        <w:ind w:firstLine="720"/>
        <w:rPr>
          <w:rFonts w:ascii="Arial" w:hAnsi="Arial" w:cs="Arial"/>
          <w:b/>
        </w:rPr>
      </w:pPr>
      <w:r w:rsidRPr="004534FE">
        <w:rPr>
          <w:rFonts w:ascii="Arial" w:hAnsi="Arial" w:cs="Arial"/>
          <w:b/>
        </w:rPr>
        <w:t>XIX. ПРЕКРАТЯВАНЕ НА ПРОЦЕДУРАТА</w:t>
      </w:r>
    </w:p>
    <w:p w:rsidR="00923B1C" w:rsidRPr="004534FE" w:rsidRDefault="00923B1C" w:rsidP="0062152B">
      <w:pPr>
        <w:tabs>
          <w:tab w:val="left" w:pos="0"/>
        </w:tabs>
        <w:spacing w:before="120"/>
        <w:ind w:firstLine="720"/>
        <w:rPr>
          <w:rFonts w:ascii="Arial" w:hAnsi="Arial" w:cs="Arial"/>
          <w:b/>
        </w:rPr>
      </w:pPr>
      <w:r w:rsidRPr="004534FE">
        <w:rPr>
          <w:rFonts w:ascii="Arial" w:hAnsi="Arial" w:cs="Arial"/>
          <w:b/>
        </w:rPr>
        <w:t xml:space="preserve">XX. </w:t>
      </w:r>
      <w:r w:rsidRPr="004534FE">
        <w:rPr>
          <w:rFonts w:ascii="Arial" w:hAnsi="Arial" w:cs="Arial"/>
          <w:b/>
          <w:bCs/>
        </w:rPr>
        <w:t>РАЗХОДИ ПО УЧАСТИЕ В ПРОЦЕДУРАТА</w:t>
      </w:r>
    </w:p>
    <w:p w:rsidR="00923B1C" w:rsidRPr="004534FE" w:rsidRDefault="00923B1C" w:rsidP="0062152B">
      <w:pPr>
        <w:rPr>
          <w:rFonts w:ascii="Arial" w:hAnsi="Arial" w:cs="Arial"/>
          <w:b/>
          <w:bCs/>
          <w:u w:val="single"/>
        </w:rPr>
      </w:pPr>
      <w:r w:rsidRPr="004534FE">
        <w:rPr>
          <w:rFonts w:ascii="Arial" w:hAnsi="Arial" w:cs="Arial"/>
          <w:b/>
          <w:bCs/>
          <w:u w:val="single"/>
        </w:rPr>
        <w:br w:type="page"/>
      </w:r>
    </w:p>
    <w:p w:rsidR="00923B1C" w:rsidRPr="004534FE" w:rsidRDefault="00923B1C" w:rsidP="0062152B">
      <w:pPr>
        <w:tabs>
          <w:tab w:val="left" w:pos="0"/>
        </w:tabs>
        <w:spacing w:before="240"/>
        <w:ind w:firstLine="720"/>
        <w:rPr>
          <w:rFonts w:ascii="Arial" w:hAnsi="Arial" w:cs="Arial"/>
          <w:b/>
        </w:rPr>
      </w:pPr>
      <w:r w:rsidRPr="004534FE">
        <w:rPr>
          <w:rFonts w:ascii="Arial" w:hAnsi="Arial" w:cs="Arial"/>
          <w:b/>
        </w:rPr>
        <w:lastRenderedPageBreak/>
        <w:t>І. ОБЩА ИНФОРМАЦИЯ</w:t>
      </w:r>
    </w:p>
    <w:p w:rsidR="00923B1C" w:rsidRPr="004534FE" w:rsidRDefault="00923B1C" w:rsidP="008B240B">
      <w:pPr>
        <w:numPr>
          <w:ilvl w:val="0"/>
          <w:numId w:val="12"/>
        </w:numPr>
        <w:tabs>
          <w:tab w:val="left" w:pos="0"/>
        </w:tabs>
        <w:ind w:left="0" w:firstLine="720"/>
        <w:jc w:val="both"/>
        <w:rPr>
          <w:rFonts w:ascii="Arial" w:hAnsi="Arial" w:cs="Arial"/>
        </w:rPr>
      </w:pPr>
      <w:r w:rsidRPr="004534FE">
        <w:rPr>
          <w:rFonts w:ascii="Arial" w:hAnsi="Arial" w:cs="Arial"/>
        </w:rPr>
        <w:t>Възложител –</w:t>
      </w:r>
      <w:r w:rsidRPr="004534FE">
        <w:rPr>
          <w:rFonts w:ascii="Arial" w:hAnsi="Arial" w:cs="Arial"/>
          <w:snapToGrid w:val="0"/>
        </w:rPr>
        <w:t xml:space="preserve"> Пловдивски университет „Паисий Хилендарски“</w:t>
      </w:r>
      <w:r w:rsidRPr="004534FE">
        <w:rPr>
          <w:rFonts w:ascii="Arial" w:hAnsi="Arial" w:cs="Arial"/>
        </w:rPr>
        <w:t>, ул. „Цар Асен“ № 24, БУЛСТАТ 000455457.</w:t>
      </w:r>
    </w:p>
    <w:p w:rsidR="00923B1C" w:rsidRPr="004534FE" w:rsidRDefault="00923B1C" w:rsidP="008B240B">
      <w:pPr>
        <w:numPr>
          <w:ilvl w:val="0"/>
          <w:numId w:val="12"/>
        </w:numPr>
        <w:tabs>
          <w:tab w:val="left" w:pos="0"/>
        </w:tabs>
        <w:ind w:left="0" w:firstLine="720"/>
        <w:jc w:val="both"/>
        <w:rPr>
          <w:rFonts w:ascii="Arial" w:hAnsi="Arial" w:cs="Arial"/>
          <w:i/>
        </w:rPr>
      </w:pPr>
      <w:r w:rsidRPr="004534FE">
        <w:rPr>
          <w:rFonts w:ascii="Arial" w:hAnsi="Arial" w:cs="Arial"/>
        </w:rPr>
        <w:t>Доставката и инсталирането ще бъдат извършени в гр. Пловдив, ул. „Цар Асен“ № 24.</w:t>
      </w:r>
    </w:p>
    <w:p w:rsidR="00923B1C" w:rsidRPr="004534FE" w:rsidRDefault="00923B1C" w:rsidP="0062152B">
      <w:pPr>
        <w:tabs>
          <w:tab w:val="left" w:pos="0"/>
        </w:tabs>
        <w:spacing w:before="240"/>
        <w:ind w:firstLine="720"/>
        <w:rPr>
          <w:rFonts w:ascii="Arial" w:hAnsi="Arial" w:cs="Arial"/>
          <w:b/>
        </w:rPr>
      </w:pPr>
      <w:r w:rsidRPr="004534FE">
        <w:rPr>
          <w:rFonts w:ascii="Arial" w:hAnsi="Arial" w:cs="Arial"/>
          <w:b/>
        </w:rPr>
        <w:t>ІІ. НАИМЕНОВАНИЕ И ОПИСАНИЕ НА ПРЕДМЕТА НА ПОРЪЧКАТА</w:t>
      </w:r>
    </w:p>
    <w:p w:rsidR="00923B1C" w:rsidRPr="004534FE" w:rsidRDefault="00923B1C" w:rsidP="008B240B">
      <w:pPr>
        <w:numPr>
          <w:ilvl w:val="0"/>
          <w:numId w:val="17"/>
        </w:numPr>
        <w:tabs>
          <w:tab w:val="left" w:pos="0"/>
        </w:tabs>
        <w:spacing w:before="120"/>
        <w:ind w:left="0" w:firstLine="720"/>
        <w:jc w:val="both"/>
        <w:rPr>
          <w:rFonts w:ascii="Arial" w:hAnsi="Arial" w:cs="Arial"/>
        </w:rPr>
      </w:pPr>
      <w:r w:rsidRPr="004534FE">
        <w:rPr>
          <w:rFonts w:ascii="Arial" w:hAnsi="Arial" w:cs="Arial"/>
        </w:rPr>
        <w:t>Наименование на поръчката:</w:t>
      </w:r>
    </w:p>
    <w:p w:rsidR="00923B1C" w:rsidRPr="004534FE" w:rsidRDefault="00923B1C" w:rsidP="0062152B">
      <w:pPr>
        <w:spacing w:before="120"/>
        <w:ind w:left="851"/>
        <w:jc w:val="both"/>
        <w:rPr>
          <w:rFonts w:ascii="Arial" w:hAnsi="Arial" w:cs="Arial"/>
          <w:b/>
          <w:caps/>
        </w:rPr>
      </w:pPr>
      <w:r w:rsidRPr="004534FE">
        <w:rPr>
          <w:rFonts w:ascii="Arial" w:hAnsi="Arial" w:cs="Arial"/>
          <w:b/>
          <w:caps/>
        </w:rPr>
        <w:t>Стандартизиране и интегриране на разнотипни информационни и управленски университетски системи В пЛОВДИВСКИЯ УНИВЕРСИТЕТ „пАИСИЙ хИЛЕНДАРСКИ“</w:t>
      </w:r>
    </w:p>
    <w:p w:rsidR="00923B1C" w:rsidRPr="004534FE" w:rsidRDefault="00923B1C" w:rsidP="008B240B">
      <w:pPr>
        <w:numPr>
          <w:ilvl w:val="0"/>
          <w:numId w:val="17"/>
        </w:numPr>
        <w:tabs>
          <w:tab w:val="clear" w:pos="1080"/>
          <w:tab w:val="left" w:pos="0"/>
          <w:tab w:val="num" w:pos="1276"/>
        </w:tabs>
        <w:spacing w:before="120"/>
        <w:ind w:left="1077" w:hanging="357"/>
        <w:jc w:val="both"/>
        <w:rPr>
          <w:rFonts w:ascii="Arial" w:hAnsi="Arial" w:cs="Arial"/>
        </w:rPr>
      </w:pPr>
      <w:r w:rsidRPr="004534FE">
        <w:rPr>
          <w:rFonts w:ascii="Arial" w:hAnsi="Arial" w:cs="Arial"/>
        </w:rPr>
        <w:t>Поръчката включва:</w:t>
      </w:r>
    </w:p>
    <w:p w:rsidR="00923B1C" w:rsidRPr="004534FE" w:rsidRDefault="00923B1C" w:rsidP="008B240B">
      <w:pPr>
        <w:numPr>
          <w:ilvl w:val="1"/>
          <w:numId w:val="18"/>
        </w:numPr>
        <w:tabs>
          <w:tab w:val="num" w:pos="1260"/>
        </w:tabs>
        <w:ind w:left="1276" w:hanging="567"/>
        <w:jc w:val="both"/>
        <w:rPr>
          <w:rFonts w:ascii="Arial" w:hAnsi="Arial" w:cs="Arial"/>
        </w:rPr>
      </w:pPr>
      <w:r w:rsidRPr="004534FE">
        <w:rPr>
          <w:rFonts w:ascii="Arial" w:hAnsi="Arial" w:cs="Arial"/>
        </w:rPr>
        <w:t>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съпровождане и консултиране на процеса на нейното създаване, внедряване и тестване по време на изпълнението на Проекта</w:t>
      </w:r>
      <w:r w:rsidRPr="004534FE">
        <w:rPr>
          <w:rFonts w:ascii="Arial" w:hAnsi="Arial" w:cs="Arial"/>
          <w:bCs/>
          <w:iCs/>
          <w:snapToGrid w:val="0"/>
        </w:rPr>
        <w:t xml:space="preserve"> и</w:t>
      </w:r>
    </w:p>
    <w:p w:rsidR="00923B1C" w:rsidRPr="004534FE" w:rsidRDefault="00923B1C" w:rsidP="008B240B">
      <w:pPr>
        <w:numPr>
          <w:ilvl w:val="1"/>
          <w:numId w:val="18"/>
        </w:numPr>
        <w:tabs>
          <w:tab w:val="num" w:pos="1260"/>
        </w:tabs>
        <w:ind w:left="1276" w:hanging="567"/>
        <w:jc w:val="both"/>
        <w:rPr>
          <w:rFonts w:ascii="Arial" w:hAnsi="Arial" w:cs="Arial"/>
        </w:rPr>
      </w:pPr>
      <w:r w:rsidRPr="004534FE">
        <w:rPr>
          <w:rFonts w:ascii="Arial" w:hAnsi="Arial" w:cs="Arial"/>
        </w:rPr>
        <w:t>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8B240B">
      <w:pPr>
        <w:numPr>
          <w:ilvl w:val="1"/>
          <w:numId w:val="18"/>
        </w:numPr>
        <w:tabs>
          <w:tab w:val="num" w:pos="1260"/>
        </w:tabs>
        <w:ind w:left="1276" w:hanging="567"/>
        <w:jc w:val="both"/>
        <w:rPr>
          <w:rFonts w:ascii="Arial" w:hAnsi="Arial" w:cs="Arial"/>
        </w:rPr>
      </w:pPr>
      <w:r w:rsidRPr="004534FE">
        <w:rPr>
          <w:rFonts w:ascii="Arial" w:hAnsi="Arial" w:cs="Arial"/>
        </w:rPr>
        <w:t>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8B240B">
      <w:pPr>
        <w:numPr>
          <w:ilvl w:val="1"/>
          <w:numId w:val="18"/>
        </w:numPr>
        <w:tabs>
          <w:tab w:val="num" w:pos="1260"/>
        </w:tabs>
        <w:ind w:left="1276" w:hanging="567"/>
        <w:jc w:val="both"/>
        <w:rPr>
          <w:rFonts w:ascii="Arial" w:hAnsi="Arial" w:cs="Arial"/>
        </w:rPr>
      </w:pPr>
      <w:r w:rsidRPr="004534FE">
        <w:rPr>
          <w:rFonts w:ascii="Arial" w:hAnsi="Arial" w:cs="Arial"/>
        </w:rPr>
        <w:t>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8B240B">
      <w:pPr>
        <w:numPr>
          <w:ilvl w:val="1"/>
          <w:numId w:val="18"/>
        </w:numPr>
        <w:tabs>
          <w:tab w:val="num" w:pos="1260"/>
        </w:tabs>
        <w:ind w:left="1276" w:hanging="567"/>
        <w:jc w:val="both"/>
        <w:rPr>
          <w:rFonts w:ascii="Arial" w:hAnsi="Arial" w:cs="Arial"/>
        </w:rPr>
      </w:pPr>
      <w:r w:rsidRPr="004534FE">
        <w:rPr>
          <w:rFonts w:ascii="Arial" w:hAnsi="Arial" w:cs="Arial"/>
        </w:rPr>
        <w:t>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165628">
      <w:pPr>
        <w:spacing w:before="360"/>
        <w:ind w:firstLine="720"/>
        <w:jc w:val="both"/>
        <w:rPr>
          <w:rFonts w:ascii="Arial" w:hAnsi="Arial" w:cs="Arial"/>
        </w:rPr>
      </w:pPr>
      <w:r w:rsidRPr="004534FE">
        <w:rPr>
          <w:rFonts w:ascii="Arial" w:hAnsi="Arial" w:cs="Arial"/>
        </w:rPr>
        <w:t xml:space="preserve">Поръчката се описва в </w:t>
      </w:r>
      <w:r w:rsidRPr="004534FE">
        <w:rPr>
          <w:rFonts w:ascii="Arial" w:hAnsi="Arial" w:cs="Arial"/>
          <w:b/>
        </w:rPr>
        <w:t>Техническо задание</w:t>
      </w:r>
      <w:r w:rsidRPr="004534FE">
        <w:rPr>
          <w:rFonts w:ascii="Arial" w:hAnsi="Arial" w:cs="Arial"/>
        </w:rPr>
        <w:t xml:space="preserve"> </w:t>
      </w:r>
      <w:r w:rsidRPr="004534FE">
        <w:rPr>
          <w:rFonts w:ascii="Arial" w:hAnsi="Arial" w:cs="Arial"/>
          <w:b/>
        </w:rPr>
        <w:t>за изпълнение на обществената поръчка</w:t>
      </w:r>
      <w:r w:rsidRPr="004534FE">
        <w:rPr>
          <w:rFonts w:ascii="Arial" w:hAnsi="Arial" w:cs="Arial"/>
        </w:rPr>
        <w:t xml:space="preserve"> (относно създаване на софтуерна платформа СИРИУС и специализирани модули към нея) и </w:t>
      </w:r>
      <w:r w:rsidRPr="004534FE">
        <w:rPr>
          <w:rFonts w:ascii="Arial" w:hAnsi="Arial" w:cs="Arial"/>
          <w:b/>
        </w:rPr>
        <w:t>План график за изпълнение на поръчката</w:t>
      </w:r>
      <w:r w:rsidRPr="004534FE">
        <w:rPr>
          <w:rFonts w:ascii="Arial" w:hAnsi="Arial" w:cs="Arial"/>
        </w:rPr>
        <w:t>.</w:t>
      </w:r>
    </w:p>
    <w:p w:rsidR="00923B1C" w:rsidRPr="004534FE" w:rsidRDefault="00923B1C" w:rsidP="0062152B">
      <w:pPr>
        <w:tabs>
          <w:tab w:val="left" w:pos="0"/>
        </w:tabs>
        <w:spacing w:before="120"/>
        <w:ind w:firstLine="720"/>
        <w:rPr>
          <w:rFonts w:ascii="Arial" w:hAnsi="Arial" w:cs="Arial"/>
          <w:b/>
        </w:rPr>
      </w:pPr>
      <w:r w:rsidRPr="004534FE">
        <w:rPr>
          <w:rFonts w:ascii="Arial" w:hAnsi="Arial" w:cs="Arial"/>
          <w:b/>
        </w:rPr>
        <w:t>III. ВИД НА ПРОЦЕДУРАТА</w:t>
      </w:r>
    </w:p>
    <w:p w:rsidR="00923B1C" w:rsidRPr="004534FE" w:rsidRDefault="00923B1C" w:rsidP="008B240B">
      <w:pPr>
        <w:numPr>
          <w:ilvl w:val="0"/>
          <w:numId w:val="19"/>
        </w:numPr>
        <w:tabs>
          <w:tab w:val="left" w:pos="0"/>
        </w:tabs>
        <w:spacing w:before="120"/>
        <w:ind w:left="0" w:firstLine="720"/>
        <w:jc w:val="both"/>
        <w:rPr>
          <w:rFonts w:ascii="Arial" w:hAnsi="Arial" w:cs="Arial"/>
        </w:rPr>
      </w:pPr>
      <w:r w:rsidRPr="004534FE">
        <w:rPr>
          <w:rFonts w:ascii="Arial" w:hAnsi="Arial" w:cs="Arial"/>
        </w:rPr>
        <w:t>Открита процедура по реда на глава 5. (чл. 64 и сл.) от ЗОП.</w:t>
      </w:r>
    </w:p>
    <w:p w:rsidR="00923B1C" w:rsidRPr="004534FE" w:rsidRDefault="00923B1C" w:rsidP="0062152B">
      <w:pPr>
        <w:tabs>
          <w:tab w:val="left" w:pos="0"/>
        </w:tabs>
        <w:spacing w:before="120"/>
        <w:ind w:firstLine="720"/>
        <w:rPr>
          <w:rFonts w:ascii="Arial" w:hAnsi="Arial" w:cs="Arial"/>
          <w:b/>
        </w:rPr>
      </w:pPr>
      <w:r w:rsidRPr="004534FE">
        <w:rPr>
          <w:rFonts w:ascii="Arial" w:hAnsi="Arial" w:cs="Arial"/>
          <w:b/>
        </w:rPr>
        <w:t>ІV. ПРАВО НА УЧАСТИЕ</w:t>
      </w:r>
    </w:p>
    <w:p w:rsidR="00923B1C" w:rsidRPr="004534FE" w:rsidRDefault="00923B1C" w:rsidP="0062152B">
      <w:pPr>
        <w:pStyle w:val="Bodytext0"/>
        <w:shd w:val="clear" w:color="auto" w:fill="auto"/>
        <w:tabs>
          <w:tab w:val="left" w:pos="1093"/>
        </w:tabs>
        <w:spacing w:before="120" w:after="0" w:line="240" w:lineRule="auto"/>
        <w:ind w:firstLine="720"/>
        <w:jc w:val="both"/>
        <w:rPr>
          <w:rFonts w:ascii="Arial" w:hAnsi="Arial" w:cs="Arial"/>
          <w:sz w:val="24"/>
          <w:szCs w:val="24"/>
          <w:lang w:val="bg-BG"/>
        </w:rPr>
      </w:pPr>
      <w:r w:rsidRPr="004534FE">
        <w:rPr>
          <w:rFonts w:ascii="Arial" w:hAnsi="Arial" w:cs="Arial"/>
          <w:sz w:val="24"/>
          <w:szCs w:val="24"/>
          <w:lang w:val="bg-BG"/>
        </w:rPr>
        <w:t xml:space="preserve">Право на участие в процедурата има всяко българско или чуждестранно физическо или юридическо лице, както и техни обединения, което: </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 xml:space="preserve">Отговаря на обявените условия от Възложителя; </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Не е осъден с влязла в сила присъда, освен ако е реабилитиран, за:</w:t>
      </w:r>
    </w:p>
    <w:p w:rsidR="00923B1C" w:rsidRPr="004534FE" w:rsidRDefault="00923B1C" w:rsidP="008B240B">
      <w:pPr>
        <w:numPr>
          <w:ilvl w:val="2"/>
          <w:numId w:val="21"/>
        </w:numPr>
        <w:ind w:left="1361" w:hanging="227"/>
        <w:jc w:val="both"/>
        <w:rPr>
          <w:rFonts w:ascii="Arial" w:hAnsi="Arial" w:cs="Arial"/>
        </w:rPr>
      </w:pPr>
      <w:r w:rsidRPr="004534FE">
        <w:rPr>
          <w:rFonts w:ascii="Arial" w:hAnsi="Arial" w:cs="Arial"/>
        </w:rPr>
        <w:t xml:space="preserve">престъпление против финансовата, данъчната или осигурителната система, включително изпиране на пари, по чл. 253 - 260 от Наказателния кодекс; </w:t>
      </w:r>
    </w:p>
    <w:p w:rsidR="00923B1C" w:rsidRPr="004534FE" w:rsidRDefault="00923B1C" w:rsidP="008B240B">
      <w:pPr>
        <w:numPr>
          <w:ilvl w:val="2"/>
          <w:numId w:val="21"/>
        </w:numPr>
        <w:ind w:left="1361" w:hanging="227"/>
        <w:jc w:val="both"/>
        <w:rPr>
          <w:rFonts w:ascii="Arial" w:hAnsi="Arial" w:cs="Arial"/>
        </w:rPr>
      </w:pPr>
      <w:r w:rsidRPr="004534FE">
        <w:rPr>
          <w:rFonts w:ascii="Arial" w:hAnsi="Arial" w:cs="Arial"/>
        </w:rPr>
        <w:t xml:space="preserve">подкуп по чл. 301 - 307 от Наказателния кодекс; </w:t>
      </w:r>
    </w:p>
    <w:p w:rsidR="00923B1C" w:rsidRPr="004534FE" w:rsidRDefault="00923B1C" w:rsidP="008B240B">
      <w:pPr>
        <w:numPr>
          <w:ilvl w:val="2"/>
          <w:numId w:val="21"/>
        </w:numPr>
        <w:ind w:left="1361" w:hanging="227"/>
        <w:jc w:val="both"/>
        <w:rPr>
          <w:rFonts w:ascii="Arial" w:hAnsi="Arial" w:cs="Arial"/>
        </w:rPr>
      </w:pPr>
      <w:r w:rsidRPr="004534FE">
        <w:rPr>
          <w:rFonts w:ascii="Arial" w:hAnsi="Arial" w:cs="Arial"/>
        </w:rPr>
        <w:t xml:space="preserve">участие в организирана престъпна група по чл. 321 и 321а от Наказателния кодекс; </w:t>
      </w:r>
    </w:p>
    <w:p w:rsidR="00923B1C" w:rsidRPr="004534FE" w:rsidRDefault="00923B1C" w:rsidP="008B240B">
      <w:pPr>
        <w:numPr>
          <w:ilvl w:val="2"/>
          <w:numId w:val="21"/>
        </w:numPr>
        <w:ind w:left="1361" w:hanging="227"/>
        <w:jc w:val="both"/>
        <w:rPr>
          <w:rFonts w:ascii="Arial" w:hAnsi="Arial" w:cs="Arial"/>
        </w:rPr>
      </w:pPr>
      <w:r w:rsidRPr="004534FE">
        <w:rPr>
          <w:rFonts w:ascii="Arial" w:hAnsi="Arial" w:cs="Arial"/>
        </w:rPr>
        <w:t xml:space="preserve">престъпление против собствеността по чл. 194 - 217 от Наказателния кодекс; </w:t>
      </w:r>
    </w:p>
    <w:p w:rsidR="00923B1C" w:rsidRPr="004534FE" w:rsidRDefault="00923B1C" w:rsidP="008B240B">
      <w:pPr>
        <w:numPr>
          <w:ilvl w:val="2"/>
          <w:numId w:val="21"/>
        </w:numPr>
        <w:tabs>
          <w:tab w:val="left" w:pos="709"/>
        </w:tabs>
        <w:ind w:left="1361" w:hanging="227"/>
        <w:jc w:val="both"/>
        <w:rPr>
          <w:rFonts w:ascii="Arial" w:hAnsi="Arial" w:cs="Arial"/>
        </w:rPr>
      </w:pPr>
      <w:r w:rsidRPr="004534FE">
        <w:rPr>
          <w:rFonts w:ascii="Arial" w:hAnsi="Arial" w:cs="Arial"/>
        </w:rPr>
        <w:lastRenderedPageBreak/>
        <w:t xml:space="preserve">престъпление против стопанството по чл. 219 - 252 от Наказателния кодекс; </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Не е обявено в несъстоятелност;</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 xml:space="preserve">Не е в открито производство по несъстоятелност, или е сключил извънсъдебно споразумение с кредиторите си по смисъла на чл. 740 от Търговския закон; </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Не е в производство по ликвидация или се намира в подобна процедура съгласно националните закони и подзаконови актове;</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 xml:space="preserve">Не е лишен от правото да упражнява определена професия или дейност съгласно законодателството на държавата, в която е извършено нарушението; </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 xml:space="preserve">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 </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 xml:space="preserve">Няма наложено административно наказание за наемане на работа на незаконно пребиваващи чужденци през последните до 5 години. </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 xml:space="preserve">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Не е „свързано лице" и с възложителя или с лица, заемащи ръководна длъжност в неговата организация.</w:t>
      </w:r>
    </w:p>
    <w:p w:rsidR="00923B1C" w:rsidRPr="004534FE" w:rsidRDefault="00923B1C" w:rsidP="008B240B">
      <w:pPr>
        <w:pStyle w:val="Bodytext0"/>
        <w:numPr>
          <w:ilvl w:val="2"/>
          <w:numId w:val="20"/>
        </w:numPr>
        <w:shd w:val="clear" w:color="auto" w:fill="auto"/>
        <w:tabs>
          <w:tab w:val="left" w:pos="1106"/>
        </w:tabs>
        <w:spacing w:before="0" w:after="0" w:line="240" w:lineRule="auto"/>
        <w:ind w:left="1089" w:hanging="380"/>
        <w:jc w:val="both"/>
        <w:rPr>
          <w:rFonts w:ascii="Arial" w:hAnsi="Arial" w:cs="Arial"/>
          <w:sz w:val="24"/>
          <w:szCs w:val="24"/>
          <w:lang w:val="bg-BG"/>
        </w:rPr>
      </w:pPr>
      <w:r w:rsidRPr="004534FE">
        <w:rPr>
          <w:rFonts w:ascii="Arial" w:hAnsi="Arial" w:cs="Arial"/>
          <w:sz w:val="24"/>
          <w:szCs w:val="24"/>
          <w:lang w:val="bg-BG"/>
        </w:rPr>
        <w:t>Не е сключвал договори с лица по чл. 21 или чл. 22 от Закона за предотвратяване и разкриване на конфликт на интереси.</w:t>
      </w:r>
    </w:p>
    <w:p w:rsidR="00923B1C" w:rsidRPr="004534FE" w:rsidRDefault="00923B1C" w:rsidP="0062152B">
      <w:pPr>
        <w:spacing w:before="120"/>
        <w:ind w:firstLine="720"/>
        <w:jc w:val="both"/>
        <w:rPr>
          <w:rFonts w:ascii="Arial" w:hAnsi="Arial" w:cs="Arial"/>
        </w:rPr>
      </w:pPr>
      <w:r w:rsidRPr="004534FE">
        <w:rPr>
          <w:rFonts w:ascii="Arial" w:hAnsi="Arial" w:cs="Arial"/>
        </w:rPr>
        <w:t>Участникът удостоверява отсъствието на обстоятелствата по т. 2. – т. 11. с декларации. При подписване на договора за обществена поръчка, участника, определен за изпълнител, е длъжен да представи документи от съответните компетентни органи. В противен случай договор за обществена поръчка не се сключва с участника, определен за изпълнител.</w:t>
      </w:r>
    </w:p>
    <w:p w:rsidR="00923B1C" w:rsidRPr="004534FE" w:rsidRDefault="00923B1C" w:rsidP="00204063">
      <w:pPr>
        <w:keepNext/>
        <w:tabs>
          <w:tab w:val="left" w:pos="0"/>
        </w:tabs>
        <w:spacing w:before="240"/>
        <w:ind w:firstLine="720"/>
        <w:rPr>
          <w:rFonts w:ascii="Arial" w:hAnsi="Arial" w:cs="Arial"/>
          <w:b/>
          <w:caps/>
        </w:rPr>
      </w:pPr>
      <w:r w:rsidRPr="004534FE">
        <w:rPr>
          <w:rFonts w:ascii="Arial" w:hAnsi="Arial" w:cs="Arial"/>
          <w:b/>
          <w:caps/>
        </w:rPr>
        <w:t>V. Минимални изисквания към участниците</w:t>
      </w:r>
    </w:p>
    <w:p w:rsidR="00923B1C" w:rsidRPr="004534FE" w:rsidRDefault="00923B1C" w:rsidP="00204063">
      <w:pPr>
        <w:tabs>
          <w:tab w:val="left" w:pos="0"/>
        </w:tabs>
        <w:spacing w:before="120"/>
        <w:ind w:firstLine="720"/>
        <w:jc w:val="both"/>
        <w:rPr>
          <w:rFonts w:ascii="Arial" w:hAnsi="Arial" w:cs="Arial"/>
        </w:rPr>
      </w:pPr>
      <w:r w:rsidRPr="00C037CB">
        <w:rPr>
          <w:rFonts w:ascii="Arial" w:hAnsi="Arial" w:cs="Arial"/>
        </w:rPr>
        <w:t xml:space="preserve">Участниците, </w:t>
      </w:r>
      <w:r w:rsidRPr="00C037CB">
        <w:rPr>
          <w:rFonts w:ascii="Arial" w:hAnsi="Arial" w:cs="Arial"/>
          <w:lang w:eastAsia="bg-BG"/>
        </w:rPr>
        <w:t>които</w:t>
      </w:r>
      <w:r w:rsidRPr="00C037CB">
        <w:rPr>
          <w:rFonts w:ascii="Arial" w:hAnsi="Arial" w:cs="Arial"/>
        </w:rPr>
        <w:t xml:space="preserve"> ще участвуват в процедурата за възлагане на обществената</w:t>
      </w:r>
      <w:r w:rsidRPr="004534FE">
        <w:rPr>
          <w:rFonts w:ascii="Arial" w:hAnsi="Arial" w:cs="Arial"/>
        </w:rPr>
        <w:t xml:space="preserve"> поръчка, следва да отговарят на следните минимални изисквания, покриването на които е </w:t>
      </w:r>
      <w:r w:rsidRPr="00C037CB">
        <w:rPr>
          <w:rFonts w:ascii="Arial" w:hAnsi="Arial" w:cs="Arial"/>
        </w:rPr>
        <w:t>задължително, за да бъде допуснат участникът до следваща оценка на техническото и</w:t>
      </w:r>
      <w:r w:rsidRPr="004534FE">
        <w:rPr>
          <w:rFonts w:ascii="Arial" w:hAnsi="Arial" w:cs="Arial"/>
        </w:rPr>
        <w:t xml:space="preserve"> ценовото предложение:</w:t>
      </w:r>
    </w:p>
    <w:p w:rsidR="00923B1C" w:rsidRPr="004534FE" w:rsidRDefault="00923B1C" w:rsidP="008B240B">
      <w:pPr>
        <w:numPr>
          <w:ilvl w:val="0"/>
          <w:numId w:val="22"/>
        </w:numPr>
        <w:tabs>
          <w:tab w:val="clear" w:pos="1080"/>
          <w:tab w:val="left" w:pos="0"/>
          <w:tab w:val="num" w:pos="1276"/>
        </w:tabs>
        <w:spacing w:before="120"/>
        <w:jc w:val="both"/>
        <w:rPr>
          <w:rFonts w:ascii="Arial" w:hAnsi="Arial" w:cs="Arial"/>
        </w:rPr>
      </w:pPr>
      <w:r w:rsidRPr="004534FE">
        <w:rPr>
          <w:rFonts w:ascii="Arial" w:hAnsi="Arial" w:cs="Arial"/>
        </w:rPr>
        <w:t xml:space="preserve">Минимални изисквания за </w:t>
      </w:r>
      <w:r w:rsidRPr="004534FE">
        <w:rPr>
          <w:rFonts w:ascii="Arial" w:hAnsi="Arial" w:cs="Arial"/>
          <w:b/>
        </w:rPr>
        <w:t>икономически и финансови възможности</w:t>
      </w:r>
    </w:p>
    <w:p w:rsidR="00923B1C" w:rsidRPr="00C037CB" w:rsidRDefault="00923B1C" w:rsidP="0062152B">
      <w:pPr>
        <w:ind w:firstLine="720"/>
        <w:jc w:val="both"/>
        <w:rPr>
          <w:rFonts w:ascii="Arial" w:hAnsi="Arial" w:cs="Arial"/>
        </w:rPr>
      </w:pPr>
      <w:r w:rsidRPr="004534FE">
        <w:rPr>
          <w:rFonts w:ascii="Arial" w:hAnsi="Arial" w:cs="Arial"/>
        </w:rPr>
        <w:t xml:space="preserve">1.1. Общият оборот на участника от услуги, сходни на тези, които са обект на поръчката (изработване на информационни системи) за последните три години </w:t>
      </w:r>
      <w:r w:rsidRPr="004534FE">
        <w:rPr>
          <w:rFonts w:ascii="Arial" w:hAnsi="Arial" w:cs="Arial"/>
        </w:rPr>
        <w:noBreakHyphen/>
        <w:t xml:space="preserve"> 201</w:t>
      </w:r>
      <w:r>
        <w:rPr>
          <w:rFonts w:ascii="Arial" w:hAnsi="Arial" w:cs="Arial"/>
          <w:lang w:val="en-US"/>
        </w:rPr>
        <w:t>1</w:t>
      </w:r>
      <w:r w:rsidRPr="004534FE">
        <w:rPr>
          <w:rFonts w:ascii="Arial" w:hAnsi="Arial" w:cs="Arial"/>
        </w:rPr>
        <w:t>, 201</w:t>
      </w:r>
      <w:r>
        <w:rPr>
          <w:rFonts w:ascii="Arial" w:hAnsi="Arial" w:cs="Arial"/>
          <w:lang w:val="en-US"/>
        </w:rPr>
        <w:t>2</w:t>
      </w:r>
      <w:r w:rsidRPr="004534FE">
        <w:rPr>
          <w:rFonts w:ascii="Arial" w:hAnsi="Arial" w:cs="Arial"/>
        </w:rPr>
        <w:t xml:space="preserve"> и 201</w:t>
      </w:r>
      <w:r>
        <w:rPr>
          <w:rFonts w:ascii="Arial" w:hAnsi="Arial" w:cs="Arial"/>
          <w:lang w:val="en-US"/>
        </w:rPr>
        <w:t>3</w:t>
      </w:r>
      <w:r w:rsidRPr="004534FE">
        <w:rPr>
          <w:rFonts w:ascii="Arial" w:hAnsi="Arial" w:cs="Arial"/>
        </w:rPr>
        <w:t xml:space="preserve"> г</w:t>
      </w:r>
      <w:r>
        <w:rPr>
          <w:rFonts w:ascii="Arial" w:hAnsi="Arial" w:cs="Arial"/>
        </w:rPr>
        <w:t xml:space="preserve">, </w:t>
      </w:r>
      <w:r w:rsidRPr="00C037CB">
        <w:rPr>
          <w:rFonts w:ascii="Arial" w:hAnsi="Arial" w:cs="Arial"/>
        </w:rPr>
        <w:t>в зависимост от  датата, на която кандидатът или участникът е учреден или е започнал дейността си, трябва да бъде в размер не по-малък от 450 000 (четиристотин и петдесет хиляди) лева без ДДС, което се доказва с декларация от кандидата.</w:t>
      </w:r>
    </w:p>
    <w:p w:rsidR="00923B1C" w:rsidRPr="00C037CB" w:rsidRDefault="00923B1C" w:rsidP="008B240B">
      <w:pPr>
        <w:numPr>
          <w:ilvl w:val="0"/>
          <w:numId w:val="22"/>
        </w:numPr>
        <w:tabs>
          <w:tab w:val="clear" w:pos="1080"/>
          <w:tab w:val="left" w:pos="0"/>
          <w:tab w:val="num" w:pos="1276"/>
        </w:tabs>
        <w:spacing w:before="120"/>
        <w:ind w:left="0" w:firstLine="720"/>
        <w:jc w:val="both"/>
      </w:pPr>
      <w:r w:rsidRPr="00C037CB">
        <w:rPr>
          <w:rFonts w:ascii="Arial" w:hAnsi="Arial" w:cs="Arial"/>
        </w:rPr>
        <w:t xml:space="preserve">Минимални изисквания за </w:t>
      </w:r>
      <w:r w:rsidRPr="00C037CB">
        <w:rPr>
          <w:rFonts w:ascii="Arial" w:hAnsi="Arial" w:cs="Arial"/>
          <w:b/>
        </w:rPr>
        <w:t>технически възможности и квалификация</w:t>
      </w:r>
    </w:p>
    <w:p w:rsidR="00923B1C" w:rsidRPr="004534FE" w:rsidRDefault="00923B1C" w:rsidP="00D37BF0">
      <w:pPr>
        <w:ind w:firstLine="720"/>
        <w:jc w:val="both"/>
        <w:rPr>
          <w:rFonts w:ascii="Arial" w:hAnsi="Arial" w:cs="Arial"/>
        </w:rPr>
      </w:pPr>
      <w:r w:rsidRPr="00C037CB">
        <w:rPr>
          <w:rFonts w:ascii="Arial" w:hAnsi="Arial" w:cs="Arial"/>
        </w:rPr>
        <w:t>Участникът трябва да притежава професионален опит</w:t>
      </w:r>
      <w:r w:rsidRPr="004534FE">
        <w:rPr>
          <w:rFonts w:ascii="Arial" w:hAnsi="Arial" w:cs="Arial"/>
        </w:rPr>
        <w:t xml:space="preserve"> и възможности за изпълнение на дейности идентични с предмета на поръчката, което се доказва с:</w:t>
      </w:r>
    </w:p>
    <w:p w:rsidR="00923B1C" w:rsidRPr="004534FE" w:rsidRDefault="00923B1C" w:rsidP="00D37BF0">
      <w:pPr>
        <w:ind w:firstLine="720"/>
        <w:jc w:val="both"/>
        <w:rPr>
          <w:rFonts w:ascii="Arial" w:hAnsi="Arial" w:cs="Arial"/>
        </w:rPr>
      </w:pPr>
      <w:r w:rsidRPr="004534FE">
        <w:rPr>
          <w:rFonts w:ascii="Arial" w:hAnsi="Arial" w:cs="Arial"/>
        </w:rPr>
        <w:t xml:space="preserve">2.1. минимум 3 (три) изпълнени договора за последните 3 години преди датата на обявяването с предмет, сходен с предмета на поръчката (изпълнението се доказва с </w:t>
      </w:r>
      <w:r w:rsidRPr="004534FE">
        <w:rPr>
          <w:rFonts w:ascii="Arial" w:hAnsi="Arial" w:cs="Arial"/>
        </w:rPr>
        <w:lastRenderedPageBreak/>
        <w:t>приемо-предавателен протокол и/или референции, в които са описани стойностите, датите и получателите, с възможност за контакти с тях);</w:t>
      </w:r>
    </w:p>
    <w:p w:rsidR="00923B1C" w:rsidRPr="004534FE" w:rsidRDefault="00923B1C" w:rsidP="00D37BF0">
      <w:pPr>
        <w:ind w:firstLine="720"/>
        <w:jc w:val="both"/>
        <w:rPr>
          <w:rFonts w:ascii="Arial" w:hAnsi="Arial" w:cs="Arial"/>
        </w:rPr>
      </w:pPr>
      <w:r w:rsidRPr="004534FE">
        <w:rPr>
          <w:rFonts w:ascii="Arial" w:hAnsi="Arial" w:cs="Arial"/>
        </w:rPr>
        <w:t>2.2. разкрит офис на територията на Република България (доказва се декларация и документ за собственост, договор за наем или др. под.).</w:t>
      </w:r>
    </w:p>
    <w:p w:rsidR="00923B1C" w:rsidRPr="004534FE" w:rsidRDefault="00923B1C" w:rsidP="00D37BF0">
      <w:pPr>
        <w:ind w:firstLine="720"/>
        <w:jc w:val="both"/>
        <w:rPr>
          <w:rFonts w:ascii="Arial" w:hAnsi="Arial" w:cs="Arial"/>
        </w:rPr>
      </w:pPr>
      <w:r w:rsidRPr="004534FE">
        <w:rPr>
          <w:rFonts w:ascii="Arial" w:hAnsi="Arial" w:cs="Arial"/>
        </w:rPr>
        <w:t xml:space="preserve">2.3. наети сертифицирани специалисти за създаване и поддържане на предлагания софтуер (доказва се декларация и трудови и/или граждански договори). </w:t>
      </w:r>
    </w:p>
    <w:p w:rsidR="00923B1C" w:rsidRPr="004534FE" w:rsidRDefault="00923B1C" w:rsidP="00D37BF0">
      <w:pPr>
        <w:ind w:firstLine="720"/>
        <w:jc w:val="both"/>
        <w:rPr>
          <w:rFonts w:ascii="Arial" w:hAnsi="Arial" w:cs="Arial"/>
        </w:rPr>
      </w:pPr>
      <w:r w:rsidRPr="004534FE">
        <w:rPr>
          <w:rFonts w:ascii="Arial" w:hAnsi="Arial" w:cs="Arial"/>
          <w:b/>
        </w:rPr>
        <w:t>Забележка</w:t>
      </w:r>
      <w:r w:rsidRPr="004534FE">
        <w:rPr>
          <w:rFonts w:ascii="Arial" w:hAnsi="Arial" w:cs="Arial"/>
        </w:rPr>
        <w:t>: Под услуги, сходни с предмета на поръчката, следва да се разбират дейностите по разработването и/или инсталирането и поддръжката на информационни системи и/или системи за управление в сферата на образованието</w:t>
      </w:r>
      <w:r>
        <w:rPr>
          <w:rFonts w:ascii="Arial" w:hAnsi="Arial" w:cs="Arial"/>
        </w:rPr>
        <w:t>.</w:t>
      </w:r>
    </w:p>
    <w:p w:rsidR="00923B1C" w:rsidRPr="004534FE" w:rsidRDefault="00923B1C" w:rsidP="0062152B">
      <w:pPr>
        <w:spacing w:before="120"/>
        <w:ind w:firstLine="720"/>
        <w:jc w:val="both"/>
        <w:rPr>
          <w:rFonts w:ascii="Arial" w:hAnsi="Arial" w:cs="Arial"/>
        </w:rPr>
      </w:pPr>
      <w:r w:rsidRPr="004534FE">
        <w:rPr>
          <w:rFonts w:ascii="Arial" w:hAnsi="Arial" w:cs="Arial"/>
        </w:rPr>
        <w:t>В случай, че участникът не отговаря на горепосочените изисквания или не е ангажирал достатъчно доказателства за това, същият не се допуска до участие в процедурата и неговата оферта не се разглежда.</w:t>
      </w:r>
    </w:p>
    <w:p w:rsidR="00923B1C" w:rsidRPr="004534FE" w:rsidRDefault="00923B1C" w:rsidP="00204063">
      <w:pPr>
        <w:keepNext/>
        <w:tabs>
          <w:tab w:val="left" w:pos="0"/>
        </w:tabs>
        <w:spacing w:before="120"/>
        <w:ind w:firstLine="720"/>
        <w:rPr>
          <w:rFonts w:ascii="Arial" w:hAnsi="Arial" w:cs="Arial"/>
          <w:b/>
          <w:caps/>
        </w:rPr>
      </w:pPr>
      <w:r w:rsidRPr="004534FE">
        <w:rPr>
          <w:rFonts w:ascii="Arial" w:hAnsi="Arial" w:cs="Arial"/>
          <w:b/>
          <w:caps/>
        </w:rPr>
        <w:t>VI. Минимални изисквания относно изпълнението на ПОРЪЧКАТА</w:t>
      </w:r>
    </w:p>
    <w:p w:rsidR="00923B1C" w:rsidRPr="004534FE" w:rsidRDefault="00923B1C" w:rsidP="008B240B">
      <w:pPr>
        <w:pStyle w:val="ListParagraph"/>
        <w:numPr>
          <w:ilvl w:val="1"/>
          <w:numId w:val="17"/>
        </w:numPr>
        <w:suppressAutoHyphens/>
        <w:spacing w:before="120"/>
        <w:ind w:left="0" w:firstLine="720"/>
        <w:jc w:val="both"/>
        <w:rPr>
          <w:rFonts w:ascii="Arial" w:hAnsi="Arial" w:cs="Arial"/>
        </w:rPr>
      </w:pPr>
      <w:r w:rsidRPr="004534FE">
        <w:rPr>
          <w:rFonts w:ascii="Arial" w:hAnsi="Arial" w:cs="Arial"/>
        </w:rPr>
        <w:t xml:space="preserve">Участниците следва да направят предложение за изработване на системата и софтуерните модули, описани в </w:t>
      </w:r>
      <w:r w:rsidRPr="004534FE">
        <w:rPr>
          <w:rFonts w:ascii="Arial" w:hAnsi="Arial" w:cs="Arial"/>
          <w:b/>
        </w:rPr>
        <w:t>Техническо задание</w:t>
      </w:r>
      <w:r w:rsidRPr="004534FE">
        <w:rPr>
          <w:rFonts w:ascii="Arial" w:hAnsi="Arial" w:cs="Arial"/>
        </w:rPr>
        <w:t xml:space="preserve"> </w:t>
      </w:r>
      <w:r w:rsidRPr="004534FE">
        <w:rPr>
          <w:rFonts w:ascii="Arial" w:hAnsi="Arial" w:cs="Arial"/>
          <w:b/>
        </w:rPr>
        <w:t>за изпълнение на обществена поръчка</w:t>
      </w:r>
      <w:r w:rsidRPr="004534FE">
        <w:rPr>
          <w:rFonts w:ascii="Arial" w:hAnsi="Arial" w:cs="Arial"/>
        </w:rPr>
        <w:t xml:space="preserve"> и </w:t>
      </w:r>
      <w:r w:rsidRPr="004534FE">
        <w:rPr>
          <w:rFonts w:ascii="Arial" w:hAnsi="Arial" w:cs="Arial"/>
          <w:b/>
        </w:rPr>
        <w:t>План график за изпълнение на поръчката</w:t>
      </w:r>
      <w:r w:rsidRPr="004534FE">
        <w:rPr>
          <w:rFonts w:ascii="Arial" w:hAnsi="Arial" w:cs="Arial"/>
        </w:rPr>
        <w:t>.</w:t>
      </w:r>
    </w:p>
    <w:p w:rsidR="00923B1C" w:rsidRPr="004534FE" w:rsidRDefault="00923B1C" w:rsidP="00204063">
      <w:pPr>
        <w:spacing w:before="120"/>
        <w:ind w:firstLine="720"/>
        <w:jc w:val="both"/>
        <w:rPr>
          <w:rFonts w:ascii="Arial" w:hAnsi="Arial" w:cs="Arial"/>
        </w:rPr>
      </w:pPr>
      <w:r w:rsidRPr="004534FE">
        <w:rPr>
          <w:rFonts w:ascii="Arial" w:hAnsi="Arial" w:cs="Arial"/>
        </w:rPr>
        <w:t xml:space="preserve">Всеки участник следва да </w:t>
      </w:r>
      <w:r w:rsidRPr="004534FE">
        <w:rPr>
          <w:rFonts w:ascii="Arial" w:hAnsi="Arial" w:cs="Arial"/>
          <w:lang w:eastAsia="bg-BG"/>
        </w:rPr>
        <w:t>представи</w:t>
      </w:r>
      <w:r w:rsidRPr="004534FE">
        <w:rPr>
          <w:rFonts w:ascii="Arial" w:hAnsi="Arial" w:cs="Arial"/>
        </w:rPr>
        <w:t xml:space="preserve"> в </w:t>
      </w:r>
      <w:r w:rsidRPr="004534FE">
        <w:rPr>
          <w:rFonts w:ascii="Arial" w:hAnsi="Arial" w:cs="Arial"/>
          <w:b/>
        </w:rPr>
        <w:t>Техническата си оферта</w:t>
      </w:r>
      <w:r w:rsidRPr="004534FE">
        <w:rPr>
          <w:rFonts w:ascii="Arial" w:hAnsi="Arial" w:cs="Arial"/>
        </w:rPr>
        <w:t xml:space="preserve"> цялостна концепция, включваща подробно описание на всички дейности, необходими за изпълнението на поръчката, заедно с определените в Техническото задание приложения, представени на електронен и хартиен носител.</w:t>
      </w:r>
    </w:p>
    <w:p w:rsidR="00923B1C" w:rsidRPr="004534FE" w:rsidRDefault="00923B1C" w:rsidP="00204063">
      <w:pPr>
        <w:spacing w:before="120"/>
        <w:ind w:firstLine="720"/>
        <w:jc w:val="both"/>
        <w:rPr>
          <w:rFonts w:ascii="Arial" w:hAnsi="Arial" w:cs="Arial"/>
        </w:rPr>
      </w:pPr>
      <w:r w:rsidRPr="004534FE">
        <w:rPr>
          <w:rFonts w:ascii="Arial" w:hAnsi="Arial" w:cs="Arial"/>
          <w:lang w:eastAsia="bg-BG"/>
        </w:rPr>
        <w:t>Представените</w:t>
      </w:r>
      <w:r w:rsidRPr="004534FE">
        <w:rPr>
          <w:rFonts w:ascii="Arial" w:hAnsi="Arial" w:cs="Arial"/>
        </w:rPr>
        <w:t xml:space="preserve"> спецификации в Техническата оферта представляват минимални изисквания, базирани на предвидените технически характеристики или предназначение. Задължителна е пълна съвместимост с определените отделни компоненти, както е описано в техническите спецификации. </w:t>
      </w:r>
    </w:p>
    <w:p w:rsidR="00923B1C" w:rsidRPr="004534FE" w:rsidRDefault="00923B1C" w:rsidP="00204063">
      <w:pPr>
        <w:spacing w:before="120"/>
        <w:ind w:firstLine="720"/>
        <w:jc w:val="both"/>
        <w:rPr>
          <w:rFonts w:ascii="Arial" w:hAnsi="Arial" w:cs="Arial"/>
        </w:rPr>
      </w:pPr>
      <w:r w:rsidRPr="004534FE">
        <w:rPr>
          <w:rFonts w:ascii="Arial" w:hAnsi="Arial" w:cs="Arial"/>
        </w:rPr>
        <w:t xml:space="preserve">В </w:t>
      </w:r>
      <w:r w:rsidRPr="004534FE">
        <w:rPr>
          <w:rFonts w:ascii="Arial" w:hAnsi="Arial" w:cs="Arial"/>
          <w:lang w:eastAsia="bg-BG"/>
        </w:rPr>
        <w:t>представената</w:t>
      </w:r>
      <w:r w:rsidRPr="004534FE">
        <w:rPr>
          <w:rFonts w:ascii="Arial" w:hAnsi="Arial" w:cs="Arial"/>
        </w:rPr>
        <w:t xml:space="preserve"> концепция трябва ясно да са описани предлаганите организация и методология, така че оценителите да могат да направят точна оценка на предложенията. Офертите, които не позволяват да се установят точно предлаганите методи и спецификации, ще бъдат отстранени от Комисията за оценка. Офертата трябва да бъде достатъчно ясна, за да позволи на оценителите лесно да направят съпоставка между изискваните и предлаганите ха</w:t>
      </w:r>
      <w:r>
        <w:rPr>
          <w:rFonts w:ascii="Arial" w:hAnsi="Arial" w:cs="Arial"/>
        </w:rPr>
        <w:t>ра</w:t>
      </w:r>
      <w:r w:rsidRPr="004534FE">
        <w:rPr>
          <w:rFonts w:ascii="Arial" w:hAnsi="Arial" w:cs="Arial"/>
        </w:rPr>
        <w:t>ктеристики.</w:t>
      </w:r>
    </w:p>
    <w:p w:rsidR="00923B1C" w:rsidRPr="004534FE" w:rsidRDefault="00923B1C" w:rsidP="0062152B">
      <w:pPr>
        <w:suppressAutoHyphens/>
        <w:spacing w:before="120"/>
        <w:ind w:firstLine="720"/>
        <w:jc w:val="both"/>
        <w:rPr>
          <w:rFonts w:ascii="Arial" w:hAnsi="Arial" w:cs="Arial"/>
        </w:rPr>
      </w:pPr>
      <w:r w:rsidRPr="004534FE">
        <w:rPr>
          <w:rFonts w:ascii="Arial" w:hAnsi="Arial" w:cs="Arial"/>
        </w:rPr>
        <w:t>2. Вс</w:t>
      </w:r>
      <w:r>
        <w:rPr>
          <w:rFonts w:ascii="Arial" w:hAnsi="Arial" w:cs="Arial"/>
        </w:rPr>
        <w:t xml:space="preserve">еки участник или лице участващо в </w:t>
      </w:r>
      <w:r w:rsidRPr="004534FE">
        <w:rPr>
          <w:rFonts w:ascii="Arial" w:hAnsi="Arial" w:cs="Arial"/>
        </w:rPr>
        <w:t xml:space="preserve">консорциум да са </w:t>
      </w:r>
      <w:r w:rsidRPr="004534FE">
        <w:rPr>
          <w:rFonts w:ascii="Arial" w:hAnsi="Arial" w:cs="Arial"/>
          <w:b/>
        </w:rPr>
        <w:t>сертифицирани по ISO 9001</w:t>
      </w:r>
      <w:r>
        <w:rPr>
          <w:rFonts w:ascii="Arial" w:hAnsi="Arial" w:cs="Arial"/>
        </w:rPr>
        <w:t xml:space="preserve"> </w:t>
      </w:r>
      <w:r w:rsidRPr="00067A63">
        <w:rPr>
          <w:rFonts w:ascii="Arial" w:hAnsi="Arial" w:cs="Arial"/>
        </w:rPr>
        <w:t>или еквивалент.</w:t>
      </w:r>
      <w:r>
        <w:rPr>
          <w:rFonts w:ascii="Arial" w:hAnsi="Arial" w:cs="Arial"/>
        </w:rPr>
        <w:t xml:space="preserve"> </w:t>
      </w:r>
    </w:p>
    <w:p w:rsidR="00923B1C" w:rsidRPr="004534FE" w:rsidRDefault="00923B1C" w:rsidP="0062152B">
      <w:pPr>
        <w:suppressAutoHyphens/>
        <w:spacing w:before="120"/>
        <w:ind w:firstLine="720"/>
        <w:jc w:val="both"/>
        <w:rPr>
          <w:rFonts w:ascii="Arial" w:hAnsi="Arial" w:cs="Arial"/>
        </w:rPr>
      </w:pPr>
      <w:r w:rsidRPr="004534FE">
        <w:rPr>
          <w:rFonts w:ascii="Arial" w:hAnsi="Arial" w:cs="Arial"/>
        </w:rPr>
        <w:t xml:space="preserve">3. За всеки предлаган модул участникът да предоставя </w:t>
      </w:r>
      <w:r w:rsidRPr="004534FE">
        <w:rPr>
          <w:rFonts w:ascii="Arial" w:hAnsi="Arial" w:cs="Arial"/>
          <w:b/>
        </w:rPr>
        <w:t>гаранционно поддържане или гратисен период не по-кратък от 9 (девет) месеца</w:t>
      </w:r>
      <w:r w:rsidRPr="004534FE">
        <w:rPr>
          <w:rFonts w:ascii="Arial" w:hAnsi="Arial" w:cs="Arial"/>
        </w:rPr>
        <w:t xml:space="preserve"> от датата на доставка;</w:t>
      </w:r>
    </w:p>
    <w:p w:rsidR="00923B1C" w:rsidRPr="004534FE" w:rsidRDefault="00923B1C" w:rsidP="000809FC">
      <w:pPr>
        <w:suppressAutoHyphens/>
        <w:spacing w:before="120"/>
        <w:ind w:firstLine="720"/>
        <w:jc w:val="both"/>
        <w:rPr>
          <w:rFonts w:ascii="Arial" w:hAnsi="Arial" w:cs="Arial"/>
        </w:rPr>
      </w:pPr>
      <w:r w:rsidRPr="004534FE">
        <w:rPr>
          <w:rFonts w:ascii="Arial" w:hAnsi="Arial" w:cs="Arial"/>
        </w:rPr>
        <w:t xml:space="preserve">4. Минимален </w:t>
      </w:r>
      <w:r w:rsidRPr="004534FE">
        <w:rPr>
          <w:rFonts w:ascii="Arial" w:hAnsi="Arial" w:cs="Arial"/>
          <w:b/>
        </w:rPr>
        <w:t>срок за реакция при извънгаранционно обслужване – 48 часа</w:t>
      </w:r>
      <w:r w:rsidRPr="004534FE">
        <w:rPr>
          <w:rFonts w:ascii="Arial" w:hAnsi="Arial" w:cs="Arial"/>
        </w:rPr>
        <w:t>.</w:t>
      </w:r>
    </w:p>
    <w:p w:rsidR="00923B1C" w:rsidRPr="004534FE" w:rsidRDefault="00923B1C" w:rsidP="0062152B">
      <w:pPr>
        <w:pStyle w:val="Heading90"/>
        <w:keepNext/>
        <w:keepLines/>
        <w:shd w:val="clear" w:color="auto" w:fill="auto"/>
        <w:spacing w:after="0" w:line="240" w:lineRule="auto"/>
        <w:ind w:firstLine="720"/>
        <w:rPr>
          <w:rStyle w:val="Heading93"/>
          <w:rFonts w:ascii="Arial" w:hAnsi="Arial" w:cs="Arial"/>
          <w:b/>
          <w:sz w:val="24"/>
          <w:szCs w:val="24"/>
          <w:u w:val="none"/>
          <w:lang w:val="bg-BG"/>
        </w:rPr>
      </w:pPr>
      <w:r w:rsidRPr="004534FE">
        <w:rPr>
          <w:rStyle w:val="Heading93"/>
          <w:rFonts w:ascii="Arial" w:hAnsi="Arial" w:cs="Arial"/>
          <w:b/>
          <w:bCs w:val="0"/>
          <w:sz w:val="24"/>
          <w:szCs w:val="24"/>
          <w:u w:val="none"/>
          <w:lang w:val="bg-BG"/>
        </w:rPr>
        <w:t>VІI. СРОК И МЯСТО ЗА ИЗПЪЛНЕНИЕ НА ПОРЪЧКАТА</w:t>
      </w:r>
    </w:p>
    <w:p w:rsidR="00923B1C" w:rsidRPr="004534FE" w:rsidRDefault="00923B1C" w:rsidP="008B240B">
      <w:pPr>
        <w:numPr>
          <w:ilvl w:val="0"/>
          <w:numId w:val="27"/>
        </w:numPr>
        <w:tabs>
          <w:tab w:val="clear" w:pos="1440"/>
          <w:tab w:val="num" w:pos="1036"/>
        </w:tabs>
        <w:suppressAutoHyphens/>
        <w:spacing w:before="120"/>
        <w:ind w:left="0" w:firstLine="720"/>
        <w:jc w:val="both"/>
        <w:rPr>
          <w:rFonts w:ascii="Arial" w:hAnsi="Arial" w:cs="Arial"/>
        </w:rPr>
      </w:pPr>
      <w:r w:rsidRPr="004534FE">
        <w:rPr>
          <w:rFonts w:ascii="Arial" w:hAnsi="Arial" w:cs="Arial"/>
        </w:rPr>
        <w:t xml:space="preserve">Срок: до </w:t>
      </w:r>
      <w:r w:rsidRPr="004534FE">
        <w:rPr>
          <w:rFonts w:ascii="Arial" w:hAnsi="Arial" w:cs="Arial"/>
          <w:b/>
        </w:rPr>
        <w:t>7 (седем) месеца</w:t>
      </w:r>
      <w:r w:rsidRPr="004534FE">
        <w:rPr>
          <w:rFonts w:ascii="Arial" w:hAnsi="Arial" w:cs="Arial"/>
        </w:rPr>
        <w:t xml:space="preserve"> след сключване на договор за възлагане на обществена поръчка.</w:t>
      </w:r>
    </w:p>
    <w:p w:rsidR="00923B1C" w:rsidRPr="004534FE" w:rsidRDefault="00923B1C" w:rsidP="008B240B">
      <w:pPr>
        <w:numPr>
          <w:ilvl w:val="0"/>
          <w:numId w:val="27"/>
        </w:numPr>
        <w:tabs>
          <w:tab w:val="clear" w:pos="1440"/>
          <w:tab w:val="num" w:pos="1036"/>
        </w:tabs>
        <w:suppressAutoHyphens/>
        <w:spacing w:before="120"/>
        <w:ind w:left="0" w:firstLine="720"/>
        <w:jc w:val="both"/>
        <w:rPr>
          <w:rFonts w:ascii="Arial" w:hAnsi="Arial" w:cs="Arial"/>
        </w:rPr>
      </w:pPr>
      <w:r w:rsidRPr="004534FE">
        <w:rPr>
          <w:rFonts w:ascii="Arial" w:hAnsi="Arial" w:cs="Arial"/>
        </w:rPr>
        <w:t>Място за изпълнение на поръчката: гр. Пловдив, ул. „Цар Асен“ № 24.</w:t>
      </w:r>
    </w:p>
    <w:p w:rsidR="00923B1C" w:rsidRPr="004534FE" w:rsidRDefault="00923B1C" w:rsidP="0062152B">
      <w:pPr>
        <w:pStyle w:val="Heading90"/>
        <w:keepNext/>
        <w:keepLines/>
        <w:shd w:val="clear" w:color="auto" w:fill="auto"/>
        <w:spacing w:after="0" w:line="240" w:lineRule="auto"/>
        <w:ind w:firstLine="720"/>
        <w:rPr>
          <w:rStyle w:val="Heading93"/>
          <w:rFonts w:ascii="Arial" w:hAnsi="Arial" w:cs="Arial"/>
          <w:b/>
          <w:bCs w:val="0"/>
          <w:sz w:val="24"/>
          <w:szCs w:val="24"/>
          <w:u w:val="none"/>
          <w:lang w:val="bg-BG"/>
        </w:rPr>
      </w:pPr>
      <w:r w:rsidRPr="004534FE">
        <w:rPr>
          <w:rStyle w:val="Heading93"/>
          <w:rFonts w:ascii="Arial" w:hAnsi="Arial" w:cs="Arial"/>
          <w:b/>
          <w:bCs w:val="0"/>
          <w:sz w:val="24"/>
          <w:szCs w:val="24"/>
          <w:u w:val="none"/>
          <w:lang w:val="bg-BG"/>
        </w:rPr>
        <w:lastRenderedPageBreak/>
        <w:t>VІІI. ПЛАНИРАНА СТОЙНОСТ И ФИНАНСИРАНЕ НА ПОРЪЧКАТА</w:t>
      </w:r>
    </w:p>
    <w:p w:rsidR="00923B1C" w:rsidRPr="004534FE" w:rsidRDefault="00923B1C" w:rsidP="0062152B">
      <w:pPr>
        <w:spacing w:before="120"/>
        <w:ind w:firstLine="720"/>
        <w:jc w:val="both"/>
        <w:rPr>
          <w:rFonts w:ascii="Arial" w:hAnsi="Arial" w:cs="Arial"/>
        </w:rPr>
      </w:pPr>
      <w:r w:rsidRPr="004534FE">
        <w:rPr>
          <w:rFonts w:ascii="Arial" w:hAnsi="Arial" w:cs="Arial"/>
        </w:rPr>
        <w:t xml:space="preserve">Прогнозната стойност на поръчката с предмет </w:t>
      </w:r>
      <w:r w:rsidRPr="004534FE">
        <w:rPr>
          <w:rFonts w:ascii="Arial" w:hAnsi="Arial" w:cs="Arial"/>
          <w:i/>
        </w:rPr>
        <w:t>Стандартизиране и интегриране на разнотипни информационни и управленски университетски системи в ПУ „П. Хилендарски“</w:t>
      </w:r>
      <w:r w:rsidRPr="004534FE">
        <w:rPr>
          <w:rFonts w:ascii="Arial" w:hAnsi="Arial" w:cs="Arial"/>
        </w:rPr>
        <w:t xml:space="preserve"> е </w:t>
      </w:r>
      <w:r w:rsidRPr="004534FE">
        <w:rPr>
          <w:rFonts w:ascii="Arial" w:hAnsi="Arial" w:cs="Arial"/>
          <w:b/>
        </w:rPr>
        <w:t>240 000,00 (двеста и четиридесет хиляди) лева без ДДС или 288 000,00 (двеста осемдесет и осем хиляди) лева с ДДС</w:t>
      </w:r>
      <w:r w:rsidRPr="004534FE">
        <w:rPr>
          <w:rFonts w:ascii="Arial" w:hAnsi="Arial" w:cs="Arial"/>
        </w:rPr>
        <w:t>.</w:t>
      </w:r>
    </w:p>
    <w:p w:rsidR="00923B1C" w:rsidRPr="004534FE" w:rsidRDefault="00923B1C" w:rsidP="0062152B">
      <w:pPr>
        <w:spacing w:before="120"/>
        <w:ind w:firstLine="720"/>
        <w:jc w:val="both"/>
        <w:rPr>
          <w:rFonts w:ascii="Arial" w:hAnsi="Arial" w:cs="Arial"/>
        </w:rPr>
      </w:pPr>
      <w:r w:rsidRPr="004534FE">
        <w:rPr>
          <w:rFonts w:ascii="Arial" w:hAnsi="Arial" w:cs="Arial"/>
        </w:rPr>
        <w:t>Финансирането за изпълнение на поръчката ще се осъществява от договор BG051PO001-3.1.08-0041 „Стандартизиране и интегриране на разнотипни информационни и управленски университетски системи (СИРИУС)“ по схема BG051PO001-3.1.08 „Усъвършенстване на системите за управление във висшите училища” на Оперативна програма „Развитие на човешките ресурси”, съфинансирана от Европейския съюз чрез Европейския социален фонд””.</w:t>
      </w:r>
    </w:p>
    <w:p w:rsidR="00923B1C" w:rsidRPr="004534FE" w:rsidRDefault="00923B1C" w:rsidP="0062152B">
      <w:pPr>
        <w:pStyle w:val="Heading90"/>
        <w:keepNext/>
        <w:keepLines/>
        <w:shd w:val="clear" w:color="auto" w:fill="auto"/>
        <w:spacing w:after="0" w:line="240" w:lineRule="auto"/>
        <w:ind w:firstLine="720"/>
        <w:rPr>
          <w:rStyle w:val="Heading93"/>
          <w:bCs w:val="0"/>
          <w:sz w:val="24"/>
          <w:szCs w:val="24"/>
          <w:u w:val="none"/>
          <w:lang w:val="bg-BG"/>
        </w:rPr>
      </w:pPr>
      <w:r w:rsidRPr="004534FE">
        <w:rPr>
          <w:rStyle w:val="Heading93"/>
          <w:rFonts w:ascii="Arial" w:hAnsi="Arial" w:cs="Arial"/>
          <w:b/>
          <w:bCs w:val="0"/>
          <w:sz w:val="24"/>
          <w:szCs w:val="24"/>
          <w:u w:val="none"/>
          <w:lang w:val="bg-BG"/>
        </w:rPr>
        <w:t>IX. НАЧИН НА ОБРАЗУВАНЕ НА ПРЕДЛАГАНАТА ЦЕНА И ПЛАЩАНЕ</w:t>
      </w:r>
    </w:p>
    <w:p w:rsidR="00923B1C" w:rsidRPr="004534FE" w:rsidRDefault="00923B1C" w:rsidP="008B240B">
      <w:pPr>
        <w:numPr>
          <w:ilvl w:val="0"/>
          <w:numId w:val="23"/>
        </w:numPr>
        <w:tabs>
          <w:tab w:val="left" w:pos="1064"/>
        </w:tabs>
        <w:suppressAutoHyphens/>
        <w:spacing w:before="120"/>
        <w:ind w:left="0" w:firstLine="720"/>
        <w:jc w:val="both"/>
        <w:rPr>
          <w:rFonts w:ascii="Arial" w:hAnsi="Arial" w:cs="Arial"/>
        </w:rPr>
      </w:pPr>
      <w:r w:rsidRPr="004534FE">
        <w:rPr>
          <w:rFonts w:ascii="Arial" w:hAnsi="Arial" w:cs="Arial"/>
        </w:rPr>
        <w:t>Предлаганата цена от участниците следва да се представи в лева без включен ДДС и да включва всички разходи по поръчката.</w:t>
      </w:r>
    </w:p>
    <w:p w:rsidR="00923B1C" w:rsidRPr="004534FE" w:rsidRDefault="00923B1C" w:rsidP="008B240B">
      <w:pPr>
        <w:numPr>
          <w:ilvl w:val="0"/>
          <w:numId w:val="23"/>
        </w:numPr>
        <w:tabs>
          <w:tab w:val="left" w:pos="1064"/>
        </w:tabs>
        <w:suppressAutoHyphens/>
        <w:spacing w:before="120"/>
        <w:ind w:left="0" w:firstLine="720"/>
        <w:jc w:val="both"/>
        <w:rPr>
          <w:rFonts w:ascii="Arial" w:hAnsi="Arial" w:cs="Arial"/>
        </w:rPr>
      </w:pPr>
      <w:r w:rsidRPr="004534FE">
        <w:rPr>
          <w:rFonts w:ascii="Arial" w:hAnsi="Arial" w:cs="Arial"/>
        </w:rPr>
        <w:t>Между Възложителя и избрания Изпълнител се сключва Договор за изпълнение за доставката.</w:t>
      </w:r>
    </w:p>
    <w:p w:rsidR="00923B1C" w:rsidRPr="004534FE" w:rsidRDefault="00923B1C" w:rsidP="0062152B">
      <w:pPr>
        <w:pStyle w:val="Heading90"/>
        <w:keepNext/>
        <w:keepLines/>
        <w:shd w:val="clear" w:color="auto" w:fill="auto"/>
        <w:spacing w:after="0" w:line="240" w:lineRule="auto"/>
        <w:ind w:firstLine="720"/>
        <w:rPr>
          <w:rStyle w:val="Heading93"/>
          <w:rFonts w:ascii="Arial" w:hAnsi="Arial" w:cs="Arial"/>
          <w:b/>
          <w:bCs w:val="0"/>
          <w:caps/>
          <w:sz w:val="24"/>
          <w:szCs w:val="24"/>
          <w:u w:val="none"/>
          <w:lang w:val="bg-BG"/>
        </w:rPr>
      </w:pPr>
      <w:r w:rsidRPr="004534FE">
        <w:rPr>
          <w:rStyle w:val="Heading93"/>
          <w:rFonts w:ascii="Arial" w:hAnsi="Arial" w:cs="Arial"/>
          <w:b/>
          <w:bCs w:val="0"/>
          <w:caps/>
          <w:sz w:val="24"/>
          <w:szCs w:val="24"/>
          <w:u w:val="none"/>
          <w:lang w:val="bg-BG"/>
        </w:rPr>
        <w:t>X. Документация за участие</w:t>
      </w:r>
    </w:p>
    <w:p w:rsidR="00923B1C" w:rsidRPr="004534FE" w:rsidRDefault="00923B1C" w:rsidP="0062152B">
      <w:pPr>
        <w:spacing w:before="120"/>
        <w:ind w:firstLine="720"/>
        <w:jc w:val="both"/>
        <w:rPr>
          <w:rFonts w:ascii="Arial" w:hAnsi="Arial" w:cs="Arial"/>
        </w:rPr>
      </w:pPr>
      <w:r w:rsidRPr="004534FE">
        <w:rPr>
          <w:rFonts w:ascii="Arial" w:hAnsi="Arial" w:cs="Arial"/>
        </w:rPr>
        <w:t>Желаещите да закупят документация за участие в процедурата могат да направят това на следния адрес: гр. Пловдив, ул. „Цар Асен“ 24, Пловдивски университет „Паисий Хи</w:t>
      </w:r>
      <w:r>
        <w:rPr>
          <w:rFonts w:ascii="Arial" w:hAnsi="Arial" w:cs="Arial"/>
        </w:rPr>
        <w:t>лендарски“, Ректорат, стая  № 19</w:t>
      </w:r>
      <w:r w:rsidRPr="004534FE">
        <w:rPr>
          <w:rFonts w:ascii="Arial" w:hAnsi="Arial" w:cs="Arial"/>
        </w:rPr>
        <w:t xml:space="preserve"> </w:t>
      </w:r>
      <w:r>
        <w:rPr>
          <w:rFonts w:ascii="Arial" w:hAnsi="Arial" w:cs="Arial"/>
          <w:lang w:val="en-US"/>
        </w:rPr>
        <w:t>(</w:t>
      </w:r>
      <w:r>
        <w:rPr>
          <w:rFonts w:ascii="Arial" w:hAnsi="Arial" w:cs="Arial"/>
        </w:rPr>
        <w:t>Каса</w:t>
      </w:r>
      <w:r w:rsidRPr="004534FE">
        <w:rPr>
          <w:rFonts w:ascii="Arial" w:hAnsi="Arial" w:cs="Arial"/>
        </w:rPr>
        <w:t>).</w:t>
      </w:r>
    </w:p>
    <w:p w:rsidR="00923B1C" w:rsidRPr="004534FE" w:rsidRDefault="00923B1C" w:rsidP="0062152B">
      <w:pPr>
        <w:spacing w:before="120"/>
        <w:ind w:firstLine="720"/>
        <w:jc w:val="both"/>
        <w:rPr>
          <w:rFonts w:ascii="Arial" w:hAnsi="Arial" w:cs="Arial"/>
        </w:rPr>
      </w:pPr>
      <w:r w:rsidRPr="004534FE">
        <w:rPr>
          <w:rFonts w:ascii="Arial" w:hAnsi="Arial" w:cs="Arial"/>
        </w:rPr>
        <w:t>Лицата имат право да разгледат документацията на място, преди да я закупят.</w:t>
      </w:r>
    </w:p>
    <w:p w:rsidR="00923B1C" w:rsidRPr="004534FE" w:rsidRDefault="00923B1C" w:rsidP="0062152B">
      <w:pPr>
        <w:spacing w:before="120"/>
        <w:ind w:firstLine="720"/>
        <w:jc w:val="both"/>
        <w:rPr>
          <w:rFonts w:ascii="Arial" w:hAnsi="Arial" w:cs="Arial"/>
        </w:rPr>
      </w:pPr>
      <w:r w:rsidRPr="004534FE">
        <w:rPr>
          <w:rFonts w:ascii="Arial" w:hAnsi="Arial" w:cs="Arial"/>
        </w:rPr>
        <w:t xml:space="preserve">Цената на документацията за участие е в размер на </w:t>
      </w:r>
      <w:r w:rsidRPr="00067A63">
        <w:rPr>
          <w:rFonts w:ascii="Arial" w:hAnsi="Arial" w:cs="Arial"/>
        </w:rPr>
        <w:t>12,00 лева с</w:t>
      </w:r>
      <w:r w:rsidRPr="004534FE">
        <w:rPr>
          <w:rFonts w:ascii="Arial" w:hAnsi="Arial" w:cs="Arial"/>
        </w:rPr>
        <w:t xml:space="preserve"> ДДС, която сума следва да бъде внесена предварително в касата на гр. Пловдив, ул. „Цар Асен” 24, Пловдивски университет „Паисий Хилендарски“, Ректорат, стая  № 19 (Каса) или по следната банкова сметка: </w:t>
      </w:r>
    </w:p>
    <w:p w:rsidR="00923B1C" w:rsidRPr="004534FE" w:rsidRDefault="00923B1C" w:rsidP="000205D4">
      <w:pPr>
        <w:pBdr>
          <w:top w:val="single" w:sz="4" w:space="1" w:color="auto"/>
          <w:left w:val="single" w:sz="4" w:space="4" w:color="auto"/>
          <w:bottom w:val="single" w:sz="4" w:space="1" w:color="auto"/>
          <w:right w:val="single" w:sz="4" w:space="4" w:color="auto"/>
        </w:pBdr>
        <w:spacing w:before="120"/>
        <w:ind w:firstLine="720"/>
        <w:jc w:val="both"/>
        <w:rPr>
          <w:rFonts w:ascii="Arial" w:hAnsi="Arial" w:cs="Arial"/>
        </w:rPr>
      </w:pPr>
      <w:r w:rsidRPr="004534FE">
        <w:rPr>
          <w:rFonts w:ascii="Arial" w:hAnsi="Arial" w:cs="Arial"/>
          <w:b/>
        </w:rPr>
        <w:t xml:space="preserve">IBAN: </w:t>
      </w:r>
      <w:r w:rsidRPr="004534FE">
        <w:rPr>
          <w:rFonts w:ascii="Arial" w:hAnsi="Arial" w:cs="Arial"/>
          <w:b/>
        </w:rPr>
        <w:tab/>
      </w:r>
      <w:r w:rsidRPr="004534FE">
        <w:rPr>
          <w:rFonts w:ascii="Arial" w:hAnsi="Arial" w:cs="Arial"/>
          <w:b/>
        </w:rPr>
        <w:tab/>
      </w:r>
      <w:r w:rsidRPr="004534FE">
        <w:rPr>
          <w:rFonts w:ascii="Arial" w:hAnsi="Arial" w:cs="Arial"/>
        </w:rPr>
        <w:t>BG33 UNCR 7527 3154 6320 00</w:t>
      </w:r>
    </w:p>
    <w:p w:rsidR="00923B1C" w:rsidRPr="004534FE" w:rsidRDefault="00923B1C" w:rsidP="000205D4">
      <w:pPr>
        <w:pBdr>
          <w:top w:val="single" w:sz="4" w:space="1" w:color="auto"/>
          <w:left w:val="single" w:sz="4" w:space="4" w:color="auto"/>
          <w:bottom w:val="single" w:sz="4" w:space="1" w:color="auto"/>
          <w:right w:val="single" w:sz="4" w:space="4" w:color="auto"/>
        </w:pBdr>
        <w:spacing w:before="120"/>
        <w:ind w:firstLine="720"/>
        <w:jc w:val="both"/>
        <w:rPr>
          <w:rFonts w:ascii="Arial" w:hAnsi="Arial" w:cs="Arial"/>
        </w:rPr>
      </w:pPr>
      <w:r w:rsidRPr="004534FE">
        <w:rPr>
          <w:rFonts w:ascii="Arial" w:hAnsi="Arial" w:cs="Arial"/>
          <w:b/>
        </w:rPr>
        <w:t>BIC (SWIFT):</w:t>
      </w:r>
      <w:r w:rsidRPr="004534FE">
        <w:rPr>
          <w:rFonts w:ascii="Arial" w:hAnsi="Arial" w:cs="Arial"/>
          <w:b/>
        </w:rPr>
        <w:tab/>
      </w:r>
      <w:r w:rsidRPr="004534FE">
        <w:rPr>
          <w:rFonts w:ascii="Arial" w:hAnsi="Arial" w:cs="Arial"/>
        </w:rPr>
        <w:t>UNCRBGSF, в УниКредит Булбанк</w:t>
      </w:r>
    </w:p>
    <w:p w:rsidR="00923B1C" w:rsidRPr="004534FE" w:rsidRDefault="00923B1C" w:rsidP="0062152B">
      <w:pPr>
        <w:pStyle w:val="Heading90"/>
        <w:keepNext/>
        <w:keepLines/>
        <w:shd w:val="clear" w:color="auto" w:fill="auto"/>
        <w:spacing w:after="0" w:line="240" w:lineRule="auto"/>
        <w:ind w:firstLine="720"/>
        <w:rPr>
          <w:rStyle w:val="Heading93"/>
          <w:rFonts w:ascii="Arial" w:hAnsi="Arial" w:cs="Arial"/>
          <w:b/>
          <w:bCs w:val="0"/>
          <w:caps/>
          <w:sz w:val="24"/>
          <w:szCs w:val="24"/>
          <w:u w:val="none"/>
          <w:lang w:val="bg-BG"/>
        </w:rPr>
      </w:pPr>
      <w:r w:rsidRPr="004534FE">
        <w:rPr>
          <w:rStyle w:val="Heading93"/>
          <w:rFonts w:ascii="Arial" w:hAnsi="Arial" w:cs="Arial"/>
          <w:b/>
          <w:bCs w:val="0"/>
          <w:caps/>
          <w:sz w:val="24"/>
          <w:szCs w:val="24"/>
          <w:u w:val="none"/>
          <w:lang w:val="bg-BG"/>
        </w:rPr>
        <w:t>XI. Разяснения</w:t>
      </w:r>
    </w:p>
    <w:p w:rsidR="00923B1C" w:rsidRPr="004534FE" w:rsidRDefault="00923B1C" w:rsidP="0062152B">
      <w:pPr>
        <w:spacing w:before="120"/>
        <w:ind w:firstLine="720"/>
        <w:jc w:val="both"/>
        <w:rPr>
          <w:rFonts w:ascii="Arial" w:hAnsi="Arial" w:cs="Arial"/>
        </w:rPr>
      </w:pPr>
      <w:r w:rsidRPr="004534FE">
        <w:rPr>
          <w:rFonts w:ascii="Arial" w:hAnsi="Arial" w:cs="Arial"/>
        </w:rPr>
        <w:t xml:space="preserve">Лицата могат да поискат писмено от възложителя разяснения по документацията за участие до изтичането на срока за нейното закупуване или получаване. Възложителят изпраща разясненията в 4-дневен срок от постъпването на искането. </w:t>
      </w:r>
      <w:r>
        <w:rPr>
          <w:rFonts w:ascii="Verdana" w:hAnsi="Verdana"/>
        </w:rPr>
        <w:t>В случай че от предоставяне на разяснението от възложителя до крайния срок за получаване на оферти или заявления за участие остават по-малко от 6 дни, а в случаите по чл.14, ал.3 от ЗОП - по-малко от три дни, възложителят е длъжен да удължи срока за получаване на оферти или заявления за участие с толкова дни, колкото е забавата.</w:t>
      </w:r>
    </w:p>
    <w:p w:rsidR="00923B1C" w:rsidRPr="004534FE" w:rsidRDefault="00923B1C" w:rsidP="0062152B">
      <w:pPr>
        <w:spacing w:before="120"/>
        <w:ind w:firstLine="720"/>
        <w:jc w:val="both"/>
        <w:rPr>
          <w:rFonts w:ascii="Arial" w:hAnsi="Arial" w:cs="Arial"/>
        </w:rPr>
      </w:pPr>
      <w:r w:rsidRPr="004534FE">
        <w:rPr>
          <w:rFonts w:ascii="Arial" w:hAnsi="Arial" w:cs="Arial"/>
        </w:rPr>
        <w:t xml:space="preserve">Възложителят изпраща разяснението до всички лица, които са закупили документация за участие и са посочили адрес за кореспонденция, без да отбелязва в отговора лицето, направило запитването. Разяснението се прилага и към документацията, която предстои да се закупува от други участници. </w:t>
      </w:r>
    </w:p>
    <w:p w:rsidR="00923B1C" w:rsidRPr="004534FE" w:rsidRDefault="00923B1C" w:rsidP="0062152B">
      <w:pPr>
        <w:spacing w:before="120"/>
        <w:ind w:firstLine="720"/>
        <w:jc w:val="both"/>
        <w:rPr>
          <w:rFonts w:ascii="Arial" w:hAnsi="Arial" w:cs="Arial"/>
        </w:rPr>
      </w:pPr>
      <w:r w:rsidRPr="004534FE">
        <w:rPr>
          <w:rFonts w:ascii="Arial" w:hAnsi="Arial" w:cs="Arial"/>
        </w:rPr>
        <w:lastRenderedPageBreak/>
        <w:t xml:space="preserve">Пълен електронен достъп до документацията за участие в настоящата обществена поръчка с предмет </w:t>
      </w:r>
      <w:r w:rsidRPr="004534FE">
        <w:rPr>
          <w:rFonts w:ascii="Arial" w:hAnsi="Arial" w:cs="Arial"/>
          <w:i/>
        </w:rPr>
        <w:t xml:space="preserve">Стандартизиране и интегриране на разнотипни информационни и управленски университетски системи в ПУ „П. Хилендарски“ </w:t>
      </w:r>
      <w:r w:rsidRPr="004534FE">
        <w:rPr>
          <w:rFonts w:ascii="Arial" w:hAnsi="Arial" w:cs="Arial"/>
        </w:rPr>
        <w:t xml:space="preserve">по Оперативна програма „Развитие на човешките ресурси”, съфинансирана от Европейския съюз чрез Европейския социален фонд”, на основание чл. 3, ал. 1, т. 2, чл. 7, т. 3, чл. 14, ал. 3, т. 2, чл. 16, ал. 4 и чл. 25, ал. 1 от ЗОП е осигурен на </w:t>
      </w:r>
      <w:hyperlink r:id="rId9" w:history="1">
        <w:r w:rsidRPr="00AB5E8D">
          <w:rPr>
            <w:rStyle w:val="Hyperlink"/>
            <w:rFonts w:ascii="Arial" w:hAnsi="Arial" w:cs="Arial"/>
          </w:rPr>
          <w:t>www.uni-plovdiv.bg.</w:t>
        </w:r>
      </w:hyperlink>
    </w:p>
    <w:p w:rsidR="00923B1C" w:rsidRPr="004534FE" w:rsidRDefault="00923B1C" w:rsidP="0062152B">
      <w:pPr>
        <w:pStyle w:val="Heading90"/>
        <w:keepNext/>
        <w:keepLines/>
        <w:shd w:val="clear" w:color="auto" w:fill="auto"/>
        <w:spacing w:after="0" w:line="240" w:lineRule="auto"/>
        <w:ind w:firstLine="720"/>
        <w:rPr>
          <w:rStyle w:val="Heading93"/>
          <w:bCs w:val="0"/>
          <w:sz w:val="24"/>
          <w:szCs w:val="24"/>
          <w:u w:val="none"/>
          <w:lang w:val="bg-BG"/>
        </w:rPr>
      </w:pPr>
      <w:r w:rsidRPr="004534FE">
        <w:rPr>
          <w:rStyle w:val="Heading93"/>
          <w:rFonts w:ascii="Arial" w:hAnsi="Arial" w:cs="Arial"/>
          <w:b/>
          <w:bCs w:val="0"/>
          <w:sz w:val="24"/>
          <w:szCs w:val="24"/>
          <w:u w:val="none"/>
          <w:lang w:val="bg-BG"/>
        </w:rPr>
        <w:t>XII. ГАРАНЦИИ</w:t>
      </w:r>
    </w:p>
    <w:p w:rsidR="00923B1C" w:rsidRPr="004534FE" w:rsidRDefault="00923B1C" w:rsidP="0062152B">
      <w:pPr>
        <w:pStyle w:val="Heading91"/>
        <w:keepNext/>
        <w:keepLines/>
        <w:shd w:val="clear" w:color="auto" w:fill="auto"/>
        <w:spacing w:after="0" w:line="240" w:lineRule="auto"/>
        <w:ind w:firstLine="720"/>
        <w:rPr>
          <w:rFonts w:ascii="Arial" w:hAnsi="Arial" w:cs="Arial"/>
          <w:sz w:val="24"/>
          <w:szCs w:val="24"/>
        </w:rPr>
      </w:pPr>
      <w:r w:rsidRPr="004534FE">
        <w:rPr>
          <w:rStyle w:val="Heading93"/>
          <w:rFonts w:ascii="Arial" w:hAnsi="Arial" w:cs="Arial"/>
          <w:b/>
          <w:bCs w:val="0"/>
          <w:sz w:val="24"/>
          <w:szCs w:val="24"/>
          <w:u w:val="none"/>
          <w:lang w:val="bg-BG"/>
        </w:rPr>
        <w:t>А. ГАРАНЦИЯ ЗА УЧАСТИЕ В ПРОЦЕДУРАТА</w:t>
      </w:r>
    </w:p>
    <w:p w:rsidR="00923B1C" w:rsidRPr="004534FE" w:rsidRDefault="00923B1C" w:rsidP="0062152B">
      <w:pPr>
        <w:pStyle w:val="Bodytext1"/>
        <w:shd w:val="clear" w:color="auto" w:fill="auto"/>
        <w:spacing w:before="120" w:after="0" w:line="240" w:lineRule="auto"/>
        <w:ind w:firstLine="720"/>
        <w:jc w:val="both"/>
        <w:rPr>
          <w:rFonts w:ascii="Arial" w:hAnsi="Arial" w:cs="Arial"/>
          <w:sz w:val="24"/>
          <w:szCs w:val="24"/>
        </w:rPr>
      </w:pPr>
      <w:r w:rsidRPr="004534FE">
        <w:rPr>
          <w:rFonts w:ascii="Arial" w:hAnsi="Arial" w:cs="Arial"/>
          <w:sz w:val="24"/>
          <w:szCs w:val="24"/>
        </w:rPr>
        <w:t xml:space="preserve">Гаранцията за участие в процедура </w:t>
      </w:r>
      <w:r w:rsidRPr="00067A63">
        <w:rPr>
          <w:rFonts w:ascii="Arial" w:hAnsi="Arial" w:cs="Arial"/>
          <w:sz w:val="24"/>
          <w:szCs w:val="24"/>
        </w:rPr>
        <w:t>е 2 400 лева.</w:t>
      </w:r>
      <w:r w:rsidRPr="004534FE">
        <w:rPr>
          <w:rFonts w:ascii="Arial" w:hAnsi="Arial" w:cs="Arial"/>
          <w:sz w:val="24"/>
          <w:szCs w:val="24"/>
        </w:rPr>
        <w:t xml:space="preserve"> </w:t>
      </w:r>
    </w:p>
    <w:p w:rsidR="00923B1C" w:rsidRPr="004534FE" w:rsidRDefault="00923B1C" w:rsidP="0062152B">
      <w:pPr>
        <w:spacing w:before="120" w:after="120"/>
        <w:ind w:firstLine="720"/>
        <w:jc w:val="both"/>
        <w:rPr>
          <w:rFonts w:ascii="Arial" w:hAnsi="Arial" w:cs="Arial"/>
          <w:sz w:val="28"/>
          <w:szCs w:val="28"/>
        </w:rPr>
      </w:pPr>
      <w:r w:rsidRPr="004534FE">
        <w:rPr>
          <w:rFonts w:ascii="Arial" w:hAnsi="Arial" w:cs="Arial"/>
        </w:rPr>
        <w:t>Гаранцията се предоставя в една от следните форми: банкова гаранция или парична сума, внесена в касата на Пловдивски университет „ПАИСИЙ ХИЛЕНДАРСКИ” или по сметка на университета</w:t>
      </w:r>
      <w:r w:rsidRPr="004534FE">
        <w:rPr>
          <w:rFonts w:ascii="Arial" w:hAnsi="Arial" w:cs="Arial"/>
          <w:sz w:val="28"/>
          <w:szCs w:val="28"/>
        </w:rPr>
        <w:t>:</w:t>
      </w:r>
    </w:p>
    <w:p w:rsidR="00923B1C" w:rsidRPr="004534FE" w:rsidRDefault="00923B1C" w:rsidP="0062152B">
      <w:pPr>
        <w:pBdr>
          <w:top w:val="single" w:sz="4" w:space="1" w:color="auto"/>
          <w:left w:val="single" w:sz="4" w:space="4" w:color="auto"/>
          <w:bottom w:val="single" w:sz="4" w:space="1" w:color="auto"/>
          <w:right w:val="single" w:sz="4" w:space="4" w:color="auto"/>
        </w:pBdr>
        <w:ind w:firstLine="720"/>
        <w:jc w:val="both"/>
        <w:rPr>
          <w:rFonts w:ascii="Arial" w:hAnsi="Arial" w:cs="Arial"/>
          <w:b/>
        </w:rPr>
      </w:pPr>
      <w:r w:rsidRPr="004534FE">
        <w:rPr>
          <w:rFonts w:ascii="Arial" w:hAnsi="Arial" w:cs="Arial"/>
          <w:b/>
        </w:rPr>
        <w:t>BG33 UNCR 7527 3154 6320 00</w:t>
      </w:r>
    </w:p>
    <w:p w:rsidR="00923B1C" w:rsidRPr="004534FE" w:rsidRDefault="00923B1C" w:rsidP="0062152B">
      <w:pPr>
        <w:pBdr>
          <w:top w:val="single" w:sz="4" w:space="1" w:color="auto"/>
          <w:left w:val="single" w:sz="4" w:space="4" w:color="auto"/>
          <w:bottom w:val="single" w:sz="4" w:space="1" w:color="auto"/>
          <w:right w:val="single" w:sz="4" w:space="4" w:color="auto"/>
        </w:pBdr>
        <w:ind w:firstLine="720"/>
        <w:jc w:val="both"/>
        <w:rPr>
          <w:rFonts w:ascii="Arial" w:hAnsi="Arial" w:cs="Arial"/>
          <w:b/>
          <w:bCs/>
        </w:rPr>
      </w:pPr>
      <w:r w:rsidRPr="004534FE">
        <w:rPr>
          <w:rFonts w:ascii="Arial" w:hAnsi="Arial" w:cs="Arial"/>
          <w:b/>
        </w:rPr>
        <w:t>BIC UNCRBGSF; Уник</w:t>
      </w:r>
      <w:r w:rsidRPr="004534FE">
        <w:rPr>
          <w:rFonts w:ascii="Arial" w:hAnsi="Arial" w:cs="Arial"/>
          <w:b/>
          <w:bCs/>
        </w:rPr>
        <w:t>редит Булбанк</w:t>
      </w:r>
    </w:p>
    <w:p w:rsidR="00923B1C" w:rsidRPr="004534FE" w:rsidRDefault="00923B1C" w:rsidP="0062152B">
      <w:pPr>
        <w:pBdr>
          <w:top w:val="single" w:sz="4" w:space="1" w:color="auto"/>
          <w:left w:val="single" w:sz="4" w:space="4" w:color="auto"/>
          <w:bottom w:val="single" w:sz="4" w:space="1" w:color="auto"/>
          <w:right w:val="single" w:sz="4" w:space="4" w:color="auto"/>
        </w:pBdr>
        <w:ind w:firstLine="720"/>
        <w:jc w:val="both"/>
        <w:rPr>
          <w:rFonts w:ascii="Arial" w:hAnsi="Arial" w:cs="Arial"/>
          <w:b/>
          <w:bCs/>
        </w:rPr>
      </w:pPr>
      <w:r w:rsidRPr="004534FE">
        <w:rPr>
          <w:rFonts w:ascii="Arial" w:hAnsi="Arial" w:cs="Arial"/>
          <w:b/>
          <w:bCs/>
        </w:rPr>
        <w:t>Ректор: проф. д-р Запрян Ангелов Козлуджов</w:t>
      </w:r>
    </w:p>
    <w:p w:rsidR="00923B1C" w:rsidRPr="004534FE" w:rsidRDefault="00923B1C" w:rsidP="0062152B">
      <w:pPr>
        <w:spacing w:before="120"/>
        <w:ind w:firstLine="720"/>
        <w:jc w:val="both"/>
        <w:rPr>
          <w:rFonts w:ascii="Arial" w:hAnsi="Arial" w:cs="Arial"/>
          <w:bCs/>
          <w:sz w:val="28"/>
          <w:szCs w:val="28"/>
        </w:rPr>
      </w:pPr>
      <w:r w:rsidRPr="004534FE">
        <w:rPr>
          <w:rFonts w:ascii="Arial" w:hAnsi="Arial" w:cs="Arial"/>
        </w:rPr>
        <w:t xml:space="preserve">Кандидатът избира сам формата на гаранцията за участие в процедурата.  </w:t>
      </w:r>
    </w:p>
    <w:p w:rsidR="00923B1C" w:rsidRPr="004534FE" w:rsidRDefault="00923B1C" w:rsidP="0062152B">
      <w:pPr>
        <w:pStyle w:val="Bodytext1"/>
        <w:shd w:val="clear" w:color="auto" w:fill="auto"/>
        <w:spacing w:before="0" w:after="0" w:line="240" w:lineRule="auto"/>
        <w:ind w:firstLine="720"/>
        <w:jc w:val="both"/>
        <w:rPr>
          <w:rFonts w:ascii="Arial" w:hAnsi="Arial" w:cs="Arial"/>
          <w:sz w:val="24"/>
          <w:szCs w:val="24"/>
        </w:rPr>
      </w:pPr>
      <w:r w:rsidRPr="004534FE">
        <w:rPr>
          <w:rFonts w:ascii="Arial" w:hAnsi="Arial" w:cs="Arial"/>
          <w:sz w:val="24"/>
          <w:szCs w:val="24"/>
        </w:rPr>
        <w:t>Гаранциите за участие следва да бъдат внесени в срок до 16.00 часа на</w:t>
      </w:r>
      <w:r w:rsidRPr="004534FE">
        <w:rPr>
          <w:rFonts w:ascii="Arial" w:hAnsi="Arial" w:cs="Arial"/>
          <w:color w:val="FF0000"/>
          <w:sz w:val="24"/>
          <w:szCs w:val="24"/>
        </w:rPr>
        <w:t xml:space="preserve"> </w:t>
      </w:r>
      <w:r w:rsidRPr="007249C0">
        <w:rPr>
          <w:rFonts w:ascii="Arial" w:hAnsi="Arial" w:cs="Arial"/>
          <w:sz w:val="24"/>
          <w:szCs w:val="24"/>
        </w:rPr>
        <w:t>13.02.2014</w:t>
      </w:r>
      <w:r w:rsidRPr="004534FE">
        <w:rPr>
          <w:rFonts w:ascii="Arial" w:hAnsi="Arial" w:cs="Arial"/>
          <w:sz w:val="24"/>
          <w:szCs w:val="24"/>
        </w:rPr>
        <w:t>г.</w:t>
      </w:r>
    </w:p>
    <w:p w:rsidR="00923B1C" w:rsidRPr="004534FE" w:rsidRDefault="00923B1C" w:rsidP="0062152B">
      <w:pPr>
        <w:ind w:firstLine="720"/>
        <w:jc w:val="both"/>
        <w:rPr>
          <w:rFonts w:ascii="Arial" w:hAnsi="Arial" w:cs="Arial"/>
        </w:rPr>
      </w:pPr>
      <w:r w:rsidRPr="004534FE">
        <w:rPr>
          <w:rFonts w:ascii="Arial" w:hAnsi="Arial" w:cs="Arial"/>
        </w:rPr>
        <w:t>Възложителят има право да задържи гаранцията за участие, когато участникът в процедурата за възлагане на обществена поръчка:</w:t>
      </w:r>
    </w:p>
    <w:p w:rsidR="00923B1C" w:rsidRPr="004534FE" w:rsidRDefault="00923B1C" w:rsidP="0062152B">
      <w:pPr>
        <w:pStyle w:val="Bodytext1"/>
        <w:numPr>
          <w:ilvl w:val="1"/>
          <w:numId w:val="24"/>
        </w:numPr>
        <w:shd w:val="clear" w:color="auto" w:fill="auto"/>
        <w:tabs>
          <w:tab w:val="left" w:pos="972"/>
        </w:tabs>
        <w:spacing w:before="0" w:after="0" w:line="240" w:lineRule="auto"/>
        <w:ind w:firstLine="720"/>
        <w:jc w:val="both"/>
        <w:rPr>
          <w:rFonts w:ascii="Arial" w:hAnsi="Arial" w:cs="Arial"/>
          <w:sz w:val="24"/>
          <w:szCs w:val="24"/>
        </w:rPr>
      </w:pPr>
      <w:r w:rsidRPr="004534FE">
        <w:rPr>
          <w:rFonts w:ascii="Arial" w:hAnsi="Arial" w:cs="Arial"/>
          <w:sz w:val="24"/>
          <w:szCs w:val="24"/>
          <w:lang w:eastAsia="bg-BG"/>
        </w:rPr>
        <w:t>оттегли офертата си след изтичане на срока за подаване на оферти;</w:t>
      </w:r>
    </w:p>
    <w:p w:rsidR="00923B1C" w:rsidRPr="004534FE" w:rsidRDefault="00923B1C" w:rsidP="0062152B">
      <w:pPr>
        <w:pStyle w:val="Bodytext1"/>
        <w:numPr>
          <w:ilvl w:val="1"/>
          <w:numId w:val="24"/>
        </w:numPr>
        <w:shd w:val="clear" w:color="auto" w:fill="auto"/>
        <w:tabs>
          <w:tab w:val="left" w:pos="980"/>
        </w:tabs>
        <w:spacing w:before="0" w:after="0" w:line="240" w:lineRule="auto"/>
        <w:ind w:firstLine="720"/>
        <w:jc w:val="both"/>
        <w:rPr>
          <w:rFonts w:ascii="Arial" w:hAnsi="Arial" w:cs="Arial"/>
          <w:sz w:val="24"/>
          <w:szCs w:val="24"/>
        </w:rPr>
      </w:pPr>
      <w:r w:rsidRPr="004534FE">
        <w:rPr>
          <w:rFonts w:ascii="Arial" w:hAnsi="Arial" w:cs="Arial"/>
          <w:sz w:val="24"/>
          <w:szCs w:val="24"/>
          <w:lang w:eastAsia="bg-BG"/>
        </w:rPr>
        <w:t xml:space="preserve">оспори решението на Възложителя </w:t>
      </w:r>
      <w:r w:rsidRPr="004534FE">
        <w:rPr>
          <w:rFonts w:ascii="Arial" w:hAnsi="Arial" w:cs="Arial"/>
          <w:sz w:val="24"/>
          <w:szCs w:val="24"/>
          <w:lang w:eastAsia="bg-BG"/>
        </w:rPr>
        <w:noBreakHyphen/>
        <w:t xml:space="preserve"> до решаване на спора;</w:t>
      </w:r>
    </w:p>
    <w:p w:rsidR="00923B1C" w:rsidRPr="004534FE" w:rsidRDefault="00923B1C" w:rsidP="0062152B">
      <w:pPr>
        <w:pStyle w:val="Bodytext1"/>
        <w:numPr>
          <w:ilvl w:val="1"/>
          <w:numId w:val="24"/>
        </w:numPr>
        <w:shd w:val="clear" w:color="auto" w:fill="auto"/>
        <w:tabs>
          <w:tab w:val="left" w:pos="980"/>
        </w:tabs>
        <w:spacing w:before="0" w:after="0" w:line="240" w:lineRule="auto"/>
        <w:ind w:firstLine="720"/>
        <w:jc w:val="both"/>
        <w:rPr>
          <w:rFonts w:ascii="Arial" w:hAnsi="Arial" w:cs="Arial"/>
          <w:sz w:val="24"/>
          <w:szCs w:val="24"/>
        </w:rPr>
      </w:pPr>
      <w:r w:rsidRPr="004534FE">
        <w:rPr>
          <w:rFonts w:ascii="Arial" w:hAnsi="Arial" w:cs="Arial"/>
          <w:sz w:val="24"/>
          <w:szCs w:val="24"/>
          <w:lang w:eastAsia="bg-BG"/>
        </w:rPr>
        <w:t>е определен за изпълнител, но не изпълни задължението си да сключи договор за обществена поръчка в 1-месечен срок от обявяването на решението за определяне на изпълнител.</w:t>
      </w:r>
    </w:p>
    <w:p w:rsidR="00923B1C" w:rsidRPr="004534FE" w:rsidRDefault="00923B1C" w:rsidP="0062152B">
      <w:pPr>
        <w:spacing w:before="120"/>
        <w:ind w:firstLine="720"/>
        <w:jc w:val="both"/>
        <w:rPr>
          <w:rFonts w:ascii="Arial" w:hAnsi="Arial" w:cs="Arial"/>
          <w:b/>
        </w:rPr>
      </w:pPr>
      <w:r w:rsidRPr="004534FE">
        <w:rPr>
          <w:rFonts w:ascii="Arial" w:hAnsi="Arial" w:cs="Arial"/>
          <w:b/>
        </w:rPr>
        <w:t>Освобождаване на гаранциите за участие:</w:t>
      </w:r>
    </w:p>
    <w:p w:rsidR="00923B1C" w:rsidRPr="004534FE" w:rsidRDefault="00923B1C" w:rsidP="0062152B">
      <w:pPr>
        <w:numPr>
          <w:ilvl w:val="12"/>
          <w:numId w:val="0"/>
        </w:numPr>
        <w:tabs>
          <w:tab w:val="left" w:pos="0"/>
        </w:tabs>
        <w:spacing w:before="120"/>
        <w:ind w:firstLine="720"/>
        <w:jc w:val="both"/>
        <w:rPr>
          <w:rFonts w:ascii="Arial" w:hAnsi="Arial" w:cs="Arial"/>
        </w:rPr>
      </w:pPr>
      <w:r w:rsidRPr="004534FE">
        <w:rPr>
          <w:rFonts w:ascii="Arial" w:hAnsi="Arial" w:cs="Arial"/>
        </w:rPr>
        <w:t xml:space="preserve">1. Гаранциите на отстранените кандидати се освобождават в срок от пет работни дни след изтичане на срока за оспорване на решението на възложителя за определяне на изпълнител. </w:t>
      </w:r>
    </w:p>
    <w:p w:rsidR="00923B1C" w:rsidRPr="004534FE" w:rsidRDefault="00923B1C" w:rsidP="0062152B">
      <w:pPr>
        <w:numPr>
          <w:ilvl w:val="12"/>
          <w:numId w:val="0"/>
        </w:numPr>
        <w:tabs>
          <w:tab w:val="left" w:pos="0"/>
        </w:tabs>
        <w:spacing w:before="120"/>
        <w:ind w:firstLine="720"/>
        <w:jc w:val="both"/>
        <w:rPr>
          <w:rFonts w:ascii="Arial" w:hAnsi="Arial" w:cs="Arial"/>
        </w:rPr>
      </w:pPr>
      <w:r w:rsidRPr="004534FE">
        <w:rPr>
          <w:rFonts w:ascii="Arial" w:hAnsi="Arial" w:cs="Arial"/>
        </w:rPr>
        <w:t>2. Гаранциите на класираните кандидати се освобождават в срок от пет работни дни след сключване на договор за обществена поръчка.</w:t>
      </w:r>
    </w:p>
    <w:p w:rsidR="00923B1C" w:rsidRPr="004534FE" w:rsidRDefault="00923B1C" w:rsidP="0062152B">
      <w:pPr>
        <w:tabs>
          <w:tab w:val="left" w:pos="0"/>
        </w:tabs>
        <w:spacing w:before="120"/>
        <w:ind w:firstLine="720"/>
        <w:jc w:val="both"/>
        <w:rPr>
          <w:rFonts w:ascii="Arial" w:hAnsi="Arial" w:cs="Arial"/>
        </w:rPr>
      </w:pPr>
      <w:r w:rsidRPr="004534FE">
        <w:rPr>
          <w:rFonts w:ascii="Arial" w:hAnsi="Arial" w:cs="Arial"/>
        </w:rPr>
        <w:t>3. При прекратяване на процедурата за възлагане на обществена поръчка гаранциите на всички кандидати се освобождават в срок от пет работни дни след изтичането на срока за оспорване на решението за прекратяване.</w:t>
      </w:r>
    </w:p>
    <w:p w:rsidR="00923B1C" w:rsidRPr="004534FE" w:rsidRDefault="00923B1C" w:rsidP="0062152B">
      <w:pPr>
        <w:pStyle w:val="Bodytext1"/>
        <w:shd w:val="clear" w:color="auto" w:fill="auto"/>
        <w:spacing w:before="120" w:after="0" w:line="240" w:lineRule="auto"/>
        <w:ind w:firstLine="720"/>
        <w:jc w:val="both"/>
        <w:rPr>
          <w:rFonts w:ascii="Arial" w:hAnsi="Arial" w:cs="Arial"/>
          <w:sz w:val="24"/>
          <w:szCs w:val="24"/>
          <w:lang w:eastAsia="bg-BG"/>
        </w:rPr>
      </w:pPr>
      <w:r w:rsidRPr="004534FE">
        <w:rPr>
          <w:rFonts w:ascii="Arial" w:hAnsi="Arial" w:cs="Arial"/>
          <w:sz w:val="24"/>
          <w:szCs w:val="24"/>
          <w:lang w:eastAsia="bg-BG"/>
        </w:rPr>
        <w:t>Възложителят освобождава гаранциите по номинал, без да дължи лихви за периода, през който средствата законно са престояли при него.</w:t>
      </w:r>
    </w:p>
    <w:p w:rsidR="00923B1C" w:rsidRPr="004534FE" w:rsidRDefault="00923B1C" w:rsidP="0062152B">
      <w:pPr>
        <w:pStyle w:val="Heading91"/>
        <w:keepNext/>
        <w:keepLines/>
        <w:shd w:val="clear" w:color="auto" w:fill="auto"/>
        <w:spacing w:after="0" w:line="240" w:lineRule="auto"/>
        <w:ind w:firstLine="720"/>
        <w:rPr>
          <w:rStyle w:val="Heading93"/>
          <w:rFonts w:ascii="Arial" w:hAnsi="Arial" w:cs="Arial"/>
          <w:bCs w:val="0"/>
          <w:sz w:val="24"/>
          <w:szCs w:val="24"/>
          <w:u w:val="none"/>
          <w:lang w:val="bg-BG"/>
        </w:rPr>
      </w:pPr>
      <w:r w:rsidRPr="004534FE">
        <w:rPr>
          <w:rStyle w:val="Heading93"/>
          <w:rFonts w:ascii="Arial" w:hAnsi="Arial" w:cs="Arial"/>
          <w:b/>
          <w:bCs w:val="0"/>
          <w:sz w:val="24"/>
          <w:szCs w:val="24"/>
          <w:u w:val="none"/>
          <w:lang w:val="bg-BG"/>
        </w:rPr>
        <w:t>Б. ГАРАНЦИЯ ЗА ИЗПЪЛНЕНИЕ</w:t>
      </w:r>
    </w:p>
    <w:p w:rsidR="00923B1C" w:rsidRPr="004534FE" w:rsidRDefault="00923B1C" w:rsidP="0062152B">
      <w:pPr>
        <w:spacing w:before="120"/>
        <w:ind w:firstLine="720"/>
        <w:jc w:val="both"/>
        <w:rPr>
          <w:rFonts w:ascii="Arial" w:hAnsi="Arial" w:cs="Arial"/>
        </w:rPr>
      </w:pPr>
      <w:r w:rsidRPr="004534FE">
        <w:rPr>
          <w:rFonts w:ascii="Arial" w:hAnsi="Arial" w:cs="Arial"/>
        </w:rPr>
        <w:t>1. Участникът, определен за изпълнител, представя гаранция за изпълнение на договора за обществена поръчка, внесена преди подписване на договора. При непредстав</w:t>
      </w:r>
      <w:r>
        <w:rPr>
          <w:rFonts w:ascii="Arial" w:hAnsi="Arial" w:cs="Arial"/>
        </w:rPr>
        <w:t>ена</w:t>
      </w:r>
      <w:r w:rsidRPr="004534FE">
        <w:rPr>
          <w:rFonts w:ascii="Arial" w:hAnsi="Arial" w:cs="Arial"/>
        </w:rPr>
        <w:t xml:space="preserve"> гаранция за изпълнение</w:t>
      </w:r>
      <w:r>
        <w:rPr>
          <w:rFonts w:ascii="Arial" w:hAnsi="Arial" w:cs="Arial"/>
        </w:rPr>
        <w:t>,</w:t>
      </w:r>
      <w:r w:rsidRPr="004534FE">
        <w:rPr>
          <w:rFonts w:ascii="Arial" w:hAnsi="Arial" w:cs="Arial"/>
        </w:rPr>
        <w:t xml:space="preserve"> договор за възлагане на обществена поръчка не се сключва.</w:t>
      </w:r>
    </w:p>
    <w:p w:rsidR="00923B1C" w:rsidRPr="004534FE" w:rsidRDefault="00923B1C" w:rsidP="0062152B">
      <w:pPr>
        <w:spacing w:before="120"/>
        <w:ind w:firstLine="720"/>
        <w:jc w:val="both"/>
        <w:rPr>
          <w:rFonts w:ascii="Arial" w:hAnsi="Arial" w:cs="Arial"/>
        </w:rPr>
      </w:pPr>
      <w:r w:rsidRPr="004534FE">
        <w:rPr>
          <w:rFonts w:ascii="Arial" w:hAnsi="Arial" w:cs="Arial"/>
        </w:rPr>
        <w:lastRenderedPageBreak/>
        <w:t>2. Гаранцията за изпълнение на договора е в една от двете форми: парична сума или банкова гаранция в размер на 3 % от стойността на договора, валидна за срок не по-малък от 3 месеца след изпълнение на договора.</w:t>
      </w:r>
    </w:p>
    <w:p w:rsidR="00923B1C" w:rsidRPr="004534FE" w:rsidRDefault="00923B1C" w:rsidP="0062152B">
      <w:pPr>
        <w:spacing w:before="120"/>
        <w:ind w:firstLine="720"/>
        <w:jc w:val="both"/>
        <w:rPr>
          <w:rFonts w:ascii="Arial" w:hAnsi="Arial" w:cs="Arial"/>
        </w:rPr>
      </w:pPr>
      <w:r w:rsidRPr="004534FE">
        <w:rPr>
          <w:rFonts w:ascii="Arial" w:hAnsi="Arial" w:cs="Arial"/>
        </w:rPr>
        <w:t>3. Условията и сроковете за задържане и освобождаване на гаранцията за изпълнение се уреждат в договора за възлагане на обществена поръчка.</w:t>
      </w:r>
    </w:p>
    <w:p w:rsidR="00923B1C" w:rsidRPr="004534FE" w:rsidRDefault="00923B1C" w:rsidP="0062152B">
      <w:pPr>
        <w:pStyle w:val="Heading90"/>
        <w:keepNext/>
        <w:keepLines/>
        <w:shd w:val="clear" w:color="auto" w:fill="auto"/>
        <w:spacing w:before="240" w:after="0" w:line="240" w:lineRule="auto"/>
        <w:ind w:firstLine="720"/>
        <w:rPr>
          <w:rStyle w:val="Heading93"/>
          <w:rFonts w:ascii="Arial" w:hAnsi="Arial" w:cs="Arial"/>
          <w:b/>
          <w:bCs w:val="0"/>
          <w:sz w:val="24"/>
          <w:szCs w:val="24"/>
          <w:u w:val="none"/>
          <w:lang w:val="bg-BG"/>
        </w:rPr>
      </w:pPr>
      <w:r w:rsidRPr="004534FE">
        <w:rPr>
          <w:rStyle w:val="Heading93"/>
          <w:rFonts w:ascii="Arial" w:hAnsi="Arial" w:cs="Arial"/>
          <w:b/>
          <w:bCs w:val="0"/>
          <w:sz w:val="24"/>
          <w:szCs w:val="24"/>
          <w:u w:val="none"/>
          <w:lang w:val="bg-BG"/>
        </w:rPr>
        <w:t>XIII. МЯСТО, ДЕН И ЧАС НА ПРОВЕЖДАНЕ НА ПРОЦЕДУРАТА</w:t>
      </w:r>
    </w:p>
    <w:p w:rsidR="00923B1C" w:rsidRPr="004534FE" w:rsidRDefault="00923B1C" w:rsidP="0062152B">
      <w:pPr>
        <w:pStyle w:val="Bodytext1"/>
        <w:shd w:val="clear" w:color="auto" w:fill="auto"/>
        <w:spacing w:before="120" w:after="0" w:line="240" w:lineRule="auto"/>
        <w:ind w:firstLine="720"/>
        <w:jc w:val="both"/>
        <w:rPr>
          <w:rFonts w:ascii="Arial" w:hAnsi="Arial" w:cs="Arial"/>
          <w:sz w:val="24"/>
          <w:szCs w:val="24"/>
        </w:rPr>
      </w:pPr>
      <w:r w:rsidRPr="004534FE">
        <w:rPr>
          <w:rFonts w:ascii="Arial" w:hAnsi="Arial" w:cs="Arial"/>
          <w:sz w:val="24"/>
          <w:szCs w:val="24"/>
          <w:lang w:eastAsia="bg-BG"/>
        </w:rPr>
        <w:t>Откритата</w:t>
      </w:r>
      <w:r w:rsidRPr="004534FE">
        <w:rPr>
          <w:rFonts w:ascii="Arial" w:hAnsi="Arial" w:cs="Arial"/>
          <w:sz w:val="24"/>
          <w:szCs w:val="24"/>
        </w:rPr>
        <w:t xml:space="preserve"> процедура ще се проведе на </w:t>
      </w:r>
      <w:r>
        <w:rPr>
          <w:rFonts w:ascii="Arial" w:hAnsi="Arial" w:cs="Arial"/>
          <w:sz w:val="24"/>
          <w:szCs w:val="24"/>
        </w:rPr>
        <w:t xml:space="preserve">14.02.2014г от 10:00 </w:t>
      </w:r>
      <w:r w:rsidRPr="004534FE">
        <w:rPr>
          <w:rFonts w:ascii="Arial" w:hAnsi="Arial" w:cs="Arial"/>
          <w:sz w:val="24"/>
          <w:szCs w:val="24"/>
        </w:rPr>
        <w:t>часа</w:t>
      </w:r>
      <w:r w:rsidRPr="004534FE">
        <w:rPr>
          <w:rFonts w:ascii="Arial" w:hAnsi="Arial" w:cs="Arial"/>
          <w:color w:val="FF0000"/>
          <w:sz w:val="24"/>
          <w:szCs w:val="24"/>
        </w:rPr>
        <w:t xml:space="preserve"> </w:t>
      </w:r>
      <w:r w:rsidRPr="004534FE">
        <w:rPr>
          <w:rFonts w:ascii="Arial" w:hAnsi="Arial" w:cs="Arial"/>
          <w:sz w:val="24"/>
          <w:szCs w:val="24"/>
        </w:rPr>
        <w:t>в Заседателната зала на Пловдивския университет „Паисий Хилендарски“, ул. „Цар Асен“ № 24.</w:t>
      </w:r>
    </w:p>
    <w:p w:rsidR="00923B1C" w:rsidRPr="004534FE" w:rsidRDefault="00923B1C" w:rsidP="0062152B">
      <w:pPr>
        <w:pStyle w:val="Heading90"/>
        <w:shd w:val="clear" w:color="auto" w:fill="auto"/>
        <w:spacing w:before="240" w:after="0" w:line="240" w:lineRule="auto"/>
        <w:ind w:firstLine="720"/>
        <w:rPr>
          <w:rStyle w:val="Heading93"/>
          <w:rFonts w:ascii="Arial" w:hAnsi="Arial" w:cs="Arial"/>
          <w:b/>
          <w:bCs w:val="0"/>
          <w:sz w:val="24"/>
          <w:szCs w:val="24"/>
          <w:u w:val="none"/>
          <w:lang w:val="bg-BG"/>
        </w:rPr>
      </w:pPr>
      <w:r w:rsidRPr="004534FE">
        <w:rPr>
          <w:rStyle w:val="Heading93"/>
          <w:rFonts w:ascii="Arial" w:hAnsi="Arial" w:cs="Arial"/>
          <w:b/>
          <w:bCs w:val="0"/>
          <w:sz w:val="24"/>
          <w:szCs w:val="24"/>
          <w:u w:val="none"/>
          <w:lang w:val="bg-BG"/>
        </w:rPr>
        <w:t>XIV. ОФЕРТА ЗА УЧАСТИЕ В ПРОЦЕДУРАТА.</w:t>
      </w:r>
    </w:p>
    <w:p w:rsidR="00923B1C" w:rsidRPr="004534FE" w:rsidRDefault="00923B1C" w:rsidP="0062152B">
      <w:pPr>
        <w:pStyle w:val="Heading91"/>
        <w:shd w:val="clear" w:color="auto" w:fill="auto"/>
        <w:spacing w:before="0" w:after="0" w:line="240" w:lineRule="auto"/>
        <w:ind w:firstLine="720"/>
        <w:rPr>
          <w:rFonts w:ascii="Arial" w:hAnsi="Arial" w:cs="Arial"/>
          <w:sz w:val="24"/>
          <w:szCs w:val="24"/>
        </w:rPr>
      </w:pPr>
      <w:r w:rsidRPr="004534FE">
        <w:rPr>
          <w:rStyle w:val="Heading92"/>
          <w:rFonts w:ascii="Arial" w:hAnsi="Arial" w:cs="Arial"/>
          <w:b/>
          <w:bCs w:val="0"/>
          <w:sz w:val="24"/>
          <w:szCs w:val="24"/>
          <w:u w:val="none"/>
        </w:rPr>
        <w:t>А. ПОДГОТОВКА НА ОФЕРТАТА</w:t>
      </w:r>
    </w:p>
    <w:p w:rsidR="00923B1C" w:rsidRPr="004534FE" w:rsidRDefault="00923B1C" w:rsidP="0062152B">
      <w:pPr>
        <w:pStyle w:val="Bodytext1"/>
        <w:numPr>
          <w:ilvl w:val="2"/>
          <w:numId w:val="13"/>
        </w:numPr>
        <w:shd w:val="clear" w:color="auto" w:fill="auto"/>
        <w:tabs>
          <w:tab w:val="left" w:pos="1026"/>
        </w:tabs>
        <w:spacing w:before="120" w:after="0" w:line="240" w:lineRule="auto"/>
        <w:ind w:firstLine="720"/>
        <w:jc w:val="both"/>
        <w:rPr>
          <w:rFonts w:ascii="Arial" w:hAnsi="Arial" w:cs="Arial"/>
          <w:sz w:val="24"/>
          <w:szCs w:val="24"/>
        </w:rPr>
      </w:pPr>
      <w:r w:rsidRPr="004534FE">
        <w:rPr>
          <w:rFonts w:ascii="Arial" w:hAnsi="Arial" w:cs="Arial"/>
          <w:sz w:val="24"/>
          <w:szCs w:val="24"/>
          <w:lang w:eastAsia="bg-BG"/>
        </w:rPr>
        <w:t>При изготвяне на офертата всеки участник трябва да се придържа точно към условията, обявени от Възложителя.</w:t>
      </w:r>
    </w:p>
    <w:p w:rsidR="00923B1C" w:rsidRPr="004534FE" w:rsidRDefault="00923B1C" w:rsidP="0062152B">
      <w:pPr>
        <w:pStyle w:val="Bodytext1"/>
        <w:numPr>
          <w:ilvl w:val="2"/>
          <w:numId w:val="13"/>
        </w:numPr>
        <w:shd w:val="clear" w:color="auto" w:fill="auto"/>
        <w:tabs>
          <w:tab w:val="left" w:pos="1016"/>
        </w:tabs>
        <w:spacing w:before="120" w:after="0" w:line="240" w:lineRule="auto"/>
        <w:ind w:firstLine="720"/>
        <w:jc w:val="both"/>
        <w:rPr>
          <w:rFonts w:ascii="Arial" w:hAnsi="Arial" w:cs="Arial"/>
          <w:sz w:val="24"/>
          <w:szCs w:val="24"/>
        </w:rPr>
      </w:pPr>
      <w:r w:rsidRPr="004534FE">
        <w:rPr>
          <w:rFonts w:ascii="Arial" w:hAnsi="Arial" w:cs="Arial"/>
          <w:sz w:val="24"/>
          <w:szCs w:val="24"/>
          <w:lang w:eastAsia="bg-BG"/>
        </w:rPr>
        <w:t>До изтичане на срока за подаване на офертите всеки участник в процедурата може да промени, допълни или да оттегли предложението си.</w:t>
      </w:r>
    </w:p>
    <w:p w:rsidR="00923B1C" w:rsidRPr="004534FE" w:rsidRDefault="00923B1C" w:rsidP="0062152B">
      <w:pPr>
        <w:pStyle w:val="Bodytext1"/>
        <w:numPr>
          <w:ilvl w:val="2"/>
          <w:numId w:val="13"/>
        </w:numPr>
        <w:shd w:val="clear" w:color="auto" w:fill="auto"/>
        <w:tabs>
          <w:tab w:val="left" w:pos="998"/>
        </w:tabs>
        <w:spacing w:before="120" w:after="0" w:line="240" w:lineRule="auto"/>
        <w:ind w:firstLine="720"/>
        <w:jc w:val="both"/>
        <w:rPr>
          <w:rFonts w:ascii="Arial" w:hAnsi="Arial" w:cs="Arial"/>
          <w:sz w:val="24"/>
          <w:szCs w:val="24"/>
        </w:rPr>
      </w:pPr>
      <w:r w:rsidRPr="004534FE">
        <w:rPr>
          <w:rFonts w:ascii="Arial" w:hAnsi="Arial" w:cs="Arial"/>
          <w:sz w:val="24"/>
          <w:szCs w:val="24"/>
          <w:lang w:eastAsia="bg-BG"/>
        </w:rPr>
        <w:t>Всеки участник в процедурата има право да представи само една оферта. Когато участникът участва самостоятелно, той няма право да бъде подизпълнител на друг участник или да участва в обединение (което също участва в процедурата).</w:t>
      </w:r>
    </w:p>
    <w:p w:rsidR="00923B1C" w:rsidRPr="004534FE" w:rsidRDefault="00923B1C" w:rsidP="0062152B">
      <w:pPr>
        <w:pStyle w:val="Heading91"/>
        <w:keepNext/>
        <w:shd w:val="clear" w:color="auto" w:fill="auto"/>
        <w:spacing w:after="0" w:line="240" w:lineRule="auto"/>
        <w:ind w:firstLine="720"/>
        <w:rPr>
          <w:rStyle w:val="Heading92"/>
          <w:rFonts w:ascii="Arial" w:hAnsi="Arial" w:cs="Arial"/>
          <w:b/>
          <w:bCs w:val="0"/>
          <w:sz w:val="24"/>
          <w:szCs w:val="24"/>
          <w:u w:val="none"/>
        </w:rPr>
      </w:pPr>
      <w:r w:rsidRPr="004534FE">
        <w:rPr>
          <w:rStyle w:val="Heading92"/>
          <w:rFonts w:ascii="Arial" w:hAnsi="Arial" w:cs="Arial"/>
          <w:b/>
          <w:bCs w:val="0"/>
          <w:sz w:val="24"/>
          <w:szCs w:val="24"/>
          <w:u w:val="none"/>
        </w:rPr>
        <w:t>Б. СЪДЪРЖАНИЕ НА ОФЕРТАТА</w:t>
      </w:r>
    </w:p>
    <w:p w:rsidR="00923B1C" w:rsidRPr="004534FE" w:rsidRDefault="00923B1C" w:rsidP="0062152B">
      <w:pPr>
        <w:spacing w:before="120"/>
        <w:ind w:firstLine="720"/>
        <w:jc w:val="both"/>
        <w:rPr>
          <w:rFonts w:ascii="Arial" w:hAnsi="Arial" w:cs="Arial"/>
        </w:rPr>
      </w:pPr>
      <w:r w:rsidRPr="004534FE">
        <w:rPr>
          <w:rFonts w:ascii="Arial" w:hAnsi="Arial" w:cs="Arial"/>
        </w:rPr>
        <w:t>1. Всяка оферта съдържа три отделни запечатани непрозрачни и надписани плика, както следва:</w:t>
      </w:r>
    </w:p>
    <w:p w:rsidR="00923B1C" w:rsidRPr="004534FE" w:rsidRDefault="00923B1C" w:rsidP="0062152B">
      <w:pPr>
        <w:ind w:firstLine="720"/>
        <w:jc w:val="both"/>
        <w:rPr>
          <w:rFonts w:ascii="Arial" w:hAnsi="Arial" w:cs="Arial"/>
        </w:rPr>
      </w:pPr>
      <w:r w:rsidRPr="004534FE">
        <w:rPr>
          <w:rFonts w:ascii="Arial" w:hAnsi="Arial" w:cs="Arial"/>
        </w:rPr>
        <w:t xml:space="preserve">А. </w:t>
      </w:r>
      <w:r w:rsidRPr="004534FE">
        <w:rPr>
          <w:rFonts w:ascii="Arial" w:hAnsi="Arial" w:cs="Arial"/>
          <w:b/>
        </w:rPr>
        <w:t>Плик № 1 с надпис „Документи за подбор“</w:t>
      </w:r>
      <w:r w:rsidRPr="004534FE">
        <w:rPr>
          <w:rFonts w:ascii="Arial" w:hAnsi="Arial" w:cs="Arial"/>
        </w:rPr>
        <w:t xml:space="preserve">, в който се поставят документите, изисквани от </w:t>
      </w:r>
      <w:r w:rsidRPr="004534FE">
        <w:rPr>
          <w:rFonts w:ascii="Arial" w:hAnsi="Arial" w:cs="Arial"/>
          <w:caps/>
        </w:rPr>
        <w:t>възложителя</w:t>
      </w:r>
      <w:r w:rsidRPr="004534FE">
        <w:rPr>
          <w:rFonts w:ascii="Arial" w:hAnsi="Arial" w:cs="Arial"/>
        </w:rPr>
        <w:t xml:space="preserve"> и отнасящи се до критериите за подбор на участниците;</w:t>
      </w:r>
    </w:p>
    <w:p w:rsidR="00923B1C" w:rsidRPr="004534FE" w:rsidRDefault="00923B1C" w:rsidP="0062152B">
      <w:pPr>
        <w:ind w:firstLine="720"/>
        <w:jc w:val="both"/>
        <w:rPr>
          <w:rFonts w:ascii="Arial" w:hAnsi="Arial" w:cs="Arial"/>
        </w:rPr>
      </w:pPr>
      <w:r w:rsidRPr="004534FE">
        <w:rPr>
          <w:rFonts w:ascii="Arial" w:hAnsi="Arial" w:cs="Arial"/>
        </w:rPr>
        <w:t xml:space="preserve">Б. </w:t>
      </w:r>
      <w:r w:rsidRPr="004534FE">
        <w:rPr>
          <w:rFonts w:ascii="Arial" w:hAnsi="Arial" w:cs="Arial"/>
          <w:b/>
        </w:rPr>
        <w:t>Плик № 2 с надпис „Предложение за изпълнение на поръчката“</w:t>
      </w:r>
      <w:r w:rsidRPr="004534FE">
        <w:rPr>
          <w:rFonts w:ascii="Arial" w:hAnsi="Arial" w:cs="Arial"/>
        </w:rPr>
        <w:t>, в който се поставя предложението за изпълнение на поръчката;</w:t>
      </w:r>
    </w:p>
    <w:p w:rsidR="00923B1C" w:rsidRPr="004534FE" w:rsidRDefault="00923B1C" w:rsidP="0062152B">
      <w:pPr>
        <w:ind w:firstLine="720"/>
        <w:jc w:val="both"/>
        <w:rPr>
          <w:rFonts w:ascii="Arial" w:hAnsi="Arial" w:cs="Arial"/>
        </w:rPr>
      </w:pPr>
      <w:r w:rsidRPr="004534FE">
        <w:rPr>
          <w:rFonts w:ascii="Arial" w:hAnsi="Arial" w:cs="Arial"/>
        </w:rPr>
        <w:t xml:space="preserve">В. </w:t>
      </w:r>
      <w:r w:rsidRPr="004534FE">
        <w:rPr>
          <w:rFonts w:ascii="Arial" w:hAnsi="Arial" w:cs="Arial"/>
          <w:b/>
        </w:rPr>
        <w:t>Плик № 3 с надпис „Предлагана цена“</w:t>
      </w:r>
      <w:r w:rsidRPr="004534FE">
        <w:rPr>
          <w:rFonts w:ascii="Arial" w:hAnsi="Arial" w:cs="Arial"/>
        </w:rPr>
        <w:t>, който съдържа ценовото предложение на участника по приложения в документацията образец.</w:t>
      </w:r>
    </w:p>
    <w:p w:rsidR="00923B1C" w:rsidRPr="004534FE" w:rsidRDefault="00923B1C" w:rsidP="00165628">
      <w:pPr>
        <w:pStyle w:val="Bodytext1"/>
        <w:keepNext/>
        <w:pBdr>
          <w:bottom w:val="single" w:sz="4" w:space="1" w:color="auto"/>
        </w:pBdr>
        <w:shd w:val="clear" w:color="auto" w:fill="auto"/>
        <w:spacing w:before="120" w:after="0" w:line="240" w:lineRule="auto"/>
        <w:ind w:firstLine="720"/>
        <w:jc w:val="both"/>
        <w:rPr>
          <w:rStyle w:val="BodytextBold10"/>
          <w:rFonts w:ascii="Arial" w:hAnsi="Arial" w:cs="Arial"/>
          <w:bCs/>
          <w:caps/>
          <w:sz w:val="24"/>
          <w:szCs w:val="24"/>
          <w:lang w:eastAsia="bg-BG"/>
        </w:rPr>
      </w:pPr>
      <w:r w:rsidRPr="004534FE">
        <w:rPr>
          <w:rStyle w:val="BodytextBold10"/>
          <w:rFonts w:ascii="Arial" w:hAnsi="Arial" w:cs="Arial"/>
          <w:bCs/>
          <w:sz w:val="24"/>
          <w:szCs w:val="24"/>
          <w:lang w:eastAsia="bg-BG"/>
        </w:rPr>
        <w:t xml:space="preserve">Съдържание на плик </w:t>
      </w:r>
      <w:r w:rsidRPr="004534FE">
        <w:rPr>
          <w:rFonts w:ascii="Arial" w:hAnsi="Arial" w:cs="Arial"/>
          <w:b/>
          <w:sz w:val="24"/>
          <w:szCs w:val="24"/>
        </w:rPr>
        <w:t>№ 1 (</w:t>
      </w:r>
      <w:r w:rsidRPr="004534FE">
        <w:rPr>
          <w:rStyle w:val="BodytextBold10"/>
          <w:rFonts w:ascii="Arial" w:hAnsi="Arial" w:cs="Arial"/>
          <w:bCs/>
          <w:sz w:val="24"/>
          <w:szCs w:val="24"/>
          <w:lang w:eastAsia="bg-BG"/>
        </w:rPr>
        <w:t>„Документи за подбор</w:t>
      </w:r>
      <w:r w:rsidRPr="004534FE">
        <w:rPr>
          <w:rStyle w:val="BodytextBold10"/>
          <w:rFonts w:ascii="Arial" w:hAnsi="Arial" w:cs="Arial"/>
          <w:bCs/>
          <w:sz w:val="24"/>
          <w:szCs w:val="24"/>
        </w:rPr>
        <w:t>“</w:t>
      </w:r>
      <w:r w:rsidRPr="004534FE">
        <w:rPr>
          <w:rStyle w:val="BodytextBold10"/>
          <w:rFonts w:ascii="Arial" w:hAnsi="Arial" w:cs="Arial"/>
          <w:bCs/>
          <w:caps/>
          <w:sz w:val="24"/>
          <w:szCs w:val="24"/>
          <w:lang w:eastAsia="bg-BG"/>
        </w:rPr>
        <w:t>)</w:t>
      </w:r>
    </w:p>
    <w:p w:rsidR="00923B1C" w:rsidRPr="004534FE" w:rsidRDefault="00923B1C" w:rsidP="0062152B">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1. Списък на документите, които се съдържат в офертата;</w:t>
      </w:r>
    </w:p>
    <w:p w:rsidR="00923B1C" w:rsidRPr="004534FE" w:rsidRDefault="00923B1C" w:rsidP="0062152B">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2. Заявление за участие (вж. Приложение 1.);</w:t>
      </w:r>
    </w:p>
    <w:p w:rsidR="00923B1C" w:rsidRPr="004534FE" w:rsidRDefault="00923B1C" w:rsidP="0062152B">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3. Административни сведения (вж. Приложение 2.);</w:t>
      </w:r>
    </w:p>
    <w:p w:rsidR="00923B1C" w:rsidRPr="004534FE" w:rsidRDefault="00923B1C" w:rsidP="0062152B">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4. Кратка анотация за досегашната дейност на участника;</w:t>
      </w:r>
    </w:p>
    <w:p w:rsidR="00923B1C" w:rsidRPr="004534FE" w:rsidRDefault="00923B1C" w:rsidP="0062152B">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 xml:space="preserve">5. Документ за закупената документация за участие </w:t>
      </w:r>
      <w:r w:rsidRPr="004534FE">
        <w:rPr>
          <w:rStyle w:val="BodytextBold10"/>
          <w:rFonts w:ascii="Arial" w:hAnsi="Arial" w:cs="Arial"/>
          <w:b w:val="0"/>
          <w:bCs/>
          <w:sz w:val="24"/>
          <w:szCs w:val="24"/>
          <w:lang w:eastAsia="bg-BG"/>
        </w:rPr>
        <w:noBreakHyphen/>
        <w:t xml:space="preserve"> копие;</w:t>
      </w:r>
    </w:p>
    <w:p w:rsidR="00923B1C" w:rsidRPr="004534FE" w:rsidRDefault="00923B1C" w:rsidP="0062152B">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6. Копие от документа за регистрация или единен идентификационен код съгласно чл. 23 от ЗТР, когато участникът е юридическо лице или едноличен търговец; копие от документа за самоличност, когато участникът е физическо лице;</w:t>
      </w:r>
    </w:p>
    <w:p w:rsidR="00923B1C" w:rsidRPr="004534FE" w:rsidRDefault="00923B1C" w:rsidP="00165628">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 xml:space="preserve">7. При участници обединения </w:t>
      </w:r>
      <w:r w:rsidRPr="004534FE">
        <w:rPr>
          <w:rStyle w:val="BodytextBold10"/>
          <w:rFonts w:ascii="Arial" w:hAnsi="Arial" w:cs="Arial"/>
          <w:b w:val="0"/>
          <w:bCs/>
          <w:sz w:val="24"/>
          <w:szCs w:val="24"/>
          <w:lang w:eastAsia="bg-BG"/>
        </w:rPr>
        <w:noBreakHyphen/>
        <w:t xml:space="preserve"> документ, подписан от лицата в обединението, в който задължително се посочва представляващия.</w:t>
      </w:r>
    </w:p>
    <w:p w:rsidR="00923B1C" w:rsidRPr="004534FE" w:rsidRDefault="00923B1C" w:rsidP="00165628">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 xml:space="preserve">8. Документ за внесена гаранция за участие </w:t>
      </w:r>
      <w:r w:rsidRPr="004534FE">
        <w:rPr>
          <w:rStyle w:val="BodytextBold10"/>
          <w:rFonts w:ascii="Arial" w:hAnsi="Arial" w:cs="Arial"/>
          <w:b w:val="0"/>
          <w:bCs/>
          <w:sz w:val="24"/>
          <w:szCs w:val="24"/>
          <w:lang w:eastAsia="bg-BG"/>
        </w:rPr>
        <w:noBreakHyphen/>
        <w:t xml:space="preserve"> оригинал;</w:t>
      </w:r>
    </w:p>
    <w:p w:rsidR="00923B1C" w:rsidRPr="004534FE" w:rsidRDefault="00923B1C" w:rsidP="0062152B">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lastRenderedPageBreak/>
        <w:t>9. Доказателства за икономическо и финансово състояние по чл. 50 на ЗОП:</w:t>
      </w:r>
    </w:p>
    <w:p w:rsidR="00923B1C" w:rsidRPr="004534FE" w:rsidRDefault="00923B1C" w:rsidP="008B240B">
      <w:pPr>
        <w:numPr>
          <w:ilvl w:val="1"/>
          <w:numId w:val="15"/>
        </w:numPr>
        <w:tabs>
          <w:tab w:val="left" w:pos="0"/>
        </w:tabs>
        <w:ind w:left="0" w:firstLine="720"/>
        <w:jc w:val="both"/>
        <w:rPr>
          <w:rFonts w:ascii="Arial" w:hAnsi="Arial" w:cs="Arial"/>
          <w:bCs/>
        </w:rPr>
      </w:pPr>
      <w:r w:rsidRPr="004534FE">
        <w:rPr>
          <w:rFonts w:ascii="Arial" w:hAnsi="Arial" w:cs="Arial"/>
        </w:rPr>
        <w:t xml:space="preserve"> Счетоводен баланс и отчет за приходи и разходите на кандидата за предходните три години</w:t>
      </w:r>
      <w:r>
        <w:rPr>
          <w:rFonts w:ascii="Arial" w:hAnsi="Arial" w:cs="Arial"/>
        </w:rPr>
        <w:t xml:space="preserve">, </w:t>
      </w:r>
      <w:r w:rsidRPr="004534FE">
        <w:rPr>
          <w:rFonts w:ascii="Arial" w:hAnsi="Arial" w:cs="Arial"/>
        </w:rPr>
        <w:t xml:space="preserve"> </w:t>
      </w:r>
      <w:r w:rsidRPr="00067A63">
        <w:rPr>
          <w:rFonts w:ascii="Arial" w:hAnsi="Arial" w:cs="Arial"/>
        </w:rPr>
        <w:t>в зависимост от датата, на която кандидатът или участникът е учреден или е започнал дейността си -  заверено</w:t>
      </w:r>
      <w:r w:rsidRPr="004534FE">
        <w:rPr>
          <w:rFonts w:ascii="Arial" w:hAnsi="Arial" w:cs="Arial"/>
        </w:rPr>
        <w:t xml:space="preserve"> копие.</w:t>
      </w:r>
    </w:p>
    <w:p w:rsidR="00923B1C" w:rsidRPr="004534FE" w:rsidRDefault="00923B1C" w:rsidP="008B240B">
      <w:pPr>
        <w:numPr>
          <w:ilvl w:val="1"/>
          <w:numId w:val="15"/>
        </w:numPr>
        <w:tabs>
          <w:tab w:val="left" w:pos="0"/>
        </w:tabs>
        <w:ind w:left="0" w:firstLine="720"/>
        <w:jc w:val="both"/>
        <w:rPr>
          <w:rFonts w:ascii="Arial" w:hAnsi="Arial" w:cs="Arial"/>
          <w:bCs/>
        </w:rPr>
      </w:pPr>
      <w:r w:rsidRPr="004534FE">
        <w:rPr>
          <w:rFonts w:ascii="Arial" w:hAnsi="Arial" w:cs="Arial"/>
        </w:rPr>
        <w:t>Информация за общия оборот и за оборота на стоките или, услугите, които са предмет на поръчката, за последните три години, в зависимост от датата, на която кандидатът или участникът е учреден или е започнал дейността си.</w:t>
      </w:r>
    </w:p>
    <w:p w:rsidR="00923B1C" w:rsidRPr="004534FE" w:rsidRDefault="00923B1C" w:rsidP="008B240B">
      <w:pPr>
        <w:pStyle w:val="ListParagraph"/>
        <w:numPr>
          <w:ilvl w:val="0"/>
          <w:numId w:val="16"/>
        </w:numPr>
        <w:tabs>
          <w:tab w:val="left" w:pos="0"/>
        </w:tabs>
        <w:ind w:left="0" w:firstLine="720"/>
        <w:jc w:val="both"/>
        <w:rPr>
          <w:rStyle w:val="BodytextBold10"/>
          <w:rFonts w:ascii="Arial" w:hAnsi="Arial" w:cs="Arial"/>
          <w:b w:val="0"/>
          <w:bCs/>
          <w:sz w:val="24"/>
        </w:rPr>
      </w:pPr>
      <w:r w:rsidRPr="004534FE">
        <w:rPr>
          <w:rStyle w:val="BodytextBold10"/>
          <w:rFonts w:ascii="Arial" w:hAnsi="Arial" w:cs="Arial"/>
          <w:b w:val="0"/>
          <w:bCs/>
          <w:sz w:val="24"/>
        </w:rPr>
        <w:t>Доказателства за технически възможности и/или квалификация по чл. 51 от ЗОП:</w:t>
      </w:r>
    </w:p>
    <w:p w:rsidR="00923B1C" w:rsidRPr="004534FE" w:rsidRDefault="00923B1C" w:rsidP="008B240B">
      <w:pPr>
        <w:numPr>
          <w:ilvl w:val="1"/>
          <w:numId w:val="16"/>
        </w:numPr>
        <w:tabs>
          <w:tab w:val="left" w:pos="0"/>
          <w:tab w:val="left" w:pos="1418"/>
        </w:tabs>
        <w:ind w:left="0" w:firstLine="720"/>
        <w:jc w:val="both"/>
        <w:rPr>
          <w:rFonts w:ascii="Arial" w:hAnsi="Arial" w:cs="Arial"/>
        </w:rPr>
      </w:pPr>
      <w:r w:rsidRPr="004534FE">
        <w:rPr>
          <w:rFonts w:ascii="Arial" w:hAnsi="Arial" w:cs="Arial"/>
        </w:rPr>
        <w:t>Списък на основните договори за доставки и услуги, изпълнени през последните три години, включително стойностите, датите и получателите, придружен от препоръки за добро изпълнение;</w:t>
      </w:r>
    </w:p>
    <w:p w:rsidR="00923B1C" w:rsidRPr="004534FE" w:rsidRDefault="00923B1C" w:rsidP="008B240B">
      <w:pPr>
        <w:numPr>
          <w:ilvl w:val="1"/>
          <w:numId w:val="16"/>
        </w:numPr>
        <w:tabs>
          <w:tab w:val="left" w:pos="0"/>
          <w:tab w:val="left" w:pos="1418"/>
        </w:tabs>
        <w:ind w:left="0" w:firstLine="720"/>
        <w:jc w:val="both"/>
        <w:rPr>
          <w:rFonts w:ascii="Arial" w:hAnsi="Arial" w:cs="Arial"/>
        </w:rPr>
      </w:pPr>
      <w:r w:rsidRPr="004534FE">
        <w:rPr>
          <w:rFonts w:ascii="Arial" w:hAnsi="Arial" w:cs="Arial"/>
        </w:rPr>
        <w:t>Списък на технически лица, включително на тези, отговарящи за контрола на качеството;</w:t>
      </w:r>
    </w:p>
    <w:p w:rsidR="00923B1C" w:rsidRPr="00067A63" w:rsidRDefault="00923B1C" w:rsidP="008B240B">
      <w:pPr>
        <w:numPr>
          <w:ilvl w:val="1"/>
          <w:numId w:val="16"/>
        </w:numPr>
        <w:tabs>
          <w:tab w:val="left" w:pos="0"/>
          <w:tab w:val="left" w:pos="1418"/>
        </w:tabs>
        <w:ind w:left="0" w:firstLine="720"/>
        <w:jc w:val="both"/>
        <w:rPr>
          <w:rFonts w:ascii="Arial" w:hAnsi="Arial" w:cs="Arial"/>
        </w:rPr>
      </w:pPr>
      <w:r w:rsidRPr="00067A63">
        <w:rPr>
          <w:rFonts w:ascii="Arial" w:hAnsi="Arial" w:cs="Arial"/>
        </w:rPr>
        <w:t>Сертификат по ISO 9001 или еквивалент;</w:t>
      </w:r>
    </w:p>
    <w:p w:rsidR="00923B1C" w:rsidRPr="004534FE" w:rsidRDefault="00923B1C" w:rsidP="008B240B">
      <w:pPr>
        <w:numPr>
          <w:ilvl w:val="1"/>
          <w:numId w:val="16"/>
        </w:numPr>
        <w:tabs>
          <w:tab w:val="left" w:pos="0"/>
          <w:tab w:val="left" w:pos="1418"/>
        </w:tabs>
        <w:ind w:left="0" w:firstLine="720"/>
        <w:jc w:val="both"/>
        <w:rPr>
          <w:rFonts w:ascii="Arial" w:hAnsi="Arial" w:cs="Arial"/>
        </w:rPr>
      </w:pPr>
      <w:r w:rsidRPr="004534FE">
        <w:rPr>
          <w:rFonts w:ascii="Arial" w:hAnsi="Arial" w:cs="Arial"/>
        </w:rPr>
        <w:t>Декларация, придружена с доказателства, че кандидатът разполага с офис на територията на Р България (Приложение 3.);</w:t>
      </w:r>
    </w:p>
    <w:p w:rsidR="00923B1C" w:rsidRPr="004534FE" w:rsidRDefault="00923B1C" w:rsidP="008B240B">
      <w:pPr>
        <w:numPr>
          <w:ilvl w:val="1"/>
          <w:numId w:val="16"/>
        </w:numPr>
        <w:tabs>
          <w:tab w:val="left" w:pos="0"/>
          <w:tab w:val="left" w:pos="1418"/>
        </w:tabs>
        <w:ind w:left="0" w:firstLine="720"/>
        <w:jc w:val="both"/>
        <w:rPr>
          <w:rFonts w:ascii="Arial" w:hAnsi="Arial" w:cs="Arial"/>
        </w:rPr>
      </w:pPr>
      <w:r w:rsidRPr="004534FE">
        <w:rPr>
          <w:rFonts w:ascii="Arial" w:hAnsi="Arial" w:cs="Arial"/>
        </w:rPr>
        <w:t>Декларация за гаранционно и извънгаранционно поддържане на информационната система (Приложение 4.);</w:t>
      </w:r>
    </w:p>
    <w:p w:rsidR="00923B1C" w:rsidRPr="004534FE" w:rsidRDefault="00923B1C" w:rsidP="00165628">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11. Декларация за отсъствие на обстоятелствата по чл. 47, ал. 1., 2. и 5. (Приложения 5., 6. и 7.);</w:t>
      </w:r>
    </w:p>
    <w:p w:rsidR="00923B1C" w:rsidRPr="004534FE" w:rsidRDefault="00923B1C" w:rsidP="00165628">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12. Декларация за ползвани подизпълнители (Приложение 8.);</w:t>
      </w:r>
    </w:p>
    <w:p w:rsidR="00923B1C" w:rsidRPr="004534FE" w:rsidRDefault="00923B1C" w:rsidP="00165628">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13. Справка за подизпълнителите и дела на тяхното участие, ако участника предвижда подизпълнител; Когато участника предвижда участие на подизпълнител, документите по т. 6., 9., 10. и 11. се представят от всеки подизпълнител, а изискванията към тях се прилагат съобразно вида и дела на тяхното участие. В случай, че се предвижда участието на подизпълнители задължително се посочва стойността, процентът от общата стойност и конкретната част от предмета на обществената поръчка, която ще бъде изпълнена от всеки подизпълнител;</w:t>
      </w:r>
    </w:p>
    <w:p w:rsidR="00923B1C" w:rsidRPr="00E37F51" w:rsidRDefault="00923B1C" w:rsidP="00165628">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14. Когато кандидатът е обединение, което не е юридическо лице, документите по т. 6. и 11. се представят от всяко физическо или юридическо лице, включено в обедине</w:t>
      </w:r>
      <w:r>
        <w:rPr>
          <w:rStyle w:val="BodytextBold10"/>
          <w:rFonts w:ascii="Arial" w:hAnsi="Arial" w:cs="Arial"/>
          <w:b w:val="0"/>
          <w:bCs/>
          <w:sz w:val="24"/>
          <w:szCs w:val="24"/>
          <w:lang w:eastAsia="bg-BG"/>
        </w:rPr>
        <w:t>нието</w:t>
      </w:r>
      <w:r w:rsidRPr="00067A63">
        <w:rPr>
          <w:rStyle w:val="BodytextBold10"/>
          <w:rFonts w:ascii="Arial" w:hAnsi="Arial" w:cs="Arial"/>
          <w:b w:val="0"/>
          <w:bCs/>
          <w:sz w:val="24"/>
          <w:szCs w:val="24"/>
          <w:lang w:eastAsia="bg-BG"/>
        </w:rPr>
        <w:t xml:space="preserve">, а документите по т.9.1.- 9.2. и 10.1-10.5. </w:t>
      </w:r>
      <w:r w:rsidRPr="00067A63">
        <w:rPr>
          <w:rFonts w:ascii="Arial" w:hAnsi="Arial" w:cs="Arial"/>
          <w:sz w:val="24"/>
          <w:szCs w:val="24"/>
        </w:rPr>
        <w:t>се представят само от лицата, чрез които обединението доказва съответствието си с критериите за подбор.</w:t>
      </w:r>
    </w:p>
    <w:p w:rsidR="00923B1C" w:rsidRPr="004534FE" w:rsidRDefault="00923B1C" w:rsidP="00165628">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 xml:space="preserve">15. Декларация за приемане на условията в проекта на договор </w:t>
      </w:r>
      <w:r w:rsidRPr="004534FE">
        <w:rPr>
          <w:rStyle w:val="BodytextBold10"/>
          <w:rFonts w:ascii="Arial" w:hAnsi="Arial" w:cs="Arial"/>
          <w:b w:val="0"/>
          <w:bCs/>
          <w:sz w:val="24"/>
          <w:szCs w:val="24"/>
          <w:lang w:eastAsia="bg-BG"/>
        </w:rPr>
        <w:noBreakHyphen/>
        <w:t xml:space="preserve"> Приложение 10.;</w:t>
      </w:r>
    </w:p>
    <w:p w:rsidR="00923B1C" w:rsidRPr="004534FE" w:rsidRDefault="00923B1C" w:rsidP="00165628">
      <w:pPr>
        <w:pStyle w:val="Bodytext1"/>
        <w:spacing w:before="120" w:after="0" w:line="240" w:lineRule="auto"/>
        <w:ind w:firstLine="720"/>
        <w:jc w:val="both"/>
        <w:rPr>
          <w:rStyle w:val="BodytextBold10"/>
          <w:rFonts w:ascii="Arial" w:hAnsi="Arial" w:cs="Arial"/>
          <w:b w:val="0"/>
          <w:bCs/>
          <w:sz w:val="24"/>
          <w:szCs w:val="24"/>
          <w:lang w:eastAsia="bg-BG"/>
        </w:rPr>
      </w:pPr>
      <w:r w:rsidRPr="004534FE">
        <w:rPr>
          <w:rStyle w:val="BodytextBold10"/>
          <w:rFonts w:ascii="Arial" w:hAnsi="Arial" w:cs="Arial"/>
          <w:b w:val="0"/>
          <w:bCs/>
          <w:sz w:val="24"/>
          <w:szCs w:val="24"/>
          <w:lang w:eastAsia="bg-BG"/>
        </w:rPr>
        <w:t>16. Срок за изпълнение на поръчката;</w:t>
      </w:r>
    </w:p>
    <w:p w:rsidR="00923B1C" w:rsidRPr="004534FE" w:rsidRDefault="00923B1C" w:rsidP="00165628">
      <w:pPr>
        <w:pStyle w:val="Bodytext1"/>
        <w:pBdr>
          <w:bottom w:val="single" w:sz="4" w:space="1" w:color="auto"/>
        </w:pBdr>
        <w:shd w:val="clear" w:color="auto" w:fill="auto"/>
        <w:spacing w:before="120" w:after="120" w:line="240" w:lineRule="auto"/>
        <w:ind w:firstLine="720"/>
        <w:jc w:val="both"/>
        <w:rPr>
          <w:rStyle w:val="BodytextBold10"/>
          <w:rFonts w:ascii="Arial" w:hAnsi="Arial" w:cs="Arial"/>
          <w:bCs/>
          <w:sz w:val="24"/>
          <w:szCs w:val="24"/>
        </w:rPr>
      </w:pPr>
      <w:r w:rsidRPr="004534FE">
        <w:rPr>
          <w:rStyle w:val="BodytextBold10"/>
          <w:rFonts w:ascii="Arial" w:hAnsi="Arial" w:cs="Arial"/>
          <w:bCs/>
          <w:sz w:val="24"/>
          <w:szCs w:val="24"/>
        </w:rPr>
        <w:t>Съдържание на плик № 2 („Предложение за изпълнение на поръчката“)</w:t>
      </w:r>
    </w:p>
    <w:p w:rsidR="00923B1C" w:rsidRPr="004534FE" w:rsidRDefault="00923B1C" w:rsidP="00165628">
      <w:pPr>
        <w:pStyle w:val="Bodytext1"/>
        <w:shd w:val="clear" w:color="auto" w:fill="auto"/>
        <w:spacing w:before="0" w:after="0" w:line="240" w:lineRule="auto"/>
        <w:ind w:firstLine="720"/>
        <w:jc w:val="both"/>
        <w:rPr>
          <w:rFonts w:ascii="Arial" w:hAnsi="Arial" w:cs="Arial"/>
          <w:sz w:val="24"/>
          <w:szCs w:val="24"/>
        </w:rPr>
      </w:pPr>
      <w:r w:rsidRPr="004534FE">
        <w:rPr>
          <w:rFonts w:ascii="Arial" w:hAnsi="Arial" w:cs="Arial"/>
          <w:sz w:val="24"/>
          <w:szCs w:val="24"/>
          <w:lang w:eastAsia="bg-BG"/>
        </w:rPr>
        <w:t xml:space="preserve">В плика се поставя </w:t>
      </w:r>
      <w:r w:rsidRPr="004534FE">
        <w:rPr>
          <w:rFonts w:ascii="Arial" w:hAnsi="Arial" w:cs="Arial"/>
          <w:b/>
          <w:sz w:val="24"/>
          <w:szCs w:val="24"/>
          <w:lang w:eastAsia="bg-BG"/>
        </w:rPr>
        <w:t xml:space="preserve">техническата оферта </w:t>
      </w:r>
      <w:r w:rsidRPr="004534FE">
        <w:rPr>
          <w:rFonts w:ascii="Arial" w:hAnsi="Arial" w:cs="Arial"/>
          <w:b/>
          <w:sz w:val="24"/>
          <w:szCs w:val="24"/>
        </w:rPr>
        <w:t>за изпълнение на обществената поръчка</w:t>
      </w:r>
      <w:r w:rsidRPr="004534FE">
        <w:rPr>
          <w:rFonts w:ascii="Arial" w:hAnsi="Arial" w:cs="Arial"/>
          <w:sz w:val="24"/>
          <w:szCs w:val="24"/>
        </w:rPr>
        <w:t xml:space="preserve"> (относно създаване на софтуерна платформа Пловдивски електронен университет и специализирани модули към него) и </w:t>
      </w:r>
      <w:r w:rsidRPr="004534FE">
        <w:rPr>
          <w:rFonts w:ascii="Arial" w:hAnsi="Arial" w:cs="Arial"/>
          <w:b/>
          <w:sz w:val="24"/>
          <w:szCs w:val="24"/>
        </w:rPr>
        <w:t>План график за изпълнение на поръчката</w:t>
      </w:r>
      <w:r w:rsidRPr="004534FE">
        <w:rPr>
          <w:rFonts w:ascii="Arial" w:hAnsi="Arial" w:cs="Arial"/>
          <w:b/>
          <w:sz w:val="24"/>
          <w:szCs w:val="24"/>
          <w:lang w:eastAsia="bg-BG"/>
        </w:rPr>
        <w:t xml:space="preserve"> (</w:t>
      </w:r>
      <w:r w:rsidRPr="004534FE">
        <w:rPr>
          <w:rFonts w:ascii="Arial" w:hAnsi="Arial" w:cs="Arial"/>
          <w:sz w:val="24"/>
          <w:szCs w:val="24"/>
          <w:lang w:eastAsia="bg-BG"/>
        </w:rPr>
        <w:t xml:space="preserve">Приложение 9.) с описание на програмния продукт, съгласно изискването </w:t>
      </w:r>
      <w:r w:rsidRPr="004534FE">
        <w:rPr>
          <w:rFonts w:ascii="Arial" w:hAnsi="Arial" w:cs="Arial"/>
          <w:sz w:val="24"/>
          <w:szCs w:val="24"/>
        </w:rPr>
        <w:t xml:space="preserve">и декларация за предлаганите гратисни периоди и гаранционен срок (Приложение 11.). </w:t>
      </w:r>
    </w:p>
    <w:p w:rsidR="00923B1C" w:rsidRPr="004534FE" w:rsidRDefault="00923B1C" w:rsidP="00165628">
      <w:pPr>
        <w:pStyle w:val="Bodytext1"/>
        <w:pBdr>
          <w:bottom w:val="single" w:sz="4" w:space="1" w:color="auto"/>
        </w:pBdr>
        <w:shd w:val="clear" w:color="auto" w:fill="auto"/>
        <w:spacing w:before="120" w:after="120" w:line="240" w:lineRule="auto"/>
        <w:ind w:firstLine="720"/>
        <w:jc w:val="both"/>
        <w:rPr>
          <w:rStyle w:val="BodytextBold10"/>
          <w:rFonts w:ascii="Arial" w:hAnsi="Arial" w:cs="Arial"/>
          <w:bCs/>
          <w:sz w:val="24"/>
          <w:szCs w:val="24"/>
        </w:rPr>
      </w:pPr>
      <w:r w:rsidRPr="004534FE">
        <w:rPr>
          <w:rStyle w:val="BodytextBold10"/>
          <w:rFonts w:ascii="Arial" w:hAnsi="Arial" w:cs="Arial"/>
          <w:bCs/>
          <w:sz w:val="24"/>
          <w:szCs w:val="24"/>
        </w:rPr>
        <w:t>Съдържание на плик № 3 („Предлагана цена“)</w:t>
      </w:r>
    </w:p>
    <w:p w:rsidR="00923B1C" w:rsidRPr="004534FE" w:rsidRDefault="00923B1C" w:rsidP="00165628">
      <w:pPr>
        <w:pStyle w:val="Bodytext1"/>
        <w:shd w:val="clear" w:color="auto" w:fill="auto"/>
        <w:spacing w:before="0" w:after="0" w:line="240" w:lineRule="auto"/>
        <w:ind w:firstLine="720"/>
        <w:jc w:val="both"/>
        <w:rPr>
          <w:rFonts w:ascii="Arial" w:hAnsi="Arial" w:cs="Arial"/>
          <w:sz w:val="24"/>
          <w:szCs w:val="24"/>
        </w:rPr>
      </w:pPr>
      <w:r w:rsidRPr="004534FE">
        <w:rPr>
          <w:rFonts w:ascii="Arial" w:hAnsi="Arial" w:cs="Arial"/>
          <w:sz w:val="24"/>
          <w:szCs w:val="24"/>
          <w:lang w:eastAsia="bg-BG"/>
        </w:rPr>
        <w:lastRenderedPageBreak/>
        <w:t>Плик</w:t>
      </w:r>
      <w:r w:rsidRPr="004534FE">
        <w:rPr>
          <w:rFonts w:ascii="Arial" w:hAnsi="Arial" w:cs="Arial"/>
          <w:sz w:val="24"/>
          <w:szCs w:val="24"/>
        </w:rPr>
        <w:t xml:space="preserve"> № 3 следва да съдържа надпис с текст </w:t>
      </w:r>
      <w:r w:rsidRPr="004534FE">
        <w:rPr>
          <w:rFonts w:ascii="Arial" w:hAnsi="Arial" w:cs="Arial"/>
          <w:b/>
          <w:sz w:val="24"/>
          <w:szCs w:val="24"/>
        </w:rPr>
        <w:t>„Предлагана цена”.</w:t>
      </w:r>
    </w:p>
    <w:p w:rsidR="00923B1C" w:rsidRPr="004534FE" w:rsidRDefault="00923B1C" w:rsidP="00165628">
      <w:pPr>
        <w:pStyle w:val="Bodytext1"/>
        <w:shd w:val="clear" w:color="auto" w:fill="auto"/>
        <w:spacing w:before="0" w:after="0" w:line="240" w:lineRule="auto"/>
        <w:ind w:firstLine="720"/>
        <w:jc w:val="both"/>
        <w:rPr>
          <w:rFonts w:ascii="Arial" w:hAnsi="Arial" w:cs="Arial"/>
          <w:sz w:val="24"/>
          <w:szCs w:val="24"/>
        </w:rPr>
      </w:pPr>
      <w:r w:rsidRPr="004534FE">
        <w:rPr>
          <w:rStyle w:val="BodytextBold9"/>
          <w:rFonts w:ascii="Arial" w:hAnsi="Arial" w:cs="Arial"/>
          <w:b w:val="0"/>
          <w:bCs/>
        </w:rPr>
        <w:t>Всеки участник следва да представи отделен плик,  в който се поставя</w:t>
      </w:r>
      <w:r w:rsidRPr="004534FE">
        <w:rPr>
          <w:rFonts w:ascii="Arial" w:hAnsi="Arial" w:cs="Arial"/>
          <w:sz w:val="24"/>
          <w:szCs w:val="24"/>
        </w:rPr>
        <w:t xml:space="preserve"> Ценовата оферта </w:t>
      </w:r>
      <w:r w:rsidRPr="004534FE">
        <w:rPr>
          <w:rFonts w:ascii="Arial" w:hAnsi="Arial" w:cs="Arial"/>
          <w:sz w:val="24"/>
          <w:szCs w:val="24"/>
          <w:lang w:eastAsia="bg-BG"/>
        </w:rPr>
        <w:t>по</w:t>
      </w:r>
      <w:r w:rsidRPr="004534FE">
        <w:rPr>
          <w:rFonts w:ascii="Arial" w:hAnsi="Arial" w:cs="Arial"/>
          <w:sz w:val="24"/>
          <w:szCs w:val="24"/>
        </w:rPr>
        <w:t xml:space="preserve"> образец (Приложение 12.), подписана и подпечатана от лицето, представляващо кандидата. </w:t>
      </w:r>
    </w:p>
    <w:p w:rsidR="00923B1C" w:rsidRPr="004534FE" w:rsidRDefault="00923B1C" w:rsidP="00165628">
      <w:pPr>
        <w:pStyle w:val="Heading91"/>
        <w:keepNext/>
        <w:shd w:val="clear" w:color="auto" w:fill="auto"/>
        <w:spacing w:after="0" w:line="240" w:lineRule="auto"/>
        <w:ind w:firstLine="720"/>
        <w:rPr>
          <w:rStyle w:val="Heading92"/>
          <w:rFonts w:ascii="Arial" w:hAnsi="Arial" w:cs="Arial"/>
          <w:b/>
          <w:bCs w:val="0"/>
          <w:sz w:val="24"/>
          <w:szCs w:val="24"/>
          <w:u w:val="none"/>
        </w:rPr>
      </w:pPr>
      <w:r w:rsidRPr="004534FE">
        <w:rPr>
          <w:rStyle w:val="Heading92"/>
          <w:rFonts w:ascii="Arial" w:hAnsi="Arial" w:cs="Arial"/>
          <w:b/>
          <w:bCs w:val="0"/>
          <w:sz w:val="24"/>
          <w:szCs w:val="24"/>
          <w:u w:val="none"/>
        </w:rPr>
        <w:t>В. ПОДАВАНЕ НА ОФЕРТАТА. ЗАПЕЧАТВАНЕ И МАРКИРАНЕ.</w:t>
      </w:r>
    </w:p>
    <w:p w:rsidR="00923B1C" w:rsidRPr="004534FE" w:rsidRDefault="00923B1C" w:rsidP="00165628">
      <w:pPr>
        <w:spacing w:before="120"/>
        <w:ind w:firstLine="720"/>
        <w:jc w:val="both"/>
        <w:rPr>
          <w:rFonts w:ascii="Arial" w:hAnsi="Arial" w:cs="Arial"/>
        </w:rPr>
      </w:pPr>
      <w:r w:rsidRPr="004534FE">
        <w:rPr>
          <w:rStyle w:val="Bodytext5NotBold2"/>
          <w:rFonts w:ascii="Arial" w:hAnsi="Arial" w:cs="Arial"/>
          <w:b w:val="0"/>
          <w:szCs w:val="22"/>
        </w:rPr>
        <w:t>1. Офертата, се запечатва в непрозрачни пликове:</w:t>
      </w:r>
      <w:r w:rsidRPr="004534FE">
        <w:rPr>
          <w:rFonts w:ascii="Arial" w:hAnsi="Arial" w:cs="Arial"/>
        </w:rPr>
        <w:t xml:space="preserve"> плик № 1 с надпис „Документи за подбор“; </w:t>
      </w:r>
      <w:r w:rsidRPr="004534FE">
        <w:rPr>
          <w:rStyle w:val="Bodytext5NotBold2"/>
          <w:rFonts w:ascii="Arial" w:hAnsi="Arial" w:cs="Arial"/>
          <w:b w:val="0"/>
          <w:szCs w:val="22"/>
        </w:rPr>
        <w:t>плик №</w:t>
      </w:r>
      <w:r w:rsidRPr="004534FE">
        <w:rPr>
          <w:rFonts w:ascii="Arial" w:hAnsi="Arial" w:cs="Arial"/>
        </w:rPr>
        <w:t xml:space="preserve"> 2 с надпис „Предложение за изпълнение на поръчката”; плик № 3 с надпис „Предлагана цена“.</w:t>
      </w:r>
    </w:p>
    <w:p w:rsidR="00923B1C" w:rsidRPr="004534FE" w:rsidRDefault="00923B1C" w:rsidP="00165628">
      <w:pPr>
        <w:spacing w:before="120"/>
        <w:ind w:firstLine="720"/>
        <w:jc w:val="both"/>
        <w:rPr>
          <w:rFonts w:ascii="Arial" w:hAnsi="Arial" w:cs="Arial"/>
        </w:rPr>
      </w:pPr>
      <w:r w:rsidRPr="004534FE">
        <w:rPr>
          <w:rFonts w:ascii="Arial" w:hAnsi="Arial" w:cs="Arial"/>
        </w:rPr>
        <w:t>2. Трите плика се запечатват в общ плик, в горния десен ъгъл на който се изписва:</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Пловдивски университет „Паисий Хилендарски”</w:t>
      </w:r>
    </w:p>
    <w:p w:rsidR="00923B1C" w:rsidRPr="004534FE" w:rsidRDefault="00923B1C" w:rsidP="00165628">
      <w:pPr>
        <w:tabs>
          <w:tab w:val="left" w:pos="0"/>
        </w:tabs>
        <w:ind w:firstLine="709"/>
        <w:jc w:val="both"/>
        <w:rPr>
          <w:rFonts w:ascii="Arial" w:hAnsi="Arial" w:cs="Arial"/>
        </w:rPr>
      </w:pPr>
      <w:r w:rsidRPr="004534FE">
        <w:rPr>
          <w:rFonts w:ascii="Arial" w:hAnsi="Arial" w:cs="Arial"/>
        </w:rPr>
        <w:t>ул. „Цар Асен“ № 24</w:t>
      </w:r>
    </w:p>
    <w:p w:rsidR="00923B1C" w:rsidRPr="004534FE" w:rsidRDefault="00923B1C" w:rsidP="00165628">
      <w:pPr>
        <w:tabs>
          <w:tab w:val="left" w:pos="0"/>
          <w:tab w:val="num" w:pos="1260"/>
        </w:tabs>
        <w:spacing w:before="120"/>
        <w:ind w:firstLine="709"/>
        <w:rPr>
          <w:rFonts w:ascii="Arial" w:hAnsi="Arial" w:cs="Arial"/>
        </w:rPr>
      </w:pPr>
      <w:r w:rsidRPr="004534FE">
        <w:rPr>
          <w:rFonts w:ascii="Arial" w:hAnsi="Arial" w:cs="Arial"/>
        </w:rPr>
        <w:t>За участие в открита процедура с предмет:</w:t>
      </w:r>
    </w:p>
    <w:p w:rsidR="00923B1C" w:rsidRPr="004534FE" w:rsidRDefault="00923B1C" w:rsidP="00165628">
      <w:pPr>
        <w:tabs>
          <w:tab w:val="left" w:pos="709"/>
          <w:tab w:val="num" w:pos="1260"/>
        </w:tabs>
        <w:ind w:left="709"/>
        <w:rPr>
          <w:rFonts w:ascii="Arial" w:hAnsi="Arial" w:cs="Arial"/>
          <w:b/>
        </w:rPr>
      </w:pPr>
      <w:r w:rsidRPr="004534FE">
        <w:rPr>
          <w:rFonts w:ascii="Arial" w:hAnsi="Arial" w:cs="Arial"/>
          <w:b/>
        </w:rPr>
        <w:t>Стандартизиране и интегриране на разнотипни информационни и управленски университетски системи на ПУ „П</w:t>
      </w:r>
      <w:r>
        <w:rPr>
          <w:rFonts w:ascii="Arial" w:hAnsi="Arial" w:cs="Arial"/>
          <w:b/>
        </w:rPr>
        <w:t>аисий</w:t>
      </w:r>
      <w:r w:rsidRPr="004534FE">
        <w:rPr>
          <w:rFonts w:ascii="Arial" w:hAnsi="Arial" w:cs="Arial"/>
          <w:b/>
        </w:rPr>
        <w:t xml:space="preserve"> Хилендарски“</w:t>
      </w:r>
    </w:p>
    <w:p w:rsidR="00923B1C" w:rsidRPr="004534FE" w:rsidRDefault="00923B1C" w:rsidP="00165628">
      <w:pPr>
        <w:spacing w:before="120"/>
        <w:ind w:firstLine="720"/>
        <w:jc w:val="both"/>
        <w:rPr>
          <w:rFonts w:ascii="Arial" w:hAnsi="Arial" w:cs="Arial"/>
        </w:rPr>
      </w:pPr>
      <w:r w:rsidRPr="004534FE">
        <w:rPr>
          <w:rFonts w:ascii="Arial" w:hAnsi="Arial" w:cs="Arial"/>
        </w:rPr>
        <w:t>3. Върху плика кандидатът посочва адрес за кореспонденция, телефон и електронен адрес.</w:t>
      </w:r>
    </w:p>
    <w:p w:rsidR="00923B1C" w:rsidRPr="00D453CF" w:rsidRDefault="00923B1C" w:rsidP="00165628">
      <w:pPr>
        <w:tabs>
          <w:tab w:val="left" w:pos="0"/>
        </w:tabs>
        <w:spacing w:before="120"/>
        <w:ind w:firstLine="720"/>
        <w:jc w:val="both"/>
        <w:rPr>
          <w:rFonts w:ascii="Arial" w:hAnsi="Arial" w:cs="Arial"/>
        </w:rPr>
      </w:pPr>
      <w:r w:rsidRPr="004534FE">
        <w:rPr>
          <w:rFonts w:ascii="Arial" w:hAnsi="Arial" w:cs="Arial"/>
        </w:rPr>
        <w:t xml:space="preserve">4. Офертата се представя от участника или от негов упълномощен представител лично в служба “Деловодство” в сградата на Пловдивски университет „Паисий Хилендарски“, ул. „Цар Асен“ № 24,  до </w:t>
      </w:r>
      <w:r w:rsidRPr="00D453CF">
        <w:rPr>
          <w:rFonts w:ascii="Arial" w:hAnsi="Arial" w:cs="Arial"/>
        </w:rPr>
        <w:t>16.00 часа на 13.02.2014 г.</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5. При приемането на офертата върху плика се отбелязват поредния номер, датата и часът на получаването и посочените данни се вписват във входящия регистър на Пловдивски университет „Паисий Хилендарски“, за което на приносителя се издава документ.</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6. Допускат се оферти изпратени по пощата с препоръчано писмо с обратна разписка.</w:t>
      </w:r>
    </w:p>
    <w:p w:rsidR="00923B1C" w:rsidRPr="004534FE" w:rsidRDefault="00923B1C" w:rsidP="00165628">
      <w:pPr>
        <w:spacing w:before="120"/>
        <w:ind w:firstLine="720"/>
        <w:jc w:val="both"/>
        <w:rPr>
          <w:rFonts w:ascii="Arial" w:hAnsi="Arial" w:cs="Arial"/>
        </w:rPr>
      </w:pPr>
      <w:r w:rsidRPr="004534FE">
        <w:rPr>
          <w:rFonts w:ascii="Arial" w:hAnsi="Arial" w:cs="Arial"/>
        </w:rPr>
        <w:t>7. Възложителят не приема за участие в процедурата и връща незабавно на участниците оферти, които са:</w:t>
      </w:r>
    </w:p>
    <w:p w:rsidR="00923B1C" w:rsidRPr="004534FE" w:rsidRDefault="00923B1C" w:rsidP="00165628">
      <w:pPr>
        <w:ind w:firstLine="720"/>
        <w:jc w:val="both"/>
        <w:rPr>
          <w:rFonts w:ascii="Arial" w:hAnsi="Arial" w:cs="Arial"/>
        </w:rPr>
      </w:pPr>
      <w:r w:rsidRPr="004534FE">
        <w:rPr>
          <w:rFonts w:ascii="Arial" w:hAnsi="Arial" w:cs="Arial"/>
        </w:rPr>
        <w:t>А) представени след изтичане на крайния срок за подаване на офертите;</w:t>
      </w:r>
    </w:p>
    <w:p w:rsidR="00923B1C" w:rsidRPr="004534FE" w:rsidRDefault="00923B1C" w:rsidP="00165628">
      <w:pPr>
        <w:ind w:firstLine="720"/>
        <w:jc w:val="both"/>
        <w:rPr>
          <w:rFonts w:ascii="Arial" w:hAnsi="Arial" w:cs="Arial"/>
        </w:rPr>
      </w:pPr>
      <w:r w:rsidRPr="004534FE">
        <w:rPr>
          <w:rFonts w:ascii="Arial" w:hAnsi="Arial" w:cs="Arial"/>
        </w:rPr>
        <w:t>Б) в незапечатан плик или в плик с нарушена цялост, като тези обстоятелства се отбелязват във входящия регистър на офертите.</w:t>
      </w:r>
    </w:p>
    <w:p w:rsidR="00923B1C" w:rsidRPr="004534FE" w:rsidRDefault="00923B1C" w:rsidP="00165628">
      <w:pPr>
        <w:keepNext/>
        <w:spacing w:before="240" w:after="120"/>
        <w:ind w:firstLine="720"/>
        <w:jc w:val="both"/>
        <w:rPr>
          <w:rStyle w:val="Bodytext53"/>
          <w:rFonts w:ascii="Arial" w:hAnsi="Arial" w:cs="Arial"/>
          <w:bCs/>
          <w:szCs w:val="22"/>
          <w:u w:val="none"/>
        </w:rPr>
      </w:pPr>
      <w:r w:rsidRPr="004534FE">
        <w:rPr>
          <w:rStyle w:val="Bodytext53"/>
          <w:rFonts w:ascii="Arial" w:hAnsi="Arial" w:cs="Arial"/>
          <w:bCs/>
          <w:szCs w:val="22"/>
          <w:u w:val="none"/>
        </w:rPr>
        <w:t xml:space="preserve">XV. ОТВАРЯНЕ, РАЗГЛЕЖДАНЕ, ОЦЕНКА И КЛАСИРАНЕ НА ОФЕРТИТЕ </w:t>
      </w:r>
    </w:p>
    <w:p w:rsidR="00923B1C" w:rsidRPr="004534FE" w:rsidRDefault="00923B1C" w:rsidP="00165628">
      <w:pPr>
        <w:spacing w:before="120"/>
        <w:ind w:firstLine="720"/>
        <w:jc w:val="both"/>
        <w:rPr>
          <w:rFonts w:ascii="Arial" w:hAnsi="Arial" w:cs="Arial"/>
        </w:rPr>
      </w:pPr>
      <w:r w:rsidRPr="004534FE">
        <w:rPr>
          <w:rStyle w:val="Bodytext53"/>
          <w:rFonts w:ascii="Arial" w:hAnsi="Arial" w:cs="Arial"/>
          <w:b w:val="0"/>
          <w:szCs w:val="22"/>
          <w:u w:val="none"/>
        </w:rPr>
        <w:t>1.</w:t>
      </w:r>
      <w:r w:rsidRPr="004534FE">
        <w:rPr>
          <w:rStyle w:val="Bodytext53"/>
          <w:rFonts w:ascii="Arial" w:hAnsi="Arial" w:cs="Arial"/>
          <w:szCs w:val="22"/>
          <w:u w:val="none"/>
        </w:rPr>
        <w:t xml:space="preserve"> </w:t>
      </w:r>
      <w:r w:rsidRPr="004534FE">
        <w:rPr>
          <w:rStyle w:val="Bodytext53"/>
          <w:rFonts w:ascii="Arial" w:hAnsi="Arial" w:cs="Arial"/>
          <w:b w:val="0"/>
          <w:szCs w:val="22"/>
          <w:u w:val="none"/>
        </w:rPr>
        <w:t>Отварянето, р</w:t>
      </w:r>
      <w:r w:rsidRPr="004534FE">
        <w:rPr>
          <w:rFonts w:ascii="Arial" w:hAnsi="Arial" w:cs="Arial"/>
        </w:rPr>
        <w:t xml:space="preserve">азглеждането, оценяването и класирането на офертите се извършва по реда на глава Пета Раздел II "Разглеждане, оценка и класиране на офертите" чл. 68 и следващите от ЗОП, от назначена от </w:t>
      </w:r>
      <w:r w:rsidRPr="004534FE">
        <w:rPr>
          <w:rFonts w:ascii="Arial" w:hAnsi="Arial" w:cs="Arial"/>
          <w:caps/>
        </w:rPr>
        <w:t>възложителя</w:t>
      </w:r>
      <w:r w:rsidRPr="004534FE">
        <w:rPr>
          <w:rFonts w:ascii="Arial" w:hAnsi="Arial" w:cs="Arial"/>
        </w:rPr>
        <w:t xml:space="preserve"> нарочна комисия.</w:t>
      </w:r>
    </w:p>
    <w:p w:rsidR="00923B1C" w:rsidRPr="004534FE" w:rsidRDefault="00923B1C" w:rsidP="00165628">
      <w:pPr>
        <w:spacing w:before="120"/>
        <w:ind w:firstLine="720"/>
        <w:jc w:val="both"/>
        <w:rPr>
          <w:rFonts w:ascii="Arial" w:hAnsi="Arial" w:cs="Arial"/>
        </w:rPr>
      </w:pPr>
      <w:r w:rsidRPr="004534FE">
        <w:rPr>
          <w:rFonts w:ascii="Arial" w:hAnsi="Arial" w:cs="Arial"/>
        </w:rPr>
        <w:t>2. Комисията класира участниците по степента на съответствие на офертите с предварително обявените условия и ги оценява съгласно критериите по гл. ХIII.</w:t>
      </w:r>
    </w:p>
    <w:p w:rsidR="00923B1C" w:rsidRPr="004534FE" w:rsidRDefault="00923B1C" w:rsidP="00165628">
      <w:pPr>
        <w:spacing w:before="240" w:after="120"/>
        <w:ind w:firstLine="720"/>
        <w:jc w:val="both"/>
        <w:rPr>
          <w:rStyle w:val="Bodytext53"/>
          <w:rFonts w:ascii="Arial" w:hAnsi="Arial" w:cs="Arial"/>
          <w:bCs/>
          <w:szCs w:val="22"/>
          <w:u w:val="none"/>
        </w:rPr>
      </w:pPr>
      <w:r w:rsidRPr="004534FE">
        <w:rPr>
          <w:rStyle w:val="Bodytext53"/>
          <w:rFonts w:ascii="Arial" w:hAnsi="Arial" w:cs="Arial"/>
          <w:bCs/>
          <w:szCs w:val="22"/>
          <w:u w:val="none"/>
        </w:rPr>
        <w:t>ХVI. КРИТЕРИИ ЗА ОЦЕНКА НА ПРЕДЛОЖЕНИЯТА</w:t>
      </w:r>
    </w:p>
    <w:p w:rsidR="00923B1C" w:rsidRPr="004534FE" w:rsidRDefault="00923B1C" w:rsidP="00165628">
      <w:pPr>
        <w:spacing w:before="120"/>
        <w:ind w:firstLine="720"/>
        <w:jc w:val="both"/>
        <w:rPr>
          <w:rStyle w:val="Bodytext53"/>
          <w:rFonts w:ascii="Arial" w:hAnsi="Arial" w:cs="Arial"/>
          <w:b w:val="0"/>
          <w:bCs/>
          <w:caps/>
          <w:szCs w:val="22"/>
          <w:u w:val="none"/>
        </w:rPr>
      </w:pPr>
      <w:r w:rsidRPr="004534FE">
        <w:rPr>
          <w:rStyle w:val="Bodytext53"/>
          <w:rFonts w:ascii="Arial" w:hAnsi="Arial" w:cs="Arial"/>
          <w:bCs/>
          <w:caps/>
          <w:szCs w:val="22"/>
          <w:u w:val="none"/>
        </w:rPr>
        <w:t>1. КритериИ за оценка</w:t>
      </w:r>
    </w:p>
    <w:p w:rsidR="00923B1C" w:rsidRPr="004534FE" w:rsidRDefault="00923B1C" w:rsidP="00165628">
      <w:pPr>
        <w:ind w:firstLine="720"/>
        <w:jc w:val="both"/>
        <w:rPr>
          <w:rStyle w:val="Bodytext53"/>
          <w:rFonts w:ascii="Arial" w:hAnsi="Arial" w:cs="Arial"/>
          <w:b w:val="0"/>
          <w:bCs/>
          <w:szCs w:val="22"/>
          <w:u w:val="none"/>
        </w:rPr>
      </w:pPr>
      <w:r w:rsidRPr="004534FE">
        <w:rPr>
          <w:rStyle w:val="Bodytext53"/>
          <w:rFonts w:ascii="Arial" w:hAnsi="Arial" w:cs="Arial"/>
          <w:b w:val="0"/>
          <w:bCs/>
          <w:szCs w:val="22"/>
          <w:u w:val="none"/>
        </w:rPr>
        <w:t xml:space="preserve">1.1. Офертите на участниците се оценяват по критерий </w:t>
      </w:r>
      <w:r w:rsidRPr="004534FE">
        <w:rPr>
          <w:rStyle w:val="Bodytext53"/>
          <w:rFonts w:ascii="Arial" w:hAnsi="Arial" w:cs="Arial"/>
          <w:bCs/>
          <w:szCs w:val="22"/>
          <w:u w:val="none"/>
        </w:rPr>
        <w:t>„икономически най-изгодна оферта”</w:t>
      </w:r>
      <w:r w:rsidRPr="004534FE">
        <w:rPr>
          <w:rStyle w:val="Bodytext53"/>
          <w:rFonts w:ascii="Arial" w:hAnsi="Arial" w:cs="Arial"/>
          <w:b w:val="0"/>
          <w:bCs/>
          <w:szCs w:val="22"/>
          <w:u w:val="none"/>
        </w:rPr>
        <w:t xml:space="preserve">. На оценка подлежи всяко предложение, отговарящо или надхвърлящо минималните </w:t>
      </w:r>
      <w:r w:rsidRPr="004534FE">
        <w:rPr>
          <w:rStyle w:val="Bodytext53"/>
          <w:rFonts w:ascii="Arial" w:hAnsi="Arial" w:cs="Arial"/>
          <w:b w:val="0"/>
          <w:bCs/>
          <w:szCs w:val="22"/>
          <w:u w:val="none"/>
        </w:rPr>
        <w:lastRenderedPageBreak/>
        <w:t>изисквания към участниците и минималните квалификационни изисквания за допустимост. Предлагането на по-добри от изискваните минимални характеристики е предимство, което ще се оценява от комисията.</w:t>
      </w:r>
    </w:p>
    <w:p w:rsidR="00923B1C" w:rsidRPr="004534FE" w:rsidRDefault="00923B1C" w:rsidP="00165628">
      <w:pPr>
        <w:ind w:firstLine="720"/>
        <w:jc w:val="both"/>
        <w:rPr>
          <w:rStyle w:val="Bodytext53"/>
          <w:rFonts w:ascii="Arial" w:hAnsi="Arial" w:cs="Arial"/>
          <w:b w:val="0"/>
          <w:bCs/>
          <w:szCs w:val="22"/>
          <w:u w:val="none"/>
        </w:rPr>
      </w:pPr>
      <w:r w:rsidRPr="004534FE">
        <w:rPr>
          <w:rStyle w:val="Bodytext53"/>
          <w:rFonts w:ascii="Arial" w:hAnsi="Arial" w:cs="Arial"/>
          <w:b w:val="0"/>
          <w:szCs w:val="22"/>
          <w:u w:val="none"/>
        </w:rPr>
        <w:t>1.2.</w:t>
      </w:r>
      <w:r w:rsidRPr="004534FE">
        <w:rPr>
          <w:rStyle w:val="Bodytext53"/>
          <w:rFonts w:ascii="Arial" w:hAnsi="Arial" w:cs="Arial"/>
          <w:b w:val="0"/>
          <w:bCs/>
          <w:szCs w:val="22"/>
          <w:u w:val="none"/>
        </w:rPr>
        <w:t xml:space="preserve"> Участниците се класират по низходящ ред, като участникът получил най-висока комплексна оценка се класира на първо място по съответната обособена позиция.</w:t>
      </w:r>
    </w:p>
    <w:p w:rsidR="00923B1C" w:rsidRPr="004534FE" w:rsidRDefault="00923B1C" w:rsidP="00165628">
      <w:pPr>
        <w:ind w:firstLine="720"/>
        <w:jc w:val="both"/>
        <w:rPr>
          <w:rStyle w:val="Bodytext53"/>
          <w:rFonts w:ascii="Arial" w:hAnsi="Arial" w:cs="Arial"/>
          <w:b w:val="0"/>
          <w:bCs/>
          <w:szCs w:val="22"/>
          <w:u w:val="none"/>
        </w:rPr>
      </w:pPr>
      <w:r w:rsidRPr="004534FE">
        <w:rPr>
          <w:rStyle w:val="Bodytext53"/>
          <w:rFonts w:ascii="Arial" w:hAnsi="Arial" w:cs="Arial"/>
          <w:b w:val="0"/>
          <w:szCs w:val="22"/>
          <w:u w:val="none"/>
        </w:rPr>
        <w:t>1.3.</w:t>
      </w:r>
      <w:r w:rsidRPr="004534FE">
        <w:rPr>
          <w:rStyle w:val="Bodytext53"/>
          <w:rFonts w:ascii="Arial" w:hAnsi="Arial" w:cs="Arial"/>
          <w:b w:val="0"/>
          <w:bCs/>
          <w:szCs w:val="22"/>
          <w:u w:val="none"/>
        </w:rPr>
        <w:t xml:space="preserve"> Критерият за оценка по позицията е </w:t>
      </w:r>
      <w:r w:rsidRPr="004534FE">
        <w:rPr>
          <w:rStyle w:val="Bodytext53"/>
          <w:rFonts w:ascii="Arial" w:hAnsi="Arial" w:cs="Arial"/>
          <w:bCs/>
          <w:szCs w:val="22"/>
          <w:u w:val="none"/>
        </w:rPr>
        <w:t>комплексна оценка</w:t>
      </w:r>
      <w:r w:rsidRPr="004534FE">
        <w:rPr>
          <w:rStyle w:val="Bodytext53"/>
          <w:rFonts w:ascii="Arial" w:hAnsi="Arial" w:cs="Arial"/>
          <w:b w:val="0"/>
          <w:bCs/>
          <w:szCs w:val="22"/>
          <w:u w:val="none"/>
        </w:rPr>
        <w:t xml:space="preserve"> (</w:t>
      </w:r>
      <w:r w:rsidRPr="004534FE">
        <w:rPr>
          <w:rStyle w:val="Bodytext53"/>
          <w:rFonts w:ascii="Arial" w:hAnsi="Arial" w:cs="Arial"/>
          <w:bCs/>
          <w:szCs w:val="22"/>
          <w:u w:val="none"/>
        </w:rPr>
        <w:t>КО</w:t>
      </w:r>
      <w:r w:rsidRPr="004534FE">
        <w:rPr>
          <w:rStyle w:val="Bodytext53"/>
          <w:rFonts w:ascii="Arial" w:hAnsi="Arial" w:cs="Arial"/>
          <w:b w:val="0"/>
          <w:bCs/>
          <w:szCs w:val="22"/>
          <w:u w:val="none"/>
        </w:rPr>
        <w:t>) на офертите на базата на техническа оценка на предложението (</w:t>
      </w:r>
      <w:r w:rsidRPr="004534FE">
        <w:rPr>
          <w:rStyle w:val="Bodytext53"/>
          <w:rFonts w:ascii="Arial" w:hAnsi="Arial" w:cs="Arial"/>
          <w:bCs/>
          <w:szCs w:val="22"/>
          <w:u w:val="none"/>
        </w:rPr>
        <w:t>П1</w:t>
      </w:r>
      <w:r w:rsidRPr="004534FE">
        <w:rPr>
          <w:rStyle w:val="Bodytext53"/>
          <w:rFonts w:ascii="Arial" w:hAnsi="Arial" w:cs="Arial"/>
          <w:b w:val="0"/>
          <w:bCs/>
          <w:szCs w:val="22"/>
          <w:u w:val="none"/>
        </w:rPr>
        <w:t xml:space="preserve">) с тежест </w:t>
      </w:r>
      <w:r w:rsidRPr="00067A63">
        <w:rPr>
          <w:rStyle w:val="Bodytext53"/>
          <w:rFonts w:ascii="Arial" w:hAnsi="Arial" w:cs="Arial"/>
          <w:b w:val="0"/>
          <w:bCs/>
          <w:szCs w:val="22"/>
          <w:u w:val="none"/>
        </w:rPr>
        <w:t>60 процента</w:t>
      </w:r>
      <w:r w:rsidRPr="004534FE">
        <w:rPr>
          <w:rStyle w:val="Bodytext53"/>
          <w:rFonts w:ascii="Arial" w:hAnsi="Arial" w:cs="Arial"/>
          <w:b w:val="0"/>
          <w:bCs/>
          <w:szCs w:val="22"/>
          <w:u w:val="none"/>
        </w:rPr>
        <w:t xml:space="preserve"> и финансова оценка на предложението (</w:t>
      </w:r>
      <w:r w:rsidRPr="004534FE">
        <w:rPr>
          <w:rStyle w:val="Bodytext53"/>
          <w:rFonts w:ascii="Arial" w:hAnsi="Arial" w:cs="Arial"/>
          <w:bCs/>
          <w:szCs w:val="22"/>
          <w:u w:val="none"/>
        </w:rPr>
        <w:t>П2</w:t>
      </w:r>
      <w:r w:rsidRPr="004534FE">
        <w:rPr>
          <w:rStyle w:val="Bodytext53"/>
          <w:rFonts w:ascii="Arial" w:hAnsi="Arial" w:cs="Arial"/>
          <w:b w:val="0"/>
          <w:bCs/>
          <w:szCs w:val="22"/>
          <w:u w:val="none"/>
        </w:rPr>
        <w:t xml:space="preserve">) с относителна тежест </w:t>
      </w:r>
      <w:r w:rsidRPr="00067A63">
        <w:rPr>
          <w:rStyle w:val="Bodytext53"/>
          <w:rFonts w:ascii="Arial" w:hAnsi="Arial" w:cs="Arial"/>
          <w:b w:val="0"/>
          <w:bCs/>
          <w:szCs w:val="22"/>
          <w:u w:val="none"/>
        </w:rPr>
        <w:t>40 процента.</w:t>
      </w:r>
    </w:p>
    <w:p w:rsidR="00923B1C" w:rsidRPr="004534FE" w:rsidRDefault="00923B1C" w:rsidP="00165628">
      <w:pPr>
        <w:pBdr>
          <w:top w:val="single" w:sz="4" w:space="1" w:color="auto"/>
          <w:left w:val="single" w:sz="4" w:space="4" w:color="auto"/>
          <w:bottom w:val="single" w:sz="4" w:space="1" w:color="auto"/>
          <w:right w:val="single" w:sz="4" w:space="4" w:color="auto"/>
        </w:pBdr>
        <w:spacing w:before="120"/>
        <w:ind w:firstLine="720"/>
        <w:jc w:val="both"/>
        <w:rPr>
          <w:rStyle w:val="Bodytext53"/>
          <w:rFonts w:ascii="Arial" w:hAnsi="Arial" w:cs="Arial"/>
          <w:bCs/>
          <w:sz w:val="24"/>
          <w:u w:val="none"/>
        </w:rPr>
      </w:pPr>
      <w:r w:rsidRPr="004534FE">
        <w:rPr>
          <w:rStyle w:val="Bodytext53"/>
          <w:rFonts w:ascii="Arial" w:hAnsi="Arial" w:cs="Arial"/>
          <w:bCs/>
          <w:sz w:val="24"/>
          <w:u w:val="none"/>
        </w:rPr>
        <w:t>П1. Техническа оценка на предложението</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Подпоказатели на П1 са:</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П1.1. Подход, методология и план на изпълнение на дейностите от техническото задание (изготвяне на системен проект, разработване на информационната система, обучение на потребители, инсталиране на системата, мигриране на данни и пускане в експлоатация) с оценка от 1 до 4 точки, максимален коефициент 4, тежест на подпоказателя 20 процента;</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П1.2.</w:t>
      </w:r>
      <w:r w:rsidRPr="004534FE">
        <w:rPr>
          <w:rFonts w:ascii="Arial" w:hAnsi="Arial" w:cs="Arial"/>
          <w:b/>
        </w:rPr>
        <w:t xml:space="preserve"> </w:t>
      </w:r>
      <w:r w:rsidRPr="004534FE">
        <w:rPr>
          <w:rFonts w:ascii="Arial" w:hAnsi="Arial" w:cs="Arial"/>
        </w:rPr>
        <w:t>Архитектура на системата и подход за постигане на заложените в Техническото задание нефункционални изисквания към системата (оценка на архитектурата, оценка на предлагания от участника подход за постигане на нефункционалните изисквания) с оценка от 1 до 4 точки, максимален коефициент 5, относителна тежест на подпоказателя 25 процента;</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П1.3. Функционален обхват (оценка на предложените функционалности на системата) с оценка от 1 до 4 точки, коефициент 5, относителна тежест на подпоказателя 25 процента;</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П1.4. Оценка на изготвения прототип (функционалност, контрол и валидиране на данните в системата, пълнота и валидност на справките, потребителски интерфейс – ергономичност, интуитивност и бързодействие на пр</w:t>
      </w:r>
      <w:r>
        <w:rPr>
          <w:rFonts w:ascii="Arial" w:hAnsi="Arial" w:cs="Arial"/>
        </w:rPr>
        <w:t>и</w:t>
      </w:r>
      <w:r w:rsidRPr="004534FE">
        <w:rPr>
          <w:rFonts w:ascii="Arial" w:hAnsi="Arial" w:cs="Arial"/>
        </w:rPr>
        <w:t>ложения) с оценка от 1 до 4 точки, мак. коефициент 6, относителна тежест на подпоказателя 30 процента.</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Определените точки по подпоказателите на техническата оценка на предло</w:t>
      </w:r>
      <w:r w:rsidRPr="004534FE">
        <w:rPr>
          <w:rFonts w:ascii="Arial" w:hAnsi="Arial" w:cs="Arial"/>
          <w:color w:val="000000"/>
        </w:rPr>
        <w:softHyphen/>
        <w:t>жението (П1.1, П1.2, П1.3 и П1.4), се умножават по съответния коефициент (с  оглед отчитане на тяхната относителна тежест за формиране на П1) и се сумират, при което се получава точ</w:t>
      </w:r>
      <w:r w:rsidRPr="004534FE">
        <w:rPr>
          <w:rFonts w:ascii="Arial" w:hAnsi="Arial" w:cs="Arial"/>
          <w:color w:val="000000"/>
        </w:rPr>
        <w:softHyphen/>
        <w:t>ковата оценка (ТО), дадена на предложението от конкретен член на комисията, а именно:</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ТО = П1.1 х 4 + П1.2 х 5 + П1.3 х 5 + П1.4 х 6</w:t>
      </w:r>
    </w:p>
    <w:p w:rsidR="00923B1C" w:rsidRPr="004534FE" w:rsidRDefault="00923B1C" w:rsidP="00165628">
      <w:pPr>
        <w:autoSpaceDE w:val="0"/>
        <w:autoSpaceDN w:val="0"/>
        <w:adjustRightInd w:val="0"/>
        <w:ind w:firstLine="720"/>
        <w:jc w:val="both"/>
        <w:rPr>
          <w:rFonts w:ascii="Arial" w:hAnsi="Arial" w:cs="Arial"/>
          <w:color w:val="000000"/>
        </w:rPr>
      </w:pPr>
      <w:r w:rsidRPr="004534FE">
        <w:rPr>
          <w:rFonts w:ascii="Arial" w:hAnsi="Arial" w:cs="Arial"/>
          <w:color w:val="000000"/>
        </w:rPr>
        <w:t>където:</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ТО е общият брой точки (точковата оценка), с които определен член на комисията е оценил техническото предложение на участника; П1.1, П1.2, П1.3 и П1.4 са точките, дадени от съ</w:t>
      </w:r>
      <w:r w:rsidRPr="004534FE">
        <w:rPr>
          <w:rFonts w:ascii="Arial" w:hAnsi="Arial" w:cs="Arial"/>
          <w:color w:val="000000"/>
        </w:rPr>
        <w:softHyphen/>
        <w:t>ответния член на комисията по отделните подпоказатели.</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Максималната възможна стойност на ТО е 80 точки.</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След като се изчислят точките, с които всеки член на комисията е оценил техническото предложение на всеки участник по описания по-горе начин, индивидуалните точкови оценки, дадени от членовете на комисията, се сумират и полученият сбор се разделя на броя на чле</w:t>
      </w:r>
      <w:r w:rsidRPr="004534FE">
        <w:rPr>
          <w:rFonts w:ascii="Arial" w:hAnsi="Arial" w:cs="Arial"/>
          <w:color w:val="000000"/>
        </w:rPr>
        <w:softHyphen/>
        <w:t xml:space="preserve">новете на комисията, като така получената средна величина </w:t>
      </w:r>
      <w:r w:rsidRPr="004534FE">
        <w:rPr>
          <w:rFonts w:ascii="Arial" w:hAnsi="Arial" w:cs="Arial"/>
          <w:color w:val="000000"/>
        </w:rPr>
        <w:lastRenderedPageBreak/>
        <w:t>формира общата точкова оценка, дадена от комисията на техническото предложение на участника N (ОТО</w:t>
      </w:r>
      <w:r w:rsidRPr="004534FE">
        <w:rPr>
          <w:rFonts w:ascii="Arial" w:hAnsi="Arial" w:cs="Arial"/>
          <w:color w:val="000000"/>
          <w:vertAlign w:val="subscript"/>
        </w:rPr>
        <w:t>N</w:t>
      </w:r>
      <w:r w:rsidRPr="004534FE">
        <w:rPr>
          <w:rFonts w:ascii="Arial" w:hAnsi="Arial" w:cs="Arial"/>
          <w:color w:val="000000"/>
        </w:rPr>
        <w:t>):</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ОТО</w:t>
      </w:r>
      <w:r w:rsidRPr="004534FE">
        <w:rPr>
          <w:rFonts w:ascii="Arial" w:hAnsi="Arial" w:cs="Arial"/>
          <w:color w:val="000000"/>
          <w:vertAlign w:val="subscript"/>
        </w:rPr>
        <w:t>N</w:t>
      </w:r>
      <w:r w:rsidRPr="004534FE">
        <w:rPr>
          <w:rFonts w:ascii="Arial" w:hAnsi="Arial" w:cs="Arial"/>
          <w:color w:val="000000"/>
        </w:rPr>
        <w:t xml:space="preserve"> = (ТО</w:t>
      </w:r>
      <w:r w:rsidRPr="004534FE">
        <w:rPr>
          <w:rFonts w:ascii="Arial" w:hAnsi="Arial" w:cs="Arial"/>
          <w:color w:val="000000"/>
          <w:vertAlign w:val="subscript"/>
        </w:rPr>
        <w:t>1</w:t>
      </w:r>
      <w:r w:rsidRPr="004534FE">
        <w:rPr>
          <w:rFonts w:ascii="Arial" w:hAnsi="Arial" w:cs="Arial"/>
          <w:color w:val="000000"/>
        </w:rPr>
        <w:t xml:space="preserve"> + ТО</w:t>
      </w:r>
      <w:r w:rsidRPr="004534FE">
        <w:rPr>
          <w:rFonts w:ascii="Arial" w:hAnsi="Arial" w:cs="Arial"/>
          <w:color w:val="000000"/>
          <w:vertAlign w:val="subscript"/>
        </w:rPr>
        <w:t>2</w:t>
      </w:r>
      <w:r w:rsidRPr="004534FE">
        <w:rPr>
          <w:rFonts w:ascii="Arial" w:hAnsi="Arial" w:cs="Arial"/>
          <w:color w:val="000000"/>
        </w:rPr>
        <w:t xml:space="preserve"> + …+ ТО</w:t>
      </w:r>
      <w:r w:rsidRPr="004534FE">
        <w:rPr>
          <w:rFonts w:ascii="Arial" w:hAnsi="Arial" w:cs="Arial"/>
          <w:color w:val="000000"/>
          <w:vertAlign w:val="subscript"/>
        </w:rPr>
        <w:t>Х</w:t>
      </w:r>
      <w:r w:rsidRPr="004534FE">
        <w:rPr>
          <w:rFonts w:ascii="Arial" w:hAnsi="Arial" w:cs="Arial"/>
          <w:color w:val="000000"/>
        </w:rPr>
        <w:t>) / Х,</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където ОТО</w:t>
      </w:r>
      <w:r w:rsidRPr="004534FE">
        <w:rPr>
          <w:rFonts w:ascii="Arial" w:hAnsi="Arial" w:cs="Arial"/>
          <w:color w:val="000000"/>
          <w:vertAlign w:val="subscript"/>
        </w:rPr>
        <w:t>N</w:t>
      </w:r>
      <w:r w:rsidRPr="004534FE">
        <w:rPr>
          <w:rFonts w:ascii="Arial" w:hAnsi="Arial" w:cs="Arial"/>
          <w:color w:val="000000"/>
        </w:rPr>
        <w:t xml:space="preserve"> е общата точкова оценка, дадена от комисията на техническото предложение на учас</w:t>
      </w:r>
      <w:r w:rsidRPr="004534FE">
        <w:rPr>
          <w:rFonts w:ascii="Arial" w:hAnsi="Arial" w:cs="Arial"/>
          <w:color w:val="000000"/>
        </w:rPr>
        <w:softHyphen/>
        <w:t>тника N; ТО</w:t>
      </w:r>
      <w:r w:rsidRPr="004534FE">
        <w:rPr>
          <w:rFonts w:ascii="Arial" w:hAnsi="Arial" w:cs="Arial"/>
          <w:color w:val="000000"/>
          <w:vertAlign w:val="subscript"/>
        </w:rPr>
        <w:t>1</w:t>
      </w:r>
      <w:r w:rsidRPr="004534FE">
        <w:rPr>
          <w:rFonts w:ascii="Arial" w:hAnsi="Arial" w:cs="Arial"/>
          <w:color w:val="000000"/>
        </w:rPr>
        <w:t>, ТО</w:t>
      </w:r>
      <w:r w:rsidRPr="004534FE">
        <w:rPr>
          <w:rFonts w:ascii="Arial" w:hAnsi="Arial" w:cs="Arial"/>
          <w:color w:val="000000"/>
          <w:vertAlign w:val="subscript"/>
        </w:rPr>
        <w:t>2</w:t>
      </w:r>
      <w:r w:rsidRPr="004534FE">
        <w:rPr>
          <w:rFonts w:ascii="Arial" w:hAnsi="Arial" w:cs="Arial"/>
          <w:color w:val="000000"/>
        </w:rPr>
        <w:t>, ……….ТО</w:t>
      </w:r>
      <w:r w:rsidRPr="004534FE">
        <w:rPr>
          <w:rFonts w:ascii="Arial" w:hAnsi="Arial" w:cs="Arial"/>
          <w:color w:val="000000"/>
          <w:vertAlign w:val="subscript"/>
        </w:rPr>
        <w:t>Х</w:t>
      </w:r>
      <w:r w:rsidRPr="004534FE">
        <w:rPr>
          <w:rFonts w:ascii="Arial" w:hAnsi="Arial" w:cs="Arial"/>
          <w:color w:val="000000"/>
        </w:rPr>
        <w:t xml:space="preserve"> са точковите оценки, дадени от отделните членове на комиси</w:t>
      </w:r>
      <w:r w:rsidRPr="004534FE">
        <w:rPr>
          <w:rFonts w:ascii="Arial" w:hAnsi="Arial" w:cs="Arial"/>
          <w:color w:val="000000"/>
        </w:rPr>
        <w:softHyphen/>
        <w:t>ята на техническото предложение на участника N; Х е броят на членовете на комисията.</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Максималната възможна стойност на ОТО е 80 точки.</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Общата техническа оценка (П1) на предложението на всеки отделен участник в процедурата се формира по следната формула:</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П1</w:t>
      </w:r>
      <w:r w:rsidRPr="004534FE">
        <w:rPr>
          <w:rFonts w:ascii="Arial" w:hAnsi="Arial" w:cs="Arial"/>
          <w:color w:val="000000"/>
          <w:vertAlign w:val="subscript"/>
        </w:rPr>
        <w:t>N</w:t>
      </w:r>
      <w:r w:rsidRPr="004534FE">
        <w:rPr>
          <w:rFonts w:ascii="Arial" w:hAnsi="Arial" w:cs="Arial"/>
          <w:color w:val="000000"/>
        </w:rPr>
        <w:t xml:space="preserve"> = ОТО</w:t>
      </w:r>
      <w:r w:rsidRPr="004534FE">
        <w:rPr>
          <w:rFonts w:ascii="Arial" w:hAnsi="Arial" w:cs="Arial"/>
          <w:color w:val="000000"/>
          <w:vertAlign w:val="subscript"/>
        </w:rPr>
        <w:t>N</w:t>
      </w:r>
      <w:r w:rsidRPr="004534FE">
        <w:rPr>
          <w:rFonts w:ascii="Arial" w:hAnsi="Arial" w:cs="Arial"/>
          <w:color w:val="000000"/>
        </w:rPr>
        <w:t xml:space="preserve"> / 80 х 100,</w:t>
      </w:r>
    </w:p>
    <w:p w:rsidR="00923B1C" w:rsidRPr="004534FE" w:rsidRDefault="00923B1C" w:rsidP="00204063">
      <w:pPr>
        <w:autoSpaceDE w:val="0"/>
        <w:autoSpaceDN w:val="0"/>
        <w:adjustRightInd w:val="0"/>
        <w:spacing w:before="120"/>
        <w:jc w:val="both"/>
        <w:rPr>
          <w:rFonts w:ascii="Arial" w:hAnsi="Arial" w:cs="Arial"/>
          <w:color w:val="000000"/>
        </w:rPr>
      </w:pPr>
      <w:r w:rsidRPr="004534FE">
        <w:rPr>
          <w:rFonts w:ascii="Arial" w:hAnsi="Arial" w:cs="Arial"/>
          <w:color w:val="000000"/>
        </w:rPr>
        <w:t>където П1</w:t>
      </w:r>
      <w:r w:rsidRPr="004534FE">
        <w:rPr>
          <w:rFonts w:ascii="Arial" w:hAnsi="Arial" w:cs="Arial"/>
          <w:color w:val="000000"/>
          <w:vertAlign w:val="subscript"/>
        </w:rPr>
        <w:t>N</w:t>
      </w:r>
      <w:r w:rsidRPr="004534FE">
        <w:rPr>
          <w:rFonts w:ascii="Arial" w:hAnsi="Arial" w:cs="Arial"/>
          <w:color w:val="000000"/>
        </w:rPr>
        <w:t xml:space="preserve"> се явява общата техническа оценка на предложението на съответния участник (N); ОТО</w:t>
      </w:r>
      <w:r w:rsidRPr="004534FE">
        <w:rPr>
          <w:rFonts w:ascii="Arial" w:hAnsi="Arial" w:cs="Arial"/>
          <w:color w:val="000000"/>
          <w:vertAlign w:val="subscript"/>
        </w:rPr>
        <w:t>N</w:t>
      </w:r>
      <w:r w:rsidRPr="004534FE">
        <w:rPr>
          <w:rFonts w:ascii="Arial" w:hAnsi="Arial" w:cs="Arial"/>
          <w:color w:val="000000"/>
        </w:rPr>
        <w:t xml:space="preserve"> е общата точкова оценка, която получава техническото предложение на участника (N);.</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Максималната стойност на П1 е 100 точки.</w:t>
      </w:r>
    </w:p>
    <w:p w:rsidR="00923B1C" w:rsidRPr="004534FE" w:rsidRDefault="00923B1C" w:rsidP="00165628">
      <w:pPr>
        <w:keepNext/>
        <w:pBdr>
          <w:top w:val="single" w:sz="4" w:space="1" w:color="auto"/>
          <w:left w:val="single" w:sz="4" w:space="4" w:color="auto"/>
          <w:bottom w:val="single" w:sz="4" w:space="1" w:color="auto"/>
          <w:right w:val="single" w:sz="4" w:space="4" w:color="auto"/>
        </w:pBdr>
        <w:autoSpaceDE w:val="0"/>
        <w:autoSpaceDN w:val="0"/>
        <w:adjustRightInd w:val="0"/>
        <w:spacing w:before="120"/>
        <w:ind w:firstLine="720"/>
        <w:jc w:val="both"/>
        <w:rPr>
          <w:rFonts w:ascii="Calibri" w:hAnsi="Calibri" w:cs="TTE1ECD398t00"/>
          <w:b/>
          <w:color w:val="000000"/>
        </w:rPr>
      </w:pPr>
      <w:r w:rsidRPr="004534FE">
        <w:rPr>
          <w:rFonts w:ascii="Calibri" w:hAnsi="Calibri" w:cs="TTE1ECD398t00"/>
          <w:b/>
          <w:color w:val="000000"/>
        </w:rPr>
        <w:t>П2. ФИНАНСОВА ОЦЕНКА НА ПРЕДЛОЖЕНИЕТО</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Финансовото предложение на всеки отделен участник в процедурата се оценява съг</w:t>
      </w:r>
      <w:r w:rsidRPr="004534FE">
        <w:rPr>
          <w:rFonts w:ascii="Arial" w:hAnsi="Arial" w:cs="Arial"/>
          <w:color w:val="000000"/>
        </w:rPr>
        <w:softHyphen/>
        <w:t>ласно следната формула:</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П2</w:t>
      </w:r>
      <w:r w:rsidRPr="004534FE">
        <w:rPr>
          <w:rFonts w:ascii="Arial" w:hAnsi="Arial" w:cs="Arial"/>
          <w:color w:val="000000"/>
          <w:vertAlign w:val="subscript"/>
        </w:rPr>
        <w:t>N</w:t>
      </w:r>
      <w:r w:rsidRPr="004534FE">
        <w:rPr>
          <w:rFonts w:ascii="Arial" w:hAnsi="Arial" w:cs="Arial"/>
          <w:color w:val="000000"/>
        </w:rPr>
        <w:t xml:space="preserve"> = ЦОmin / ЦО</w:t>
      </w:r>
      <w:r w:rsidRPr="004534FE">
        <w:rPr>
          <w:rFonts w:ascii="Arial" w:hAnsi="Arial" w:cs="Arial"/>
          <w:color w:val="000000"/>
          <w:vertAlign w:val="subscript"/>
        </w:rPr>
        <w:t>N</w:t>
      </w:r>
      <w:r w:rsidRPr="004534FE">
        <w:rPr>
          <w:rFonts w:ascii="Arial" w:hAnsi="Arial" w:cs="Arial"/>
          <w:color w:val="000000"/>
        </w:rPr>
        <w:t xml:space="preserve"> х 100,</w:t>
      </w:r>
    </w:p>
    <w:p w:rsidR="00923B1C" w:rsidRPr="004534FE" w:rsidRDefault="00923B1C" w:rsidP="00165628">
      <w:pPr>
        <w:autoSpaceDE w:val="0"/>
        <w:autoSpaceDN w:val="0"/>
        <w:adjustRightInd w:val="0"/>
        <w:spacing w:before="120"/>
        <w:ind w:firstLine="720"/>
        <w:rPr>
          <w:rFonts w:ascii="Arial" w:hAnsi="Arial" w:cs="Arial"/>
          <w:color w:val="000000"/>
        </w:rPr>
      </w:pPr>
      <w:r w:rsidRPr="004534FE">
        <w:rPr>
          <w:rFonts w:ascii="Arial" w:hAnsi="Arial" w:cs="Arial"/>
          <w:color w:val="000000"/>
        </w:rPr>
        <w:t xml:space="preserve">където П2 </w:t>
      </w:r>
      <w:r w:rsidRPr="004534FE">
        <w:rPr>
          <w:rFonts w:ascii="Arial" w:hAnsi="Arial" w:cs="Arial"/>
          <w:color w:val="000000"/>
          <w:vertAlign w:val="subscript"/>
        </w:rPr>
        <w:t>N</w:t>
      </w:r>
      <w:r w:rsidRPr="004534FE">
        <w:rPr>
          <w:rFonts w:ascii="Arial" w:hAnsi="Arial" w:cs="Arial"/>
          <w:color w:val="000000"/>
        </w:rPr>
        <w:t xml:space="preserve"> е финансовата оценка на предложението на участника с номер N; ЦОmin е най-ниската цена (в лева, без ДДС), предложена от участник в процедурата; ЦО</w:t>
      </w:r>
      <w:r w:rsidRPr="004534FE">
        <w:rPr>
          <w:rFonts w:ascii="Arial" w:hAnsi="Arial" w:cs="Arial"/>
          <w:color w:val="000000"/>
          <w:vertAlign w:val="subscript"/>
        </w:rPr>
        <w:t>N</w:t>
      </w:r>
      <w:r w:rsidRPr="004534FE">
        <w:rPr>
          <w:rFonts w:ascii="Arial" w:hAnsi="Arial" w:cs="Arial"/>
          <w:color w:val="000000"/>
        </w:rPr>
        <w:t xml:space="preserve"> е предложената цена (в лева, без ДДС) от участника с номер N.</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Максималната стойност на П2 е 100 точки.</w:t>
      </w:r>
    </w:p>
    <w:p w:rsidR="00923B1C" w:rsidRPr="004534FE" w:rsidRDefault="00923B1C" w:rsidP="00165628">
      <w:pPr>
        <w:pBdr>
          <w:top w:val="single" w:sz="4" w:space="1" w:color="auto"/>
          <w:left w:val="single" w:sz="4" w:space="4" w:color="auto"/>
          <w:bottom w:val="single" w:sz="4" w:space="1" w:color="auto"/>
          <w:right w:val="single" w:sz="4" w:space="4" w:color="auto"/>
        </w:pBdr>
        <w:autoSpaceDE w:val="0"/>
        <w:autoSpaceDN w:val="0"/>
        <w:adjustRightInd w:val="0"/>
        <w:spacing w:before="120"/>
        <w:ind w:firstLine="720"/>
        <w:jc w:val="both"/>
        <w:rPr>
          <w:rFonts w:ascii="Arial" w:hAnsi="Arial" w:cs="Arial"/>
          <w:b/>
          <w:color w:val="000000"/>
        </w:rPr>
      </w:pPr>
      <w:r w:rsidRPr="004534FE">
        <w:rPr>
          <w:rFonts w:ascii="Arial" w:hAnsi="Arial" w:cs="Arial"/>
          <w:b/>
          <w:color w:val="000000"/>
        </w:rPr>
        <w:t>КОМПЛЕКСНА ОЦЕНКА (КО)</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Комплексната оценка се изчислява за всеки отделен участник по следния начин:</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067A63">
        <w:rPr>
          <w:rFonts w:ascii="Arial" w:hAnsi="Arial" w:cs="Arial"/>
          <w:color w:val="000000"/>
        </w:rPr>
        <w:t>КО = П1 х 0.6 + П2 х 0.4</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Максималната стойност на КО е 100 точки.</w:t>
      </w:r>
    </w:p>
    <w:p w:rsidR="00923B1C" w:rsidRPr="004534FE" w:rsidRDefault="00923B1C" w:rsidP="00165628">
      <w:pPr>
        <w:autoSpaceDE w:val="0"/>
        <w:autoSpaceDN w:val="0"/>
        <w:adjustRightInd w:val="0"/>
        <w:spacing w:before="120"/>
        <w:ind w:firstLine="720"/>
        <w:jc w:val="both"/>
        <w:rPr>
          <w:rFonts w:ascii="Arial" w:hAnsi="Arial" w:cs="Arial"/>
          <w:color w:val="000000"/>
        </w:rPr>
      </w:pPr>
      <w:r w:rsidRPr="004534FE">
        <w:rPr>
          <w:rFonts w:ascii="Arial" w:hAnsi="Arial" w:cs="Arial"/>
          <w:color w:val="000000"/>
        </w:rPr>
        <w:t>На първо място се класира участникът, получил най-висока комплексна оценка съг</w:t>
      </w:r>
      <w:r w:rsidRPr="004534FE">
        <w:rPr>
          <w:rFonts w:ascii="Arial" w:hAnsi="Arial" w:cs="Arial"/>
          <w:color w:val="000000"/>
        </w:rPr>
        <w:softHyphen/>
        <w:t>ласно описаната по-горе методика, а останалите оферти заемат места в класирането по низ</w:t>
      </w:r>
      <w:r w:rsidRPr="004534FE">
        <w:rPr>
          <w:rFonts w:ascii="Arial" w:hAnsi="Arial" w:cs="Arial"/>
          <w:color w:val="000000"/>
        </w:rPr>
        <w:softHyphen/>
        <w:t>ходящ ред, в съответствие със стойността на получената от всеки от тях комплексна оценка.</w:t>
      </w:r>
    </w:p>
    <w:p w:rsidR="00923B1C" w:rsidRPr="004534FE" w:rsidRDefault="00923B1C" w:rsidP="00165628">
      <w:pPr>
        <w:autoSpaceDE w:val="0"/>
        <w:autoSpaceDN w:val="0"/>
        <w:adjustRightInd w:val="0"/>
        <w:spacing w:before="120"/>
        <w:ind w:firstLine="720"/>
        <w:jc w:val="both"/>
        <w:rPr>
          <w:rFonts w:ascii="Arial" w:hAnsi="Arial" w:cs="Arial"/>
        </w:rPr>
      </w:pPr>
      <w:r w:rsidRPr="004534FE">
        <w:rPr>
          <w:rFonts w:ascii="Arial" w:hAnsi="Arial" w:cs="Arial"/>
          <w:b/>
          <w:color w:val="000000"/>
        </w:rPr>
        <w:t>Забележка</w:t>
      </w:r>
      <w:r w:rsidRPr="004534FE">
        <w:rPr>
          <w:rFonts w:ascii="Arial" w:hAnsi="Arial" w:cs="Arial"/>
          <w:color w:val="000000"/>
        </w:rPr>
        <w:t>: Когато получените оценки (комплексна, техническа, финансова или т</w:t>
      </w:r>
      <w:r>
        <w:rPr>
          <w:rFonts w:ascii="Arial" w:hAnsi="Arial" w:cs="Arial"/>
          <w:color w:val="000000"/>
        </w:rPr>
        <w:t>оч</w:t>
      </w:r>
      <w:r w:rsidRPr="004534FE">
        <w:rPr>
          <w:rFonts w:ascii="Arial" w:hAnsi="Arial" w:cs="Arial"/>
          <w:color w:val="000000"/>
        </w:rPr>
        <w:t>кова оценка) не са цели числа, а десетични дроби, те се закръгляват до втория знак след десетичната запетая.</w:t>
      </w:r>
    </w:p>
    <w:p w:rsidR="00923B1C" w:rsidRPr="004534FE" w:rsidRDefault="00923B1C" w:rsidP="00165628">
      <w:pPr>
        <w:spacing w:before="240" w:after="120"/>
        <w:ind w:firstLine="720"/>
        <w:jc w:val="both"/>
        <w:rPr>
          <w:rStyle w:val="Heading80"/>
          <w:rFonts w:ascii="Arial" w:hAnsi="Arial" w:cs="Arial"/>
          <w:sz w:val="24"/>
          <w:u w:val="none"/>
          <w:lang w:val="bg-BG"/>
        </w:rPr>
      </w:pPr>
      <w:r w:rsidRPr="004534FE">
        <w:rPr>
          <w:rStyle w:val="Heading80"/>
          <w:rFonts w:ascii="Arial" w:hAnsi="Arial" w:cs="Arial"/>
          <w:sz w:val="24"/>
          <w:u w:val="none"/>
          <w:lang w:val="bg-BG"/>
        </w:rPr>
        <w:t>XVI. КЛАСИРАНЕ И ОПРЕДЕЛЯНЕ НА ИЗПЪЛНИТЕЛ</w:t>
      </w:r>
    </w:p>
    <w:p w:rsidR="00923B1C" w:rsidRPr="004534FE" w:rsidRDefault="00923B1C" w:rsidP="00165628">
      <w:pPr>
        <w:spacing w:before="120"/>
        <w:ind w:firstLine="720"/>
        <w:jc w:val="both"/>
        <w:rPr>
          <w:rFonts w:ascii="Arial" w:hAnsi="Arial" w:cs="Arial"/>
        </w:rPr>
      </w:pPr>
      <w:r w:rsidRPr="004534FE">
        <w:rPr>
          <w:rFonts w:ascii="Arial" w:hAnsi="Arial" w:cs="Arial"/>
        </w:rPr>
        <w:t>Комисията съставя протокол за разглеждането, оценяването и класирането на офертите.</w:t>
      </w:r>
    </w:p>
    <w:p w:rsidR="00923B1C" w:rsidRPr="004534FE" w:rsidRDefault="00923B1C" w:rsidP="00165628">
      <w:pPr>
        <w:spacing w:before="120"/>
        <w:ind w:firstLine="720"/>
        <w:jc w:val="both"/>
        <w:rPr>
          <w:rFonts w:ascii="Arial" w:hAnsi="Arial" w:cs="Arial"/>
        </w:rPr>
      </w:pPr>
      <w:r w:rsidRPr="004534FE">
        <w:rPr>
          <w:rFonts w:ascii="Arial" w:hAnsi="Arial" w:cs="Arial"/>
        </w:rPr>
        <w:lastRenderedPageBreak/>
        <w:t>Протоколът се подписва от всички членове на комисията и се предава заедно с цялата документация на Ректора на Пловдивския университет „Паисий Хилендарски“. Ако член на комисията е против взетото решение, той го подписва, но с особено мнение и излага писмено мотивите си за това.</w:t>
      </w:r>
    </w:p>
    <w:p w:rsidR="00923B1C" w:rsidRPr="004534FE" w:rsidRDefault="00923B1C" w:rsidP="00165628">
      <w:pPr>
        <w:spacing w:before="120"/>
        <w:ind w:firstLine="720"/>
        <w:jc w:val="both"/>
        <w:rPr>
          <w:rFonts w:ascii="Arial" w:hAnsi="Arial" w:cs="Arial"/>
        </w:rPr>
      </w:pPr>
      <w:r w:rsidRPr="004534FE">
        <w:rPr>
          <w:rFonts w:ascii="Arial" w:hAnsi="Arial" w:cs="Arial"/>
        </w:rPr>
        <w:t>В срок от 5 (пет) работни дни след приключване на работата на комисията, Ректорът на Пловдивския университет „Паисий Хилендарски“, в качеството на възложител, обявява с мотивирано решение класирането на участниците и участника, определен за изпълнител. В решението задължително се посочват и отстранените от участие в процедурата участници и оферти и мотивите за това.</w:t>
      </w:r>
    </w:p>
    <w:p w:rsidR="00923B1C" w:rsidRPr="004534FE" w:rsidRDefault="00923B1C" w:rsidP="00165628">
      <w:pPr>
        <w:spacing w:before="120"/>
        <w:ind w:firstLine="720"/>
        <w:jc w:val="both"/>
        <w:rPr>
          <w:rFonts w:ascii="Arial" w:hAnsi="Arial" w:cs="Arial"/>
        </w:rPr>
      </w:pPr>
      <w:r w:rsidRPr="004534FE">
        <w:rPr>
          <w:rFonts w:ascii="Arial" w:hAnsi="Arial" w:cs="Arial"/>
        </w:rPr>
        <w:t>Възложителят изпраща решението до всички участници в (тридневен срок) от издаването му.</w:t>
      </w:r>
    </w:p>
    <w:p w:rsidR="00923B1C" w:rsidRPr="004534FE" w:rsidRDefault="00923B1C" w:rsidP="00165628">
      <w:pPr>
        <w:spacing w:before="240" w:after="120"/>
        <w:ind w:firstLine="720"/>
        <w:jc w:val="both"/>
        <w:rPr>
          <w:rStyle w:val="Heading80"/>
          <w:rFonts w:ascii="Arial" w:hAnsi="Arial" w:cs="Arial"/>
          <w:bCs/>
          <w:sz w:val="24"/>
          <w:u w:val="none"/>
          <w:lang w:val="bg-BG"/>
        </w:rPr>
      </w:pPr>
      <w:r w:rsidRPr="004534FE">
        <w:rPr>
          <w:rStyle w:val="Heading80"/>
          <w:rFonts w:ascii="Arial" w:hAnsi="Arial" w:cs="Arial"/>
          <w:bCs/>
          <w:sz w:val="24"/>
          <w:u w:val="none"/>
          <w:lang w:val="bg-BG"/>
        </w:rPr>
        <w:t>ХVIII. ДОГОВОР ЗА ВЪЗЛАГАНЕ</w:t>
      </w:r>
    </w:p>
    <w:p w:rsidR="00923B1C" w:rsidRPr="004534FE" w:rsidRDefault="00923B1C" w:rsidP="00165628">
      <w:pPr>
        <w:numPr>
          <w:ilvl w:val="12"/>
          <w:numId w:val="0"/>
        </w:numPr>
        <w:tabs>
          <w:tab w:val="left" w:pos="0"/>
        </w:tabs>
        <w:spacing w:before="120"/>
        <w:ind w:firstLine="720"/>
        <w:jc w:val="both"/>
        <w:rPr>
          <w:rFonts w:ascii="Arial" w:hAnsi="Arial" w:cs="Arial"/>
        </w:rPr>
      </w:pPr>
      <w:r w:rsidRPr="004534FE">
        <w:rPr>
          <w:rFonts w:ascii="Arial" w:hAnsi="Arial" w:cs="Arial"/>
        </w:rPr>
        <w:t>1. Възложителят изпраща покана до определения за изпълнител кандидат за сключване на договора. Поканата се изпраща писмено с възлагателно писмо не по -късно от 7 (седем) календарни дни след обявяване на решението. Поканата се изпраща на обявения адрес. Възложителят не носи отговорност за неправилно, неточно или непълно посочен адрес.</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 xml:space="preserve">2. Поканеният участник е длъжен в тридневен срок от поканата да се яви за подписване на договора. Неявяването му в посочения срок се счита за мълчалив отказ за сключване на договор и се изпраща покана до следващия участник. </w:t>
      </w:r>
    </w:p>
    <w:p w:rsidR="00923B1C" w:rsidRPr="004534FE" w:rsidRDefault="00923B1C" w:rsidP="00165628">
      <w:pPr>
        <w:tabs>
          <w:tab w:val="left" w:pos="0"/>
        </w:tabs>
        <w:spacing w:before="120"/>
        <w:ind w:firstLine="720"/>
        <w:jc w:val="both"/>
        <w:rPr>
          <w:rFonts w:ascii="Arial" w:hAnsi="Arial" w:cs="Arial"/>
        </w:rPr>
      </w:pPr>
      <w:r w:rsidRPr="004534FE">
        <w:rPr>
          <w:rFonts w:ascii="Arial" w:hAnsi="Arial" w:cs="Arial"/>
        </w:rPr>
        <w:t>3. При подписване на договора</w:t>
      </w:r>
      <w:r>
        <w:rPr>
          <w:rFonts w:ascii="Arial" w:hAnsi="Arial" w:cs="Arial"/>
        </w:rPr>
        <w:t xml:space="preserve"> след изтичане на 14-дневния срок от уведомяване на заинтересованите кандидати  за решението за определяне на изпълнител</w:t>
      </w:r>
      <w:r w:rsidRPr="004534FE">
        <w:rPr>
          <w:rFonts w:ascii="Arial" w:hAnsi="Arial" w:cs="Arial"/>
        </w:rPr>
        <w:t>,</w:t>
      </w:r>
      <w:r>
        <w:rPr>
          <w:rFonts w:ascii="Arial" w:hAnsi="Arial" w:cs="Arial"/>
        </w:rPr>
        <w:t xml:space="preserve"> </w:t>
      </w:r>
      <w:r w:rsidRPr="004534FE">
        <w:rPr>
          <w:rFonts w:ascii="Arial" w:hAnsi="Arial" w:cs="Arial"/>
        </w:rPr>
        <w:t xml:space="preserve"> кандидатът, определен за изпълнител, е необходимо да представи гаранция за изпълнение и официални документи от компетентни органи, изискуеми по ЗОП. В случай на непредставяне на изискуемите документи договор за обществена поръчка не се подписва и за изпълнител се определя следващия класиран кандидат и се сключва договор с него.</w:t>
      </w:r>
    </w:p>
    <w:p w:rsidR="00923B1C" w:rsidRPr="004534FE" w:rsidRDefault="00923B1C" w:rsidP="00165628">
      <w:pPr>
        <w:spacing w:before="120"/>
        <w:ind w:firstLine="720"/>
        <w:jc w:val="both"/>
        <w:rPr>
          <w:rFonts w:ascii="Arial" w:hAnsi="Arial" w:cs="Arial"/>
        </w:rPr>
      </w:pPr>
      <w:r w:rsidRPr="004534FE">
        <w:rPr>
          <w:rFonts w:ascii="Arial" w:hAnsi="Arial" w:cs="Arial"/>
        </w:rPr>
        <w:t>4. Страните по договор за обществена поръчка не могат да го изменят и допълват.</w:t>
      </w:r>
    </w:p>
    <w:p w:rsidR="00923B1C" w:rsidRPr="004534FE" w:rsidRDefault="00923B1C" w:rsidP="00165628">
      <w:pPr>
        <w:keepNext/>
        <w:tabs>
          <w:tab w:val="left" w:pos="0"/>
        </w:tabs>
        <w:spacing w:before="120" w:after="120"/>
        <w:ind w:firstLine="720"/>
        <w:jc w:val="both"/>
        <w:rPr>
          <w:rFonts w:ascii="Arial" w:hAnsi="Arial" w:cs="Arial"/>
          <w:b/>
        </w:rPr>
      </w:pPr>
      <w:r w:rsidRPr="004534FE">
        <w:rPr>
          <w:rFonts w:ascii="Arial" w:hAnsi="Arial" w:cs="Arial"/>
          <w:b/>
        </w:rPr>
        <w:t>XIX. ПРЕКРАТЯВАНЕ НА ПРОЦЕДУРАТА</w:t>
      </w:r>
    </w:p>
    <w:p w:rsidR="00923B1C" w:rsidRPr="004534FE" w:rsidRDefault="00923B1C" w:rsidP="008B240B">
      <w:pPr>
        <w:numPr>
          <w:ilvl w:val="0"/>
          <w:numId w:val="14"/>
        </w:numPr>
        <w:tabs>
          <w:tab w:val="num" w:pos="0"/>
        </w:tabs>
        <w:spacing w:before="120"/>
        <w:ind w:left="0" w:firstLine="720"/>
        <w:jc w:val="both"/>
        <w:rPr>
          <w:rFonts w:ascii="Arial" w:hAnsi="Arial" w:cs="Arial"/>
        </w:rPr>
      </w:pPr>
      <w:r w:rsidRPr="004534FE">
        <w:rPr>
          <w:rFonts w:ascii="Arial" w:hAnsi="Arial" w:cs="Arial"/>
        </w:rPr>
        <w:t>Възложителят прекратява процедурата за възлагане на обществена поръчка по определена позиция в следните случаи:</w:t>
      </w:r>
    </w:p>
    <w:p w:rsidR="00923B1C" w:rsidRPr="004534FE" w:rsidRDefault="00923B1C" w:rsidP="00165628">
      <w:pPr>
        <w:tabs>
          <w:tab w:val="left" w:pos="0"/>
        </w:tabs>
        <w:ind w:firstLine="720"/>
        <w:jc w:val="both"/>
        <w:rPr>
          <w:rFonts w:ascii="Arial" w:hAnsi="Arial" w:cs="Arial"/>
        </w:rPr>
      </w:pPr>
      <w:r w:rsidRPr="004534FE">
        <w:rPr>
          <w:rFonts w:ascii="Arial" w:hAnsi="Arial" w:cs="Arial"/>
        </w:rPr>
        <w:t>1.1. не са подадени оферти или няма допуснат кандидат;</w:t>
      </w:r>
    </w:p>
    <w:p w:rsidR="00923B1C" w:rsidRPr="004534FE" w:rsidRDefault="00923B1C" w:rsidP="00165628">
      <w:pPr>
        <w:tabs>
          <w:tab w:val="left" w:pos="0"/>
        </w:tabs>
        <w:ind w:firstLine="720"/>
        <w:jc w:val="both"/>
        <w:rPr>
          <w:rFonts w:ascii="Arial" w:hAnsi="Arial" w:cs="Arial"/>
        </w:rPr>
      </w:pPr>
      <w:r w:rsidRPr="004534FE">
        <w:rPr>
          <w:rFonts w:ascii="Arial" w:hAnsi="Arial" w:cs="Arial"/>
        </w:rPr>
        <w:t>1.2. всички оферти не отговарят на предварително обявените от възложителя условия;</w:t>
      </w:r>
    </w:p>
    <w:p w:rsidR="00923B1C" w:rsidRPr="004534FE" w:rsidRDefault="00923B1C" w:rsidP="00165628">
      <w:pPr>
        <w:tabs>
          <w:tab w:val="left" w:pos="0"/>
        </w:tabs>
        <w:ind w:firstLine="720"/>
        <w:jc w:val="both"/>
        <w:rPr>
          <w:rFonts w:ascii="Arial" w:hAnsi="Arial" w:cs="Arial"/>
        </w:rPr>
      </w:pPr>
      <w:r w:rsidRPr="004534FE">
        <w:rPr>
          <w:rFonts w:ascii="Arial" w:hAnsi="Arial" w:cs="Arial"/>
        </w:rPr>
        <w:t>1.3. всички оферти, които отговарят на предварително обявените от възложителя условия, надвишават финансовия ресурс, който той може да осигури;</w:t>
      </w:r>
    </w:p>
    <w:p w:rsidR="00923B1C" w:rsidRPr="004534FE" w:rsidRDefault="00923B1C" w:rsidP="00165628">
      <w:pPr>
        <w:tabs>
          <w:tab w:val="left" w:pos="0"/>
        </w:tabs>
        <w:ind w:firstLine="720"/>
        <w:jc w:val="both"/>
        <w:rPr>
          <w:rFonts w:ascii="Arial" w:hAnsi="Arial" w:cs="Arial"/>
        </w:rPr>
      </w:pPr>
      <w:r w:rsidRPr="004534FE">
        <w:rPr>
          <w:rFonts w:ascii="Arial" w:hAnsi="Arial" w:cs="Arial"/>
        </w:rPr>
        <w:t>1.4. първият и вторият класиран участник последователно откажат да сключат договор за обществена поръчка;</w:t>
      </w:r>
    </w:p>
    <w:p w:rsidR="00923B1C" w:rsidRPr="004534FE" w:rsidRDefault="00923B1C" w:rsidP="00165628">
      <w:pPr>
        <w:tabs>
          <w:tab w:val="left" w:pos="0"/>
        </w:tabs>
        <w:ind w:firstLine="720"/>
        <w:jc w:val="both"/>
        <w:rPr>
          <w:rFonts w:ascii="Arial" w:hAnsi="Arial" w:cs="Arial"/>
        </w:rPr>
      </w:pPr>
      <w:r w:rsidRPr="004534FE">
        <w:rPr>
          <w:rFonts w:ascii="Arial" w:hAnsi="Arial" w:cs="Arial"/>
        </w:rPr>
        <w:t>1.5. отпадне необходимостта за провеждане на процедурата в резултат на съществена промяна в обстоятелствата, включително при невъзможност да се осигури финансиране за изпълнението на поръчката по причини, които възложителят не е могъл да предвиди;</w:t>
      </w:r>
    </w:p>
    <w:p w:rsidR="00923B1C" w:rsidRPr="004534FE" w:rsidRDefault="00923B1C" w:rsidP="00165628">
      <w:pPr>
        <w:tabs>
          <w:tab w:val="left" w:pos="0"/>
        </w:tabs>
        <w:ind w:firstLine="720"/>
        <w:jc w:val="both"/>
        <w:rPr>
          <w:rFonts w:ascii="Arial" w:hAnsi="Arial" w:cs="Arial"/>
        </w:rPr>
      </w:pPr>
      <w:r w:rsidRPr="004534FE">
        <w:rPr>
          <w:rFonts w:ascii="Arial" w:hAnsi="Arial" w:cs="Arial"/>
        </w:rPr>
        <w:lastRenderedPageBreak/>
        <w:t>1.6. установи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923B1C" w:rsidRPr="004534FE" w:rsidRDefault="00923B1C" w:rsidP="00165628">
      <w:pPr>
        <w:spacing w:before="120"/>
        <w:ind w:firstLine="720"/>
        <w:jc w:val="both"/>
        <w:rPr>
          <w:rFonts w:ascii="Arial" w:hAnsi="Arial" w:cs="Arial"/>
        </w:rPr>
      </w:pPr>
      <w:r w:rsidRPr="004534FE">
        <w:rPr>
          <w:rFonts w:ascii="Arial" w:hAnsi="Arial" w:cs="Arial"/>
        </w:rPr>
        <w:t>2. Възложителят е длъжен в 3-дневен срок от подписване на решението за прекратяване на процедурата да уведоми всички кандидати, както и да изпрати копие от решението до Агенцията по обществени поръчки в 7-дневен срок.</w:t>
      </w:r>
    </w:p>
    <w:p w:rsidR="00923B1C" w:rsidRPr="004534FE" w:rsidRDefault="00923B1C" w:rsidP="00165628">
      <w:pPr>
        <w:keepNext/>
        <w:spacing w:before="120"/>
        <w:ind w:firstLine="720"/>
        <w:jc w:val="both"/>
        <w:rPr>
          <w:rStyle w:val="Heading84"/>
          <w:rFonts w:ascii="Arial" w:hAnsi="Arial" w:cs="Arial"/>
          <w:sz w:val="24"/>
          <w:u w:val="none"/>
        </w:rPr>
      </w:pPr>
      <w:r w:rsidRPr="004534FE">
        <w:rPr>
          <w:rFonts w:ascii="Arial" w:hAnsi="Arial" w:cs="Arial"/>
          <w:b/>
        </w:rPr>
        <w:t>XX.</w:t>
      </w:r>
      <w:r w:rsidRPr="004534FE">
        <w:rPr>
          <w:rFonts w:ascii="Arial" w:hAnsi="Arial" w:cs="Arial"/>
        </w:rPr>
        <w:t xml:space="preserve"> </w:t>
      </w:r>
      <w:r w:rsidRPr="004534FE">
        <w:rPr>
          <w:rStyle w:val="Heading84"/>
          <w:rFonts w:ascii="Arial" w:hAnsi="Arial" w:cs="Arial"/>
          <w:bCs/>
          <w:sz w:val="24"/>
          <w:u w:val="none"/>
        </w:rPr>
        <w:t>РАЗХОДИ ПО УЧАСТИЕ В ПРОЦЕДУРАТА</w:t>
      </w:r>
    </w:p>
    <w:p w:rsidR="00923B1C" w:rsidRPr="004534FE" w:rsidRDefault="00923B1C" w:rsidP="00165628">
      <w:pPr>
        <w:spacing w:before="120"/>
        <w:ind w:firstLine="720"/>
        <w:jc w:val="both"/>
        <w:rPr>
          <w:rFonts w:ascii="Arial" w:hAnsi="Arial" w:cs="Arial"/>
        </w:rPr>
      </w:pPr>
      <w:r w:rsidRPr="004534FE">
        <w:rPr>
          <w:rFonts w:ascii="Arial" w:hAnsi="Arial" w:cs="Arial"/>
        </w:rPr>
        <w:t>1. Разходите по изработването на предложенията са за сметка на участниците в процедурата. Участниците не могат да имат претенции по направените от тях разходи, включително и при некласиране.</w:t>
      </w:r>
    </w:p>
    <w:p w:rsidR="00923B1C" w:rsidRPr="004534FE" w:rsidRDefault="00923B1C" w:rsidP="00165628">
      <w:pPr>
        <w:spacing w:before="120"/>
        <w:ind w:firstLine="720"/>
        <w:jc w:val="both"/>
        <w:rPr>
          <w:rFonts w:ascii="Arial" w:hAnsi="Arial" w:cs="Arial"/>
        </w:rPr>
      </w:pPr>
      <w:r w:rsidRPr="004534FE">
        <w:rPr>
          <w:rFonts w:ascii="Arial" w:hAnsi="Arial" w:cs="Arial"/>
        </w:rPr>
        <w:t>2. Разходите по дейността на комисията са за сметка на възложителя.</w:t>
      </w:r>
    </w:p>
    <w:p w:rsidR="00923B1C" w:rsidRPr="004534FE" w:rsidRDefault="00923B1C" w:rsidP="00165628">
      <w:pPr>
        <w:spacing w:before="120"/>
        <w:ind w:firstLine="720"/>
        <w:jc w:val="both"/>
        <w:rPr>
          <w:rFonts w:ascii="Arial" w:hAnsi="Arial" w:cs="Arial"/>
        </w:rPr>
      </w:pPr>
      <w:r w:rsidRPr="004534FE">
        <w:rPr>
          <w:rFonts w:ascii="Arial" w:hAnsi="Arial" w:cs="Arial"/>
        </w:rPr>
        <w:t xml:space="preserve">3. Цената на документация е </w:t>
      </w:r>
      <w:r w:rsidRPr="00067A63">
        <w:rPr>
          <w:rFonts w:ascii="Arial" w:hAnsi="Arial" w:cs="Arial"/>
        </w:rPr>
        <w:t>1</w:t>
      </w:r>
      <w:r w:rsidRPr="00067A63">
        <w:rPr>
          <w:rFonts w:ascii="Arial" w:hAnsi="Arial" w:cs="Arial"/>
          <w:lang w:val="en-US"/>
        </w:rPr>
        <w:t>2</w:t>
      </w:r>
      <w:r w:rsidRPr="00067A63">
        <w:rPr>
          <w:rFonts w:ascii="Arial" w:hAnsi="Arial" w:cs="Arial"/>
        </w:rPr>
        <w:t xml:space="preserve"> лева</w:t>
      </w:r>
      <w:bookmarkStart w:id="0" w:name="_GoBack"/>
      <w:bookmarkEnd w:id="0"/>
      <w:r w:rsidRPr="004534FE">
        <w:rPr>
          <w:rFonts w:ascii="Arial" w:hAnsi="Arial" w:cs="Arial"/>
        </w:rPr>
        <w:t xml:space="preserve"> с ДДС.</w:t>
      </w:r>
    </w:p>
    <w:p w:rsidR="00923B1C" w:rsidRPr="004534FE" w:rsidRDefault="00923B1C" w:rsidP="00165628">
      <w:pPr>
        <w:spacing w:before="120"/>
        <w:ind w:firstLine="720"/>
        <w:jc w:val="both"/>
        <w:rPr>
          <w:rFonts w:ascii="Arial" w:hAnsi="Arial" w:cs="Arial"/>
        </w:rPr>
      </w:pPr>
      <w:r w:rsidRPr="004534FE">
        <w:rPr>
          <w:rFonts w:ascii="Arial" w:hAnsi="Arial" w:cs="Arial"/>
        </w:rPr>
        <w:t xml:space="preserve">4. Документацията за участие в процедурата се закупува всеки работен ден до </w:t>
      </w:r>
      <w:r>
        <w:rPr>
          <w:rFonts w:ascii="Arial" w:hAnsi="Arial" w:cs="Arial"/>
          <w:lang w:val="en-US"/>
        </w:rPr>
        <w:t>16</w:t>
      </w:r>
      <w:r>
        <w:rPr>
          <w:rFonts w:ascii="Arial" w:hAnsi="Arial" w:cs="Arial"/>
        </w:rPr>
        <w:t>:</w:t>
      </w:r>
      <w:r>
        <w:rPr>
          <w:rFonts w:ascii="Arial" w:hAnsi="Arial" w:cs="Arial"/>
          <w:lang w:val="en-US"/>
        </w:rPr>
        <w:t>00</w:t>
      </w:r>
      <w:r>
        <w:rPr>
          <w:rFonts w:ascii="Arial" w:hAnsi="Arial" w:cs="Arial"/>
        </w:rPr>
        <w:t xml:space="preserve"> часа на 03.02.2014г </w:t>
      </w:r>
      <w:r w:rsidRPr="004534FE">
        <w:rPr>
          <w:rFonts w:ascii="Arial" w:hAnsi="Arial" w:cs="Arial"/>
        </w:rPr>
        <w:t>от касата на ПУ „Паисий Хилендарски“, гр.</w:t>
      </w:r>
      <w:r>
        <w:rPr>
          <w:rFonts w:ascii="Arial" w:hAnsi="Arial" w:cs="Arial"/>
          <w:lang w:val="en-US"/>
        </w:rPr>
        <w:t xml:space="preserve"> </w:t>
      </w:r>
      <w:r w:rsidRPr="004534FE">
        <w:rPr>
          <w:rFonts w:ascii="Arial" w:hAnsi="Arial" w:cs="Arial"/>
        </w:rPr>
        <w:t>Пловдив, ул. „Цар Асен“ № 24.</w:t>
      </w:r>
    </w:p>
    <w:p w:rsidR="00923B1C" w:rsidRPr="004534FE" w:rsidRDefault="00923B1C" w:rsidP="00165628">
      <w:pPr>
        <w:spacing w:before="360"/>
        <w:ind w:firstLine="720"/>
        <w:rPr>
          <w:rFonts w:ascii="Arial" w:hAnsi="Arial" w:cs="Arial"/>
          <w:b/>
        </w:rPr>
      </w:pPr>
      <w:r w:rsidRPr="004534FE">
        <w:rPr>
          <w:rFonts w:ascii="Arial" w:hAnsi="Arial" w:cs="Arial"/>
          <w:b/>
        </w:rPr>
        <w:t xml:space="preserve">ПРИЛОЖЕНИЯ </w:t>
      </w:r>
    </w:p>
    <w:p w:rsidR="00923B1C" w:rsidRPr="004534FE" w:rsidRDefault="00923B1C" w:rsidP="00165628">
      <w:pPr>
        <w:ind w:firstLine="720"/>
        <w:rPr>
          <w:rFonts w:ascii="Arial" w:hAnsi="Arial" w:cs="Arial"/>
        </w:rPr>
      </w:pPr>
      <w:r w:rsidRPr="004534FE">
        <w:rPr>
          <w:rFonts w:ascii="Arial" w:hAnsi="Arial" w:cs="Arial"/>
        </w:rPr>
        <w:t>1. Техническо задание</w:t>
      </w:r>
      <w:r w:rsidRPr="004534FE">
        <w:rPr>
          <w:rFonts w:ascii="Arial" w:hAnsi="Arial" w:cs="Arial"/>
          <w:b/>
        </w:rPr>
        <w:t xml:space="preserve"> </w:t>
      </w:r>
      <w:r w:rsidRPr="004534FE">
        <w:rPr>
          <w:rFonts w:ascii="Arial" w:hAnsi="Arial" w:cs="Arial"/>
        </w:rPr>
        <w:t xml:space="preserve">за изпълнение на обществена поръчка; </w:t>
      </w:r>
    </w:p>
    <w:p w:rsidR="00923B1C" w:rsidRPr="004534FE" w:rsidRDefault="00923B1C" w:rsidP="00165628">
      <w:pPr>
        <w:ind w:firstLine="720"/>
        <w:rPr>
          <w:rFonts w:ascii="Arial" w:hAnsi="Arial" w:cs="Arial"/>
        </w:rPr>
      </w:pPr>
      <w:r w:rsidRPr="004534FE">
        <w:rPr>
          <w:rFonts w:ascii="Arial" w:hAnsi="Arial" w:cs="Arial"/>
        </w:rPr>
        <w:t>2. План график за изпълнение на поръчката;</w:t>
      </w:r>
    </w:p>
    <w:p w:rsidR="00923B1C" w:rsidRPr="004534FE" w:rsidRDefault="00923B1C" w:rsidP="00165628">
      <w:pPr>
        <w:ind w:firstLine="720"/>
        <w:rPr>
          <w:rFonts w:ascii="Arial" w:hAnsi="Arial" w:cs="Arial"/>
        </w:rPr>
      </w:pPr>
      <w:r w:rsidRPr="004534FE">
        <w:rPr>
          <w:rFonts w:ascii="Arial" w:hAnsi="Arial" w:cs="Arial"/>
        </w:rPr>
        <w:t>3. Приложение № 1. Заявление за участие;</w:t>
      </w:r>
    </w:p>
    <w:p w:rsidR="00923B1C" w:rsidRPr="004534FE" w:rsidRDefault="00923B1C" w:rsidP="00165628">
      <w:pPr>
        <w:ind w:firstLine="720"/>
        <w:rPr>
          <w:rFonts w:ascii="Arial" w:hAnsi="Arial" w:cs="Arial"/>
        </w:rPr>
      </w:pPr>
      <w:r w:rsidRPr="004534FE">
        <w:rPr>
          <w:rFonts w:ascii="Arial" w:hAnsi="Arial" w:cs="Arial"/>
        </w:rPr>
        <w:t>4. Приложение № 2. Административни сведения;</w:t>
      </w:r>
    </w:p>
    <w:p w:rsidR="00923B1C" w:rsidRPr="004534FE" w:rsidRDefault="00923B1C" w:rsidP="00165628">
      <w:pPr>
        <w:ind w:firstLine="720"/>
        <w:rPr>
          <w:rFonts w:ascii="Arial" w:hAnsi="Arial" w:cs="Arial"/>
        </w:rPr>
      </w:pPr>
      <w:r w:rsidRPr="004534FE">
        <w:rPr>
          <w:rFonts w:ascii="Arial" w:hAnsi="Arial" w:cs="Arial"/>
        </w:rPr>
        <w:t>5. Приложение № 3. Декларация за въведена система ISO 9001;</w:t>
      </w:r>
    </w:p>
    <w:p w:rsidR="00923B1C" w:rsidRPr="004534FE" w:rsidRDefault="00923B1C" w:rsidP="00165628">
      <w:pPr>
        <w:ind w:firstLine="720"/>
        <w:rPr>
          <w:rFonts w:ascii="Arial" w:hAnsi="Arial" w:cs="Arial"/>
        </w:rPr>
      </w:pPr>
      <w:r w:rsidRPr="004534FE">
        <w:rPr>
          <w:rFonts w:ascii="Arial" w:hAnsi="Arial" w:cs="Arial"/>
        </w:rPr>
        <w:t>6. Приложение № 4. Декларация за минимален гаранционен срок;</w:t>
      </w:r>
    </w:p>
    <w:p w:rsidR="00923B1C" w:rsidRPr="004534FE" w:rsidRDefault="00923B1C" w:rsidP="00165628">
      <w:pPr>
        <w:ind w:firstLine="720"/>
        <w:rPr>
          <w:rFonts w:ascii="Arial" w:hAnsi="Arial" w:cs="Arial"/>
        </w:rPr>
      </w:pPr>
      <w:r w:rsidRPr="004534FE">
        <w:rPr>
          <w:rFonts w:ascii="Arial" w:hAnsi="Arial" w:cs="Arial"/>
        </w:rPr>
        <w:t>7. Приложение № 5. Декларация по чл.47, ал.1 от ЗОП;</w:t>
      </w:r>
    </w:p>
    <w:p w:rsidR="00923B1C" w:rsidRPr="004534FE" w:rsidRDefault="00923B1C" w:rsidP="00165628">
      <w:pPr>
        <w:ind w:firstLine="720"/>
        <w:rPr>
          <w:rFonts w:ascii="Arial" w:hAnsi="Arial" w:cs="Arial"/>
        </w:rPr>
      </w:pPr>
      <w:r w:rsidRPr="004534FE">
        <w:rPr>
          <w:rFonts w:ascii="Arial" w:hAnsi="Arial" w:cs="Arial"/>
        </w:rPr>
        <w:t>8. Приложение № 6. Декларация по чл.47, ал.2 от ЗОП;</w:t>
      </w:r>
    </w:p>
    <w:p w:rsidR="00923B1C" w:rsidRPr="004534FE" w:rsidRDefault="00923B1C" w:rsidP="00165628">
      <w:pPr>
        <w:ind w:firstLine="720"/>
        <w:rPr>
          <w:rFonts w:ascii="Arial" w:hAnsi="Arial" w:cs="Arial"/>
        </w:rPr>
      </w:pPr>
      <w:r w:rsidRPr="004534FE">
        <w:rPr>
          <w:rFonts w:ascii="Arial" w:hAnsi="Arial" w:cs="Arial"/>
        </w:rPr>
        <w:t>9. Приложение № 7. Декларация по чл.47, ал.5 от ЗОП;</w:t>
      </w:r>
    </w:p>
    <w:p w:rsidR="00923B1C" w:rsidRPr="004534FE" w:rsidRDefault="00923B1C" w:rsidP="00165628">
      <w:pPr>
        <w:ind w:firstLine="720"/>
        <w:rPr>
          <w:rFonts w:ascii="Arial" w:hAnsi="Arial" w:cs="Arial"/>
        </w:rPr>
      </w:pPr>
      <w:r w:rsidRPr="004534FE">
        <w:rPr>
          <w:rFonts w:ascii="Arial" w:hAnsi="Arial" w:cs="Arial"/>
        </w:rPr>
        <w:t>10. Приложение № 8. Декларация за ползвани подизпълнители;</w:t>
      </w:r>
    </w:p>
    <w:p w:rsidR="00923B1C" w:rsidRPr="004534FE" w:rsidRDefault="00923B1C" w:rsidP="00165628">
      <w:pPr>
        <w:ind w:firstLine="720"/>
        <w:rPr>
          <w:rFonts w:ascii="Arial" w:hAnsi="Arial" w:cs="Arial"/>
        </w:rPr>
      </w:pPr>
      <w:r w:rsidRPr="004534FE">
        <w:rPr>
          <w:rFonts w:ascii="Arial" w:hAnsi="Arial" w:cs="Arial"/>
        </w:rPr>
        <w:t>11. Приложение № 9. Техническа оферта;</w:t>
      </w:r>
    </w:p>
    <w:p w:rsidR="00923B1C" w:rsidRPr="004534FE" w:rsidRDefault="00923B1C" w:rsidP="00165628">
      <w:pPr>
        <w:ind w:firstLine="720"/>
        <w:rPr>
          <w:rFonts w:ascii="Arial" w:hAnsi="Arial" w:cs="Arial"/>
        </w:rPr>
      </w:pPr>
      <w:r w:rsidRPr="004534FE">
        <w:rPr>
          <w:rFonts w:ascii="Arial" w:hAnsi="Arial" w:cs="Arial"/>
        </w:rPr>
        <w:t>12. Приложение № 10. Декларация за приемане условията на договора;</w:t>
      </w:r>
    </w:p>
    <w:p w:rsidR="00923B1C" w:rsidRPr="004534FE" w:rsidRDefault="00923B1C" w:rsidP="00165628">
      <w:pPr>
        <w:ind w:firstLine="720"/>
        <w:rPr>
          <w:rFonts w:ascii="Arial" w:hAnsi="Arial" w:cs="Arial"/>
        </w:rPr>
      </w:pPr>
      <w:r w:rsidRPr="004534FE">
        <w:rPr>
          <w:rFonts w:ascii="Arial" w:hAnsi="Arial" w:cs="Arial"/>
        </w:rPr>
        <w:t>13. Приложение № 11. Декларация за предлаган гаранционен срок;</w:t>
      </w:r>
    </w:p>
    <w:p w:rsidR="00923B1C" w:rsidRPr="004534FE" w:rsidRDefault="00923B1C" w:rsidP="00165628">
      <w:pPr>
        <w:ind w:firstLine="720"/>
        <w:rPr>
          <w:rFonts w:ascii="Arial" w:hAnsi="Arial" w:cs="Arial"/>
        </w:rPr>
      </w:pPr>
      <w:r w:rsidRPr="004534FE">
        <w:rPr>
          <w:rFonts w:ascii="Arial" w:hAnsi="Arial" w:cs="Arial"/>
        </w:rPr>
        <w:t>14. Приложение № 12. Ценова оферта;</w:t>
      </w:r>
    </w:p>
    <w:p w:rsidR="00923B1C" w:rsidRPr="004534FE" w:rsidRDefault="00923B1C" w:rsidP="00165628">
      <w:pPr>
        <w:ind w:firstLine="720"/>
        <w:rPr>
          <w:rFonts w:ascii="Arial" w:hAnsi="Arial" w:cs="Arial"/>
        </w:rPr>
      </w:pPr>
      <w:r w:rsidRPr="004534FE">
        <w:rPr>
          <w:rFonts w:ascii="Arial" w:hAnsi="Arial" w:cs="Arial"/>
        </w:rPr>
        <w:t>15. Приложение № 13. Проектодоговор.</w:t>
      </w:r>
    </w:p>
    <w:p w:rsidR="00923B1C" w:rsidRPr="004534FE" w:rsidRDefault="00923B1C" w:rsidP="0062152B">
      <w:pPr>
        <w:rPr>
          <w:rFonts w:ascii="Arial" w:hAnsi="Arial" w:cs="Arial"/>
        </w:rPr>
      </w:pPr>
    </w:p>
    <w:p w:rsidR="00923B1C" w:rsidRPr="004534FE" w:rsidRDefault="00923B1C" w:rsidP="0062152B">
      <w:pPr>
        <w:tabs>
          <w:tab w:val="left" w:pos="0"/>
        </w:tabs>
        <w:ind w:firstLine="709"/>
        <w:jc w:val="both"/>
        <w:rPr>
          <w:rFonts w:ascii="Arial" w:hAnsi="Arial" w:cs="Arial"/>
          <w:b/>
        </w:rPr>
      </w:pPr>
    </w:p>
    <w:p w:rsidR="00923B1C" w:rsidRPr="004534FE" w:rsidRDefault="00923B1C" w:rsidP="0062152B">
      <w:pPr>
        <w:tabs>
          <w:tab w:val="left" w:pos="0"/>
        </w:tabs>
        <w:ind w:left="720" w:hanging="283"/>
        <w:jc w:val="both"/>
        <w:rPr>
          <w:rFonts w:ascii="Arial" w:hAnsi="Arial" w:cs="Arial"/>
        </w:rPr>
      </w:pPr>
      <w:r w:rsidRPr="004534FE">
        <w:rPr>
          <w:rFonts w:ascii="Arial" w:hAnsi="Arial" w:cs="Arial"/>
          <w:b/>
        </w:rPr>
        <w:tab/>
      </w:r>
      <w:r w:rsidRPr="004534FE">
        <w:rPr>
          <w:rFonts w:ascii="Arial" w:hAnsi="Arial" w:cs="Arial"/>
          <w:b/>
        </w:rPr>
        <w:tab/>
      </w:r>
      <w:r w:rsidRPr="004534FE">
        <w:rPr>
          <w:rFonts w:ascii="Arial" w:hAnsi="Arial" w:cs="Arial"/>
          <w:b/>
        </w:rPr>
        <w:tab/>
      </w:r>
      <w:r w:rsidRPr="004534FE">
        <w:rPr>
          <w:rFonts w:ascii="Arial" w:hAnsi="Arial" w:cs="Arial"/>
          <w:b/>
        </w:rPr>
        <w:tab/>
      </w:r>
      <w:r w:rsidRPr="004534FE">
        <w:rPr>
          <w:rFonts w:ascii="Arial" w:hAnsi="Arial" w:cs="Arial"/>
          <w:b/>
        </w:rPr>
        <w:tab/>
      </w:r>
      <w:r w:rsidRPr="004534FE">
        <w:rPr>
          <w:rFonts w:ascii="Arial" w:hAnsi="Arial" w:cs="Arial"/>
        </w:rPr>
        <w:t>РЕКТОР:</w:t>
      </w:r>
    </w:p>
    <w:p w:rsidR="00923B1C" w:rsidRPr="004534FE" w:rsidRDefault="00923B1C" w:rsidP="0062152B">
      <w:pPr>
        <w:tabs>
          <w:tab w:val="left" w:pos="0"/>
        </w:tabs>
        <w:ind w:left="720" w:hanging="283"/>
        <w:jc w:val="both"/>
        <w:rPr>
          <w:rFonts w:ascii="Arial" w:hAnsi="Arial" w:cs="Arial"/>
        </w:rPr>
      </w:pP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(проф. д-р Запрян Ангелов Козлуджов)</w:t>
      </w:r>
    </w:p>
    <w:p w:rsidR="00923B1C" w:rsidRPr="004534FE" w:rsidRDefault="00923B1C" w:rsidP="0062152B">
      <w:pPr>
        <w:rPr>
          <w:rFonts w:ascii="Arial" w:hAnsi="Arial" w:cs="Arial"/>
          <w:b/>
          <w:bCs/>
        </w:rPr>
      </w:pPr>
      <w:r w:rsidRPr="004534FE">
        <w:rPr>
          <w:rFonts w:ascii="Arial" w:hAnsi="Arial" w:cs="Arial"/>
          <w:b/>
          <w:bCs/>
        </w:rPr>
        <w:br w:type="page"/>
      </w:r>
    </w:p>
    <w:p w:rsidR="00923B1C" w:rsidRPr="004534FE" w:rsidRDefault="00923B1C" w:rsidP="0062152B">
      <w:pPr>
        <w:autoSpaceDE w:val="0"/>
        <w:autoSpaceDN w:val="0"/>
        <w:adjustRightInd w:val="0"/>
        <w:spacing w:before="240" w:after="120"/>
        <w:ind w:left="357"/>
        <w:jc w:val="center"/>
        <w:rPr>
          <w:rFonts w:ascii="Arial" w:hAnsi="Arial" w:cs="Arial"/>
          <w:b/>
          <w:bCs/>
          <w:sz w:val="36"/>
          <w:szCs w:val="36"/>
        </w:rPr>
      </w:pPr>
    </w:p>
    <w:p w:rsidR="00923B1C" w:rsidRPr="004534FE" w:rsidRDefault="00923B1C" w:rsidP="0062152B">
      <w:pPr>
        <w:autoSpaceDE w:val="0"/>
        <w:autoSpaceDN w:val="0"/>
        <w:adjustRightInd w:val="0"/>
        <w:spacing w:before="240" w:after="120"/>
        <w:ind w:left="357"/>
        <w:jc w:val="center"/>
        <w:rPr>
          <w:rFonts w:ascii="Arial" w:hAnsi="Arial" w:cs="Arial"/>
          <w:b/>
          <w:bCs/>
          <w:sz w:val="36"/>
          <w:szCs w:val="36"/>
        </w:rPr>
      </w:pPr>
    </w:p>
    <w:p w:rsidR="00923B1C" w:rsidRPr="004534FE" w:rsidRDefault="00923B1C" w:rsidP="0062152B">
      <w:pPr>
        <w:autoSpaceDE w:val="0"/>
        <w:autoSpaceDN w:val="0"/>
        <w:adjustRightInd w:val="0"/>
        <w:spacing w:before="240" w:after="120"/>
        <w:ind w:left="357"/>
        <w:jc w:val="center"/>
        <w:rPr>
          <w:rFonts w:ascii="Arial" w:hAnsi="Arial" w:cs="Arial"/>
          <w:b/>
          <w:bCs/>
          <w:sz w:val="36"/>
          <w:szCs w:val="36"/>
        </w:rPr>
      </w:pPr>
      <w:r w:rsidRPr="004534FE">
        <w:rPr>
          <w:rFonts w:ascii="Arial" w:hAnsi="Arial" w:cs="Arial"/>
          <w:b/>
          <w:bCs/>
          <w:sz w:val="36"/>
          <w:szCs w:val="36"/>
        </w:rPr>
        <w:t>ПРИЛОЖЕНИЯ</w:t>
      </w:r>
    </w:p>
    <w:p w:rsidR="00923B1C" w:rsidRPr="004534FE" w:rsidRDefault="00923B1C" w:rsidP="0062152B">
      <w:pPr>
        <w:rPr>
          <w:rFonts w:ascii="Arial" w:hAnsi="Arial" w:cs="Arial"/>
          <w:b/>
          <w:sz w:val="32"/>
          <w:szCs w:val="32"/>
        </w:rPr>
      </w:pPr>
      <w:r w:rsidRPr="004534FE">
        <w:rPr>
          <w:rFonts w:ascii="Arial" w:hAnsi="Arial" w:cs="Arial"/>
          <w:b/>
          <w:sz w:val="32"/>
          <w:szCs w:val="32"/>
        </w:rPr>
        <w:br w:type="page"/>
      </w:r>
    </w:p>
    <w:p w:rsidR="00923B1C" w:rsidRPr="004534FE" w:rsidRDefault="00923B1C" w:rsidP="007C2C01">
      <w:pPr>
        <w:spacing w:before="480" w:after="120"/>
        <w:jc w:val="center"/>
        <w:rPr>
          <w:rFonts w:ascii="Arial" w:hAnsi="Arial" w:cs="Arial"/>
          <w:b/>
          <w:sz w:val="32"/>
          <w:szCs w:val="32"/>
        </w:rPr>
      </w:pPr>
    </w:p>
    <w:p w:rsidR="00923B1C" w:rsidRPr="004534FE" w:rsidRDefault="00923B1C" w:rsidP="007C2C01">
      <w:pPr>
        <w:spacing w:before="480" w:after="120"/>
        <w:jc w:val="center"/>
        <w:rPr>
          <w:rFonts w:ascii="Arial" w:hAnsi="Arial" w:cs="Arial"/>
          <w:b/>
          <w:sz w:val="40"/>
          <w:szCs w:val="40"/>
        </w:rPr>
      </w:pPr>
      <w:r w:rsidRPr="004534FE">
        <w:rPr>
          <w:rFonts w:ascii="Arial" w:hAnsi="Arial" w:cs="Arial"/>
          <w:b/>
          <w:sz w:val="40"/>
          <w:szCs w:val="40"/>
        </w:rPr>
        <w:t>ТЕХНИЧЕСКО ЗАДАНИЕ</w:t>
      </w:r>
    </w:p>
    <w:p w:rsidR="00923B1C" w:rsidRPr="004534FE" w:rsidRDefault="00923B1C" w:rsidP="0062152B">
      <w:pPr>
        <w:pStyle w:val="Style"/>
        <w:ind w:left="0" w:firstLine="0"/>
        <w:jc w:val="center"/>
        <w:rPr>
          <w:rFonts w:ascii="Arial" w:hAnsi="Arial" w:cs="Arial"/>
          <w:b/>
          <w:sz w:val="28"/>
          <w:szCs w:val="28"/>
        </w:rPr>
      </w:pPr>
      <w:r w:rsidRPr="004534FE">
        <w:rPr>
          <w:rFonts w:ascii="Arial" w:hAnsi="Arial" w:cs="Arial"/>
          <w:b/>
          <w:sz w:val="28"/>
          <w:szCs w:val="28"/>
        </w:rPr>
        <w:t>ЗА</w:t>
      </w:r>
    </w:p>
    <w:p w:rsidR="00923B1C" w:rsidRPr="004534FE" w:rsidRDefault="00923B1C" w:rsidP="0062152B">
      <w:pPr>
        <w:pStyle w:val="BodyText21"/>
        <w:widowControl/>
        <w:overflowPunct/>
        <w:autoSpaceDE/>
        <w:autoSpaceDN w:val="0"/>
        <w:rPr>
          <w:rFonts w:ascii="Arial" w:hAnsi="Arial" w:cs="Arial"/>
          <w:sz w:val="28"/>
          <w:szCs w:val="28"/>
          <w:lang w:val="bg-BG"/>
        </w:rPr>
      </w:pPr>
      <w:r w:rsidRPr="004534FE">
        <w:rPr>
          <w:rFonts w:ascii="Arial" w:hAnsi="Arial" w:cs="Arial"/>
          <w:sz w:val="28"/>
          <w:szCs w:val="28"/>
          <w:lang w:val="bg-BG"/>
        </w:rPr>
        <w:t xml:space="preserve">ОБЩЕСТВЕНА ПОРЪЧКА С ПРЕДМЕТ: </w:t>
      </w:r>
    </w:p>
    <w:p w:rsidR="00923B1C" w:rsidRPr="004534FE" w:rsidRDefault="00923B1C" w:rsidP="007C2C01">
      <w:pPr>
        <w:spacing w:before="240"/>
        <w:ind w:left="709"/>
        <w:jc w:val="both"/>
        <w:rPr>
          <w:rFonts w:ascii="Arial" w:hAnsi="Arial" w:cs="Arial"/>
          <w:b/>
          <w:bCs/>
          <w:iCs/>
          <w:snapToGrid w:val="0"/>
          <w:sz w:val="28"/>
          <w:szCs w:val="28"/>
        </w:rPr>
      </w:pPr>
      <w:r w:rsidRPr="004534FE">
        <w:rPr>
          <w:rFonts w:ascii="Arial" w:hAnsi="Arial" w:cs="Arial"/>
          <w:b/>
          <w:bCs/>
          <w:iCs/>
          <w:snapToGrid w:val="0"/>
          <w:sz w:val="28"/>
          <w:szCs w:val="28"/>
        </w:rPr>
        <w:t>Стандартизиране и интегриране на разнотипни информационни и управленски университетски системи в ПУ „П. Хилендарски“</w:t>
      </w:r>
    </w:p>
    <w:p w:rsidR="00923B1C" w:rsidRPr="004534FE" w:rsidRDefault="00923B1C" w:rsidP="0062152B">
      <w:pPr>
        <w:spacing w:before="120"/>
        <w:ind w:left="709"/>
        <w:jc w:val="both"/>
        <w:rPr>
          <w:rFonts w:ascii="Arial" w:hAnsi="Arial" w:cs="Arial"/>
        </w:rPr>
      </w:pPr>
    </w:p>
    <w:p w:rsidR="00923B1C" w:rsidRPr="004534FE" w:rsidRDefault="00923B1C" w:rsidP="0062152B">
      <w:pPr>
        <w:spacing w:before="120"/>
        <w:ind w:left="709"/>
        <w:jc w:val="both"/>
        <w:rPr>
          <w:rFonts w:ascii="Arial" w:hAnsi="Arial" w:cs="Arial"/>
        </w:rPr>
      </w:pP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рамките на договор BG051PO001-3.1.08-0041 с бенефициент </w:t>
      </w:r>
      <w:r w:rsidRPr="004534FE">
        <w:rPr>
          <w:rFonts w:ascii="Arial" w:hAnsi="Arial" w:cs="Arial"/>
          <w:bCs/>
          <w:iCs/>
          <w:snapToGrid w:val="0"/>
        </w:rPr>
        <w:t xml:space="preserve">ПУ „П. Хилендарски“, </w:t>
      </w:r>
      <w:r w:rsidRPr="004534FE">
        <w:rPr>
          <w:rFonts w:ascii="Arial" w:hAnsi="Arial" w:cs="Arial"/>
        </w:rPr>
        <w:t>финансиран по схема BG051PO001-3.1.08 „Усъвършенстване на системите за управление във висшите училища“ 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ind w:left="709"/>
        <w:jc w:val="both"/>
        <w:rPr>
          <w:rFonts w:ascii="Arial" w:hAnsi="Arial" w:cs="Arial"/>
          <w:b/>
          <w:bCs/>
          <w:iCs/>
          <w:snapToGrid w:val="0"/>
        </w:rPr>
      </w:pPr>
    </w:p>
    <w:p w:rsidR="00923B1C" w:rsidRPr="004534FE" w:rsidRDefault="00923B1C" w:rsidP="007C2C01">
      <w:pPr>
        <w:widowControl w:val="0"/>
        <w:shd w:val="clear" w:color="auto" w:fill="FFFFFF"/>
        <w:spacing w:before="120" w:after="240"/>
        <w:jc w:val="center"/>
        <w:rPr>
          <w:rFonts w:ascii="Arial" w:hAnsi="Arial" w:cs="Arial"/>
          <w:b/>
        </w:rPr>
      </w:pPr>
      <w:r w:rsidRPr="004534FE">
        <w:rPr>
          <w:rFonts w:ascii="Arial" w:hAnsi="Arial" w:cs="Arial"/>
          <w:b/>
        </w:rPr>
        <w:t>СЪДЪРЖАНИЕ</w:t>
      </w:r>
    </w:p>
    <w:p w:rsidR="00923B1C" w:rsidRPr="004534FE" w:rsidRDefault="00923B1C" w:rsidP="008B240B">
      <w:pPr>
        <w:pStyle w:val="ListParagraph"/>
        <w:numPr>
          <w:ilvl w:val="1"/>
          <w:numId w:val="14"/>
        </w:numPr>
        <w:shd w:val="clear" w:color="auto" w:fill="FFFFFF"/>
        <w:tabs>
          <w:tab w:val="clear" w:pos="1440"/>
          <w:tab w:val="left" w:pos="270"/>
          <w:tab w:val="num" w:pos="1106"/>
        </w:tabs>
        <w:suppressAutoHyphens/>
        <w:ind w:left="0" w:firstLine="720"/>
        <w:rPr>
          <w:rStyle w:val="FontStyle14"/>
          <w:rFonts w:ascii="Arial" w:hAnsi="Arial" w:cs="Arial"/>
          <w:b w:val="0"/>
        </w:rPr>
      </w:pPr>
      <w:r w:rsidRPr="004534FE">
        <w:rPr>
          <w:rStyle w:val="FontStyle14"/>
          <w:rFonts w:ascii="Arial" w:hAnsi="Arial" w:cs="Arial"/>
          <w:b w:val="0"/>
        </w:rPr>
        <w:t>Предмет на поръчката</w:t>
      </w:r>
    </w:p>
    <w:p w:rsidR="00923B1C" w:rsidRPr="004534FE" w:rsidRDefault="00923B1C" w:rsidP="008B240B">
      <w:pPr>
        <w:pStyle w:val="ListParagraph"/>
        <w:numPr>
          <w:ilvl w:val="1"/>
          <w:numId w:val="14"/>
        </w:numPr>
        <w:shd w:val="clear" w:color="auto" w:fill="FFFFFF"/>
        <w:tabs>
          <w:tab w:val="clear" w:pos="1440"/>
          <w:tab w:val="left" w:pos="270"/>
          <w:tab w:val="num" w:pos="1106"/>
        </w:tabs>
        <w:suppressAutoHyphens/>
        <w:ind w:left="0" w:firstLine="720"/>
        <w:rPr>
          <w:rStyle w:val="FontStyle14"/>
          <w:rFonts w:ascii="Arial" w:hAnsi="Arial" w:cs="Arial"/>
          <w:b w:val="0"/>
        </w:rPr>
      </w:pPr>
      <w:r w:rsidRPr="004534FE">
        <w:rPr>
          <w:rStyle w:val="FontStyle14"/>
          <w:rFonts w:ascii="Arial" w:hAnsi="Arial" w:cs="Arial"/>
          <w:b w:val="0"/>
        </w:rPr>
        <w:t>Цел на поръчката</w:t>
      </w:r>
    </w:p>
    <w:p w:rsidR="00923B1C" w:rsidRPr="004534FE" w:rsidRDefault="00923B1C" w:rsidP="008B240B">
      <w:pPr>
        <w:pStyle w:val="ListParagraph"/>
        <w:numPr>
          <w:ilvl w:val="1"/>
          <w:numId w:val="14"/>
        </w:numPr>
        <w:shd w:val="clear" w:color="auto" w:fill="FFFFFF"/>
        <w:tabs>
          <w:tab w:val="clear" w:pos="1440"/>
          <w:tab w:val="left" w:pos="270"/>
          <w:tab w:val="num" w:pos="1106"/>
        </w:tabs>
        <w:suppressAutoHyphens/>
        <w:ind w:left="0" w:firstLine="720"/>
        <w:rPr>
          <w:rStyle w:val="FontStyle14"/>
          <w:rFonts w:ascii="Arial" w:hAnsi="Arial" w:cs="Arial"/>
          <w:b w:val="0"/>
        </w:rPr>
      </w:pPr>
      <w:r w:rsidRPr="004534FE">
        <w:rPr>
          <w:rStyle w:val="FontStyle14"/>
          <w:rFonts w:ascii="Arial" w:hAnsi="Arial" w:cs="Arial"/>
          <w:b w:val="0"/>
        </w:rPr>
        <w:t>Описание на поръчката</w:t>
      </w:r>
    </w:p>
    <w:p w:rsidR="00923B1C" w:rsidRPr="004534FE" w:rsidRDefault="00923B1C" w:rsidP="0062152B">
      <w:pPr>
        <w:shd w:val="clear" w:color="auto" w:fill="FFFFFF"/>
        <w:tabs>
          <w:tab w:val="left" w:pos="270"/>
        </w:tabs>
        <w:suppressAutoHyphens/>
        <w:ind w:left="1080"/>
        <w:rPr>
          <w:rStyle w:val="FontStyle14"/>
          <w:rFonts w:ascii="Arial" w:hAnsi="Arial" w:cs="Arial"/>
          <w:b w:val="0"/>
        </w:rPr>
      </w:pPr>
      <w:r w:rsidRPr="004534FE">
        <w:rPr>
          <w:rStyle w:val="FontStyle14"/>
          <w:rFonts w:ascii="Arial" w:hAnsi="Arial" w:cs="Arial"/>
          <w:b w:val="0"/>
        </w:rPr>
        <w:t>3.1. Очаквани резултати</w:t>
      </w:r>
    </w:p>
    <w:p w:rsidR="00923B1C" w:rsidRPr="004534FE" w:rsidRDefault="00923B1C" w:rsidP="0062152B">
      <w:pPr>
        <w:shd w:val="clear" w:color="auto" w:fill="FFFFFF"/>
        <w:tabs>
          <w:tab w:val="left" w:pos="270"/>
        </w:tabs>
        <w:suppressAutoHyphens/>
        <w:ind w:left="1080"/>
        <w:rPr>
          <w:rStyle w:val="FontStyle14"/>
          <w:rFonts w:ascii="Arial" w:hAnsi="Arial" w:cs="Arial"/>
          <w:b w:val="0"/>
        </w:rPr>
      </w:pPr>
      <w:r w:rsidRPr="004534FE">
        <w:rPr>
          <w:rStyle w:val="FontStyle14"/>
          <w:rFonts w:ascii="Arial" w:hAnsi="Arial" w:cs="Arial"/>
          <w:b w:val="0"/>
        </w:rPr>
        <w:t>3.2. Етапи и конкретни резултати</w:t>
      </w:r>
    </w:p>
    <w:p w:rsidR="00923B1C" w:rsidRPr="004534FE" w:rsidRDefault="00923B1C" w:rsidP="0062152B">
      <w:pPr>
        <w:shd w:val="clear" w:color="auto" w:fill="FFFFFF"/>
        <w:tabs>
          <w:tab w:val="left" w:pos="270"/>
        </w:tabs>
        <w:suppressAutoHyphens/>
        <w:ind w:left="1080"/>
        <w:rPr>
          <w:rStyle w:val="FontStyle14"/>
          <w:rFonts w:ascii="Arial" w:hAnsi="Arial" w:cs="Arial"/>
          <w:b w:val="0"/>
        </w:rPr>
      </w:pPr>
      <w:r w:rsidRPr="004534FE">
        <w:rPr>
          <w:rStyle w:val="FontStyle14"/>
          <w:rFonts w:ascii="Arial" w:hAnsi="Arial" w:cs="Arial"/>
          <w:b w:val="0"/>
        </w:rPr>
        <w:t>3.3. Изисквания</w:t>
      </w:r>
    </w:p>
    <w:p w:rsidR="00923B1C" w:rsidRPr="004534FE" w:rsidRDefault="00923B1C" w:rsidP="0062152B">
      <w:pPr>
        <w:shd w:val="clear" w:color="auto" w:fill="FFFFFF"/>
        <w:tabs>
          <w:tab w:val="left" w:pos="270"/>
        </w:tabs>
        <w:suppressAutoHyphens/>
        <w:ind w:left="1080"/>
        <w:rPr>
          <w:rStyle w:val="FontStyle14"/>
          <w:rFonts w:ascii="Arial" w:hAnsi="Arial" w:cs="Arial"/>
          <w:b w:val="0"/>
        </w:rPr>
      </w:pPr>
    </w:p>
    <w:p w:rsidR="00923B1C" w:rsidRPr="004534FE" w:rsidRDefault="00923B1C" w:rsidP="0062152B">
      <w:pPr>
        <w:rPr>
          <w:rStyle w:val="FontStyle14"/>
          <w:rFonts w:ascii="Arial" w:hAnsi="Arial" w:cs="Arial"/>
        </w:rPr>
      </w:pPr>
      <w:r w:rsidRPr="004534FE">
        <w:rPr>
          <w:rStyle w:val="FontStyle14"/>
          <w:rFonts w:ascii="Arial" w:hAnsi="Arial" w:cs="Arial"/>
        </w:rPr>
        <w:br w:type="page"/>
      </w:r>
    </w:p>
    <w:p w:rsidR="00923B1C" w:rsidRPr="004534FE" w:rsidRDefault="00923B1C" w:rsidP="008B240B">
      <w:pPr>
        <w:pStyle w:val="ListParagraph"/>
        <w:numPr>
          <w:ilvl w:val="0"/>
          <w:numId w:val="3"/>
        </w:numPr>
        <w:tabs>
          <w:tab w:val="left" w:pos="709"/>
        </w:tabs>
        <w:autoSpaceDN w:val="0"/>
        <w:spacing w:before="120"/>
        <w:ind w:left="0" w:firstLine="720"/>
        <w:jc w:val="both"/>
        <w:rPr>
          <w:rFonts w:ascii="Arial" w:hAnsi="Arial" w:cs="Arial"/>
          <w:b/>
        </w:rPr>
      </w:pPr>
      <w:r w:rsidRPr="004534FE">
        <w:rPr>
          <w:rFonts w:ascii="Arial" w:hAnsi="Arial" w:cs="Arial"/>
          <w:b/>
        </w:rPr>
        <w:lastRenderedPageBreak/>
        <w:t>Предмет на поръчката</w:t>
      </w:r>
    </w:p>
    <w:p w:rsidR="00923B1C" w:rsidRPr="004534FE" w:rsidRDefault="00923B1C" w:rsidP="0062152B">
      <w:pPr>
        <w:spacing w:before="120"/>
        <w:ind w:firstLine="709"/>
        <w:jc w:val="both"/>
        <w:rPr>
          <w:rFonts w:ascii="Arial" w:hAnsi="Arial" w:cs="Arial"/>
          <w:bCs/>
        </w:rPr>
      </w:pPr>
      <w:r w:rsidRPr="004534FE">
        <w:rPr>
          <w:rFonts w:ascii="Arial" w:hAnsi="Arial" w:cs="Arial"/>
        </w:rPr>
        <w:t xml:space="preserve">Предмет на настоящата поръчка са позиции 1. – 5. в таблица A 4.9 на Бюджета на проекта и в таблица X. Обществени поръчки на Формуляра за кандидатстване, предшестващи сключването на </w:t>
      </w:r>
      <w:r w:rsidRPr="004534FE">
        <w:rPr>
          <w:rFonts w:ascii="Arial" w:hAnsi="Arial" w:cs="Arial"/>
          <w:b/>
          <w:bCs/>
        </w:rPr>
        <w:t>договор BG051PO001-3.1.08-0041 за проект „</w:t>
      </w:r>
      <w:r w:rsidRPr="004534FE">
        <w:rPr>
          <w:rFonts w:ascii="Arial" w:hAnsi="Arial" w:cs="Arial"/>
          <w:b/>
        </w:rPr>
        <w:t>Стандартизиране и интегриране на разнотипни информационни и управленски университетски системи (СИРИУС)</w:t>
      </w:r>
      <w:r w:rsidRPr="004534FE">
        <w:rPr>
          <w:rFonts w:ascii="Arial" w:hAnsi="Arial" w:cs="Arial"/>
          <w:b/>
          <w:bCs/>
        </w:rPr>
        <w:t>“</w:t>
      </w:r>
      <w:r w:rsidRPr="004534FE">
        <w:rPr>
          <w:rFonts w:ascii="Arial" w:hAnsi="Arial" w:cs="Arial"/>
        </w:rPr>
        <w:t xml:space="preserve"> </w:t>
      </w:r>
      <w:r w:rsidRPr="004534FE">
        <w:rPr>
          <w:rFonts w:ascii="Arial" w:hAnsi="Arial" w:cs="Arial"/>
          <w:bCs/>
        </w:rPr>
        <w:t>с бенефициент</w:t>
      </w:r>
      <w:r w:rsidRPr="004534FE">
        <w:rPr>
          <w:rFonts w:ascii="Arial" w:hAnsi="Arial" w:cs="Arial"/>
        </w:rPr>
        <w:t xml:space="preserve"> </w:t>
      </w:r>
      <w:r w:rsidRPr="004534FE">
        <w:rPr>
          <w:rFonts w:ascii="Arial" w:hAnsi="Arial" w:cs="Arial"/>
          <w:bCs/>
        </w:rPr>
        <w:t>Пловдивския университет „Паисий Хилендарски“ (ПУ).</w:t>
      </w:r>
    </w:p>
    <w:p w:rsidR="00923B1C" w:rsidRPr="004534FE" w:rsidRDefault="00923B1C" w:rsidP="0062152B">
      <w:pPr>
        <w:spacing w:before="120"/>
        <w:ind w:firstLine="709"/>
        <w:jc w:val="both"/>
        <w:rPr>
          <w:rFonts w:ascii="Arial" w:hAnsi="Arial" w:cs="Arial"/>
          <w:bCs/>
        </w:rPr>
      </w:pPr>
      <w:r w:rsidRPr="004534FE">
        <w:rPr>
          <w:rFonts w:ascii="Arial" w:hAnsi="Arial" w:cs="Arial"/>
          <w:bCs/>
        </w:rPr>
        <w:t>Д</w:t>
      </w:r>
      <w:r w:rsidRPr="004534FE">
        <w:rPr>
          <w:rFonts w:ascii="Arial" w:hAnsi="Arial" w:cs="Arial"/>
        </w:rPr>
        <w:t>оговорът е финансиран по схема BG051PO001-3.1.08 „Усъвършенстване на системите за управление във висшите училища” от ЕСФ.</w:t>
      </w:r>
    </w:p>
    <w:p w:rsidR="00923B1C" w:rsidRPr="004534FE" w:rsidRDefault="00923B1C" w:rsidP="0062152B">
      <w:pPr>
        <w:spacing w:before="120" w:after="120"/>
        <w:ind w:firstLine="709"/>
        <w:jc w:val="both"/>
        <w:rPr>
          <w:rFonts w:ascii="Arial" w:hAnsi="Arial" w:cs="Arial"/>
          <w:b/>
          <w:bCs/>
          <w:color w:val="000000"/>
        </w:rPr>
      </w:pPr>
      <w:r w:rsidRPr="004534FE">
        <w:rPr>
          <w:rFonts w:ascii="Arial" w:hAnsi="Arial" w:cs="Arial"/>
        </w:rPr>
        <w:t>Услугите – предмет на откритата тръжна процедура, обединени под наименованието „</w:t>
      </w:r>
      <w:r w:rsidRPr="004534FE">
        <w:rPr>
          <w:rFonts w:ascii="Arial" w:hAnsi="Arial" w:cs="Arial"/>
          <w:bCs/>
          <w:color w:val="000000"/>
        </w:rPr>
        <w:t>Стандартизиране и интегриране на разнотипни информационни и управленски университетски системи (СИРИУС)</w:t>
      </w:r>
      <w:r w:rsidRPr="004534FE">
        <w:rPr>
          <w:rFonts w:ascii="Arial" w:hAnsi="Arial" w:cs="Arial"/>
          <w:bCs/>
        </w:rPr>
        <w:t>“, са представени в следващата таблица</w:t>
      </w:r>
      <w:r w:rsidRPr="004534FE">
        <w:rPr>
          <w:rFonts w:ascii="Arial" w:hAnsi="Arial" w:cs="Arial"/>
          <w:b/>
          <w:bCs/>
          <w:color w:val="000000"/>
        </w:rPr>
        <w:t>.</w:t>
      </w:r>
    </w:p>
    <w:tbl>
      <w:tblPr>
        <w:tblW w:w="10065" w:type="dxa"/>
        <w:tblInd w:w="30" w:type="dxa"/>
        <w:tblLayout w:type="fixed"/>
        <w:tblCellMar>
          <w:left w:w="30" w:type="dxa"/>
          <w:right w:w="30" w:type="dxa"/>
        </w:tblCellMar>
        <w:tblLook w:val="00A0" w:firstRow="1" w:lastRow="0" w:firstColumn="1" w:lastColumn="0" w:noHBand="0" w:noVBand="0"/>
      </w:tblPr>
      <w:tblGrid>
        <w:gridCol w:w="567"/>
        <w:gridCol w:w="9498"/>
      </w:tblGrid>
      <w:tr w:rsidR="00923B1C" w:rsidRPr="004534FE" w:rsidTr="00E34186">
        <w:trPr>
          <w:trHeight w:val="351"/>
        </w:trPr>
        <w:tc>
          <w:tcPr>
            <w:tcW w:w="567" w:type="dxa"/>
            <w:tcBorders>
              <w:top w:val="single" w:sz="12" w:space="0" w:color="auto"/>
              <w:left w:val="single" w:sz="12" w:space="0" w:color="auto"/>
              <w:bottom w:val="single" w:sz="12" w:space="0" w:color="auto"/>
              <w:right w:val="single" w:sz="12" w:space="0" w:color="auto"/>
            </w:tcBorders>
            <w:shd w:val="solid" w:color="C0C0C0" w:fill="auto"/>
            <w:vAlign w:val="center"/>
          </w:tcPr>
          <w:p w:rsidR="00923B1C" w:rsidRPr="004534FE" w:rsidRDefault="00923B1C" w:rsidP="0062152B">
            <w:pPr>
              <w:autoSpaceDE w:val="0"/>
              <w:autoSpaceDN w:val="0"/>
              <w:adjustRightInd w:val="0"/>
              <w:jc w:val="center"/>
              <w:rPr>
                <w:rFonts w:ascii="Arial" w:hAnsi="Arial" w:cs="Arial"/>
                <w:b/>
                <w:bCs/>
                <w:color w:val="000000"/>
              </w:rPr>
            </w:pPr>
            <w:r w:rsidRPr="004534FE">
              <w:rPr>
                <w:rFonts w:ascii="Arial" w:hAnsi="Arial" w:cs="Arial"/>
                <w:b/>
                <w:bCs/>
                <w:color w:val="000000"/>
              </w:rPr>
              <w:t>№</w:t>
            </w:r>
          </w:p>
        </w:tc>
        <w:tc>
          <w:tcPr>
            <w:tcW w:w="9498" w:type="dxa"/>
            <w:tcBorders>
              <w:top w:val="single" w:sz="12" w:space="0" w:color="auto"/>
              <w:left w:val="single" w:sz="12" w:space="0" w:color="auto"/>
              <w:bottom w:val="single" w:sz="12" w:space="0" w:color="auto"/>
              <w:right w:val="single" w:sz="12" w:space="0" w:color="auto"/>
            </w:tcBorders>
            <w:shd w:val="solid" w:color="C0C0C0" w:fill="auto"/>
            <w:vAlign w:val="center"/>
          </w:tcPr>
          <w:p w:rsidR="00923B1C" w:rsidRPr="004534FE" w:rsidRDefault="00923B1C" w:rsidP="0062152B">
            <w:pPr>
              <w:autoSpaceDE w:val="0"/>
              <w:autoSpaceDN w:val="0"/>
              <w:adjustRightInd w:val="0"/>
              <w:jc w:val="center"/>
              <w:rPr>
                <w:rFonts w:ascii="Arial" w:hAnsi="Arial" w:cs="Arial"/>
                <w:b/>
                <w:color w:val="000000"/>
              </w:rPr>
            </w:pPr>
            <w:r w:rsidRPr="004534FE">
              <w:rPr>
                <w:rFonts w:ascii="Arial" w:hAnsi="Arial" w:cs="Arial"/>
                <w:b/>
                <w:color w:val="000000"/>
              </w:rPr>
              <w:t>Услуги</w:t>
            </w:r>
          </w:p>
        </w:tc>
      </w:tr>
      <w:tr w:rsidR="00923B1C" w:rsidRPr="004534FE" w:rsidTr="00E34186">
        <w:trPr>
          <w:trHeight w:val="897"/>
        </w:trPr>
        <w:tc>
          <w:tcPr>
            <w:tcW w:w="567" w:type="dxa"/>
            <w:tcBorders>
              <w:top w:val="single" w:sz="12" w:space="0" w:color="auto"/>
              <w:left w:val="single" w:sz="12" w:space="0" w:color="auto"/>
              <w:bottom w:val="single" w:sz="6" w:space="0" w:color="auto"/>
              <w:right w:val="single" w:sz="12" w:space="0" w:color="auto"/>
            </w:tcBorders>
          </w:tcPr>
          <w:p w:rsidR="00923B1C" w:rsidRPr="004534FE" w:rsidRDefault="00923B1C" w:rsidP="0062152B">
            <w:pPr>
              <w:autoSpaceDE w:val="0"/>
              <w:autoSpaceDN w:val="0"/>
              <w:adjustRightInd w:val="0"/>
              <w:jc w:val="center"/>
              <w:rPr>
                <w:rFonts w:ascii="Arial" w:hAnsi="Arial" w:cs="Arial"/>
                <w:color w:val="000000"/>
              </w:rPr>
            </w:pPr>
            <w:r w:rsidRPr="004534FE">
              <w:rPr>
                <w:rFonts w:ascii="Arial" w:hAnsi="Arial" w:cs="Arial"/>
                <w:color w:val="000000"/>
              </w:rPr>
              <w:t>1.</w:t>
            </w:r>
          </w:p>
        </w:tc>
        <w:tc>
          <w:tcPr>
            <w:tcW w:w="9498" w:type="dxa"/>
            <w:tcBorders>
              <w:top w:val="single" w:sz="12" w:space="0" w:color="auto"/>
              <w:left w:val="single" w:sz="12" w:space="0" w:color="auto"/>
              <w:bottom w:val="single" w:sz="6" w:space="0" w:color="auto"/>
              <w:right w:val="single" w:sz="12" w:space="0" w:color="auto"/>
            </w:tcBorders>
          </w:tcPr>
          <w:p w:rsidR="00923B1C" w:rsidRPr="004534FE" w:rsidRDefault="00923B1C" w:rsidP="0062152B">
            <w:pPr>
              <w:autoSpaceDE w:val="0"/>
              <w:autoSpaceDN w:val="0"/>
              <w:adjustRightInd w:val="0"/>
              <w:jc w:val="both"/>
              <w:rPr>
                <w:rFonts w:ascii="Arial" w:hAnsi="Arial" w:cs="Arial"/>
                <w:color w:val="000000"/>
              </w:rPr>
            </w:pPr>
            <w:r w:rsidRPr="004534FE">
              <w:rPr>
                <w:rFonts w:ascii="Arial" w:hAnsi="Arial" w:cs="Arial"/>
                <w:color w:val="000000"/>
              </w:rPr>
              <w:t>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съпровождане и консултиране на процеса на нейното създаване, внедряване и тестване по време на изпълнението на Проекта</w:t>
            </w:r>
          </w:p>
        </w:tc>
      </w:tr>
      <w:tr w:rsidR="00923B1C" w:rsidRPr="004534FE" w:rsidTr="00E34186">
        <w:trPr>
          <w:trHeight w:val="542"/>
        </w:trPr>
        <w:tc>
          <w:tcPr>
            <w:tcW w:w="567" w:type="dxa"/>
            <w:tcBorders>
              <w:top w:val="single" w:sz="6" w:space="0" w:color="auto"/>
              <w:left w:val="single" w:sz="12" w:space="0" w:color="auto"/>
              <w:bottom w:val="single" w:sz="6" w:space="0" w:color="auto"/>
              <w:right w:val="single" w:sz="12" w:space="0" w:color="auto"/>
            </w:tcBorders>
          </w:tcPr>
          <w:p w:rsidR="00923B1C" w:rsidRPr="004534FE" w:rsidRDefault="00923B1C" w:rsidP="0062152B">
            <w:pPr>
              <w:autoSpaceDE w:val="0"/>
              <w:autoSpaceDN w:val="0"/>
              <w:adjustRightInd w:val="0"/>
              <w:jc w:val="center"/>
              <w:rPr>
                <w:rFonts w:ascii="Arial" w:hAnsi="Arial" w:cs="Arial"/>
                <w:color w:val="000000"/>
              </w:rPr>
            </w:pPr>
            <w:r w:rsidRPr="004534FE">
              <w:rPr>
                <w:rFonts w:ascii="Arial" w:hAnsi="Arial" w:cs="Arial"/>
                <w:color w:val="000000"/>
              </w:rPr>
              <w:t>2.</w:t>
            </w:r>
          </w:p>
        </w:tc>
        <w:tc>
          <w:tcPr>
            <w:tcW w:w="9498" w:type="dxa"/>
            <w:tcBorders>
              <w:top w:val="single" w:sz="6" w:space="0" w:color="auto"/>
              <w:left w:val="single" w:sz="12" w:space="0" w:color="auto"/>
              <w:bottom w:val="single" w:sz="6" w:space="0" w:color="auto"/>
              <w:right w:val="single" w:sz="12" w:space="0" w:color="auto"/>
            </w:tcBorders>
          </w:tcPr>
          <w:p w:rsidR="00923B1C" w:rsidRPr="004534FE" w:rsidRDefault="00923B1C" w:rsidP="0062152B">
            <w:pPr>
              <w:autoSpaceDE w:val="0"/>
              <w:autoSpaceDN w:val="0"/>
              <w:adjustRightInd w:val="0"/>
              <w:jc w:val="both"/>
              <w:rPr>
                <w:rFonts w:ascii="Arial" w:hAnsi="Arial" w:cs="Arial"/>
                <w:color w:val="000000"/>
              </w:rPr>
            </w:pPr>
            <w:r w:rsidRPr="004534FE">
              <w:rPr>
                <w:rFonts w:ascii="Arial" w:hAnsi="Arial" w:cs="Arial"/>
                <w:color w:val="000000"/>
              </w:rPr>
              <w:t>Усъвършенстване на системата за управление на учебния процес, базирана на стандарти и с използване на иновативни информационни технологии</w:t>
            </w:r>
          </w:p>
        </w:tc>
      </w:tr>
      <w:tr w:rsidR="00923B1C" w:rsidRPr="004534FE" w:rsidTr="00E34186">
        <w:trPr>
          <w:trHeight w:val="536"/>
        </w:trPr>
        <w:tc>
          <w:tcPr>
            <w:tcW w:w="567" w:type="dxa"/>
            <w:tcBorders>
              <w:top w:val="single" w:sz="6" w:space="0" w:color="auto"/>
              <w:left w:val="single" w:sz="12" w:space="0" w:color="auto"/>
              <w:bottom w:val="single" w:sz="6" w:space="0" w:color="auto"/>
              <w:right w:val="single" w:sz="12" w:space="0" w:color="auto"/>
            </w:tcBorders>
          </w:tcPr>
          <w:p w:rsidR="00923B1C" w:rsidRPr="004534FE" w:rsidRDefault="00923B1C" w:rsidP="0062152B">
            <w:pPr>
              <w:autoSpaceDE w:val="0"/>
              <w:autoSpaceDN w:val="0"/>
              <w:adjustRightInd w:val="0"/>
              <w:jc w:val="center"/>
              <w:rPr>
                <w:rFonts w:ascii="Arial" w:hAnsi="Arial" w:cs="Arial"/>
                <w:color w:val="000000"/>
              </w:rPr>
            </w:pPr>
            <w:r w:rsidRPr="004534FE">
              <w:rPr>
                <w:rFonts w:ascii="Arial" w:hAnsi="Arial" w:cs="Arial"/>
                <w:color w:val="000000"/>
              </w:rPr>
              <w:t>3.</w:t>
            </w:r>
          </w:p>
        </w:tc>
        <w:tc>
          <w:tcPr>
            <w:tcW w:w="9498" w:type="dxa"/>
            <w:tcBorders>
              <w:top w:val="single" w:sz="6" w:space="0" w:color="auto"/>
              <w:left w:val="single" w:sz="12" w:space="0" w:color="auto"/>
              <w:bottom w:val="single" w:sz="6" w:space="0" w:color="auto"/>
              <w:right w:val="single" w:sz="12" w:space="0" w:color="auto"/>
            </w:tcBorders>
          </w:tcPr>
          <w:p w:rsidR="00923B1C" w:rsidRPr="004534FE" w:rsidRDefault="00923B1C" w:rsidP="0062152B">
            <w:pPr>
              <w:autoSpaceDE w:val="0"/>
              <w:autoSpaceDN w:val="0"/>
              <w:adjustRightInd w:val="0"/>
              <w:jc w:val="both"/>
              <w:rPr>
                <w:rFonts w:ascii="Arial" w:hAnsi="Arial" w:cs="Arial"/>
                <w:color w:val="000000"/>
              </w:rPr>
            </w:pPr>
            <w:r w:rsidRPr="004534FE">
              <w:rPr>
                <w:rFonts w:ascii="Arial" w:hAnsi="Arial" w:cs="Arial"/>
                <w:color w:val="000000"/>
              </w:rPr>
              <w:t>Интегриране на финасово-счетоводната, кадровата и материалната компонента на университетската информационна система</w:t>
            </w:r>
          </w:p>
        </w:tc>
      </w:tr>
      <w:tr w:rsidR="00923B1C" w:rsidRPr="004534FE" w:rsidTr="00E34186">
        <w:trPr>
          <w:trHeight w:val="699"/>
        </w:trPr>
        <w:tc>
          <w:tcPr>
            <w:tcW w:w="567" w:type="dxa"/>
            <w:tcBorders>
              <w:top w:val="single" w:sz="6" w:space="0" w:color="auto"/>
              <w:left w:val="single" w:sz="12" w:space="0" w:color="auto"/>
              <w:bottom w:val="single" w:sz="6" w:space="0" w:color="auto"/>
              <w:right w:val="single" w:sz="12" w:space="0" w:color="auto"/>
            </w:tcBorders>
          </w:tcPr>
          <w:p w:rsidR="00923B1C" w:rsidRPr="004534FE" w:rsidRDefault="00923B1C" w:rsidP="0062152B">
            <w:pPr>
              <w:autoSpaceDE w:val="0"/>
              <w:autoSpaceDN w:val="0"/>
              <w:adjustRightInd w:val="0"/>
              <w:jc w:val="center"/>
              <w:rPr>
                <w:rFonts w:ascii="Arial" w:hAnsi="Arial" w:cs="Arial"/>
                <w:color w:val="000000"/>
              </w:rPr>
            </w:pPr>
            <w:r w:rsidRPr="004534FE">
              <w:rPr>
                <w:rFonts w:ascii="Arial" w:hAnsi="Arial" w:cs="Arial"/>
                <w:color w:val="000000"/>
              </w:rPr>
              <w:t>4.</w:t>
            </w:r>
          </w:p>
        </w:tc>
        <w:tc>
          <w:tcPr>
            <w:tcW w:w="9498" w:type="dxa"/>
            <w:tcBorders>
              <w:top w:val="single" w:sz="6" w:space="0" w:color="auto"/>
              <w:left w:val="single" w:sz="12" w:space="0" w:color="auto"/>
              <w:bottom w:val="single" w:sz="6" w:space="0" w:color="auto"/>
              <w:right w:val="single" w:sz="12" w:space="0" w:color="auto"/>
            </w:tcBorders>
          </w:tcPr>
          <w:p w:rsidR="00923B1C" w:rsidRPr="004534FE" w:rsidRDefault="00923B1C" w:rsidP="0062152B">
            <w:pPr>
              <w:autoSpaceDE w:val="0"/>
              <w:autoSpaceDN w:val="0"/>
              <w:adjustRightInd w:val="0"/>
              <w:jc w:val="both"/>
              <w:rPr>
                <w:rFonts w:ascii="Arial" w:hAnsi="Arial" w:cs="Arial"/>
                <w:color w:val="000000"/>
              </w:rPr>
            </w:pPr>
            <w:r w:rsidRPr="004534FE">
              <w:rPr>
                <w:rFonts w:ascii="Arial" w:hAnsi="Arial" w:cs="Arial"/>
                <w:color w:val="000000"/>
              </w:rPr>
              <w:t>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tc>
      </w:tr>
      <w:tr w:rsidR="00923B1C" w:rsidRPr="004534FE" w:rsidTr="00E34186">
        <w:trPr>
          <w:trHeight w:val="695"/>
        </w:trPr>
        <w:tc>
          <w:tcPr>
            <w:tcW w:w="567" w:type="dxa"/>
            <w:tcBorders>
              <w:top w:val="single" w:sz="6" w:space="0" w:color="auto"/>
              <w:left w:val="single" w:sz="12" w:space="0" w:color="auto"/>
              <w:bottom w:val="single" w:sz="12" w:space="0" w:color="auto"/>
              <w:right w:val="single" w:sz="12" w:space="0" w:color="auto"/>
            </w:tcBorders>
          </w:tcPr>
          <w:p w:rsidR="00923B1C" w:rsidRPr="004534FE" w:rsidRDefault="00923B1C" w:rsidP="0062152B">
            <w:pPr>
              <w:autoSpaceDE w:val="0"/>
              <w:autoSpaceDN w:val="0"/>
              <w:adjustRightInd w:val="0"/>
              <w:jc w:val="center"/>
              <w:rPr>
                <w:rFonts w:ascii="Arial" w:hAnsi="Arial" w:cs="Arial"/>
                <w:color w:val="000000"/>
              </w:rPr>
            </w:pPr>
            <w:r w:rsidRPr="004534FE">
              <w:rPr>
                <w:rFonts w:ascii="Arial" w:hAnsi="Arial" w:cs="Arial"/>
                <w:color w:val="000000"/>
              </w:rPr>
              <w:t>5.</w:t>
            </w:r>
          </w:p>
        </w:tc>
        <w:tc>
          <w:tcPr>
            <w:tcW w:w="9498" w:type="dxa"/>
            <w:tcBorders>
              <w:top w:val="single" w:sz="6" w:space="0" w:color="auto"/>
              <w:left w:val="single" w:sz="12" w:space="0" w:color="auto"/>
              <w:bottom w:val="single" w:sz="12" w:space="0" w:color="auto"/>
              <w:right w:val="single" w:sz="12" w:space="0" w:color="auto"/>
            </w:tcBorders>
          </w:tcPr>
          <w:p w:rsidR="00923B1C" w:rsidRPr="004534FE" w:rsidRDefault="00923B1C" w:rsidP="0062152B">
            <w:pPr>
              <w:autoSpaceDE w:val="0"/>
              <w:autoSpaceDN w:val="0"/>
              <w:adjustRightInd w:val="0"/>
              <w:jc w:val="both"/>
              <w:rPr>
                <w:rFonts w:ascii="Arial" w:hAnsi="Arial" w:cs="Arial"/>
                <w:color w:val="000000"/>
              </w:rPr>
            </w:pPr>
            <w:r w:rsidRPr="004534FE">
              <w:rPr>
                <w:rFonts w:ascii="Arial" w:hAnsi="Arial" w:cs="Arial"/>
                <w:color w:val="000000"/>
              </w:rPr>
              <w:t>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tc>
      </w:tr>
    </w:tbl>
    <w:p w:rsidR="00923B1C" w:rsidRPr="004534FE" w:rsidRDefault="00923B1C" w:rsidP="0062152B">
      <w:pPr>
        <w:spacing w:before="120"/>
        <w:ind w:firstLine="709"/>
        <w:jc w:val="both"/>
        <w:rPr>
          <w:rFonts w:ascii="Arial" w:hAnsi="Arial" w:cs="Arial"/>
          <w:lang w:eastAsia="bg-BG"/>
        </w:rPr>
      </w:pPr>
      <w:r w:rsidRPr="004534FE">
        <w:rPr>
          <w:rFonts w:ascii="Arial" w:hAnsi="Arial" w:cs="Arial"/>
        </w:rPr>
        <w:t>Услугите в обхвата на настоящото задание са част от Приоритетна ос за подобряване на качеството на образованието и обучението в съответствие с потребностите на пазара на труда за изграждане на икономика, основана на знанието.</w:t>
      </w:r>
    </w:p>
    <w:p w:rsidR="00923B1C" w:rsidRPr="004534FE" w:rsidRDefault="00923B1C" w:rsidP="0062152B">
      <w:pPr>
        <w:spacing w:before="120"/>
        <w:ind w:firstLine="709"/>
        <w:jc w:val="both"/>
        <w:rPr>
          <w:rFonts w:ascii="Arial" w:hAnsi="Arial" w:cs="Arial"/>
        </w:rPr>
      </w:pPr>
      <w:r w:rsidRPr="004534FE">
        <w:rPr>
          <w:rFonts w:ascii="Arial" w:hAnsi="Arial" w:cs="Arial"/>
        </w:rPr>
        <w:t>Реализацията на проекта ще допринесе за подобряване на качеството на услугите в процеса на управление на ПУ.</w:t>
      </w:r>
    </w:p>
    <w:p w:rsidR="00923B1C" w:rsidRPr="004534FE" w:rsidRDefault="00923B1C" w:rsidP="008B240B">
      <w:pPr>
        <w:pStyle w:val="ListParagraph"/>
        <w:numPr>
          <w:ilvl w:val="0"/>
          <w:numId w:val="3"/>
        </w:numPr>
        <w:tabs>
          <w:tab w:val="left" w:pos="709"/>
        </w:tabs>
        <w:autoSpaceDN w:val="0"/>
        <w:spacing w:before="120"/>
        <w:ind w:left="0" w:firstLine="720"/>
        <w:jc w:val="both"/>
        <w:rPr>
          <w:rFonts w:ascii="Arial" w:hAnsi="Arial" w:cs="Arial"/>
          <w:b/>
        </w:rPr>
      </w:pPr>
      <w:r w:rsidRPr="004534FE">
        <w:rPr>
          <w:rFonts w:ascii="Arial" w:hAnsi="Arial" w:cs="Arial"/>
          <w:b/>
        </w:rPr>
        <w:t>Цел на поръчката</w:t>
      </w:r>
    </w:p>
    <w:p w:rsidR="00923B1C" w:rsidRPr="004534FE" w:rsidRDefault="00923B1C" w:rsidP="0062152B">
      <w:pPr>
        <w:spacing w:before="120"/>
        <w:ind w:firstLine="709"/>
        <w:jc w:val="both"/>
        <w:rPr>
          <w:rFonts w:ascii="Arial" w:hAnsi="Arial" w:cs="Arial"/>
        </w:rPr>
      </w:pPr>
      <w:r>
        <w:rPr>
          <w:rFonts w:ascii="Arial" w:hAnsi="Arial" w:cs="Arial"/>
        </w:rPr>
        <w:t>Поръчката има за цел</w:t>
      </w:r>
      <w:r w:rsidRPr="004534FE">
        <w:rPr>
          <w:rFonts w:ascii="Arial" w:hAnsi="Arial" w:cs="Arial"/>
        </w:rPr>
        <w:t xml:space="preserve"> усъвършенстване на управлението и информационната инфраструктура (ИнфоИ) на ПУ с цел модернизиране и подобряване на качеството на услугите в образованието и обучението  в съответствие с потребностите на пазара на труда и изграждане на икономика, основана на знанието. </w:t>
      </w:r>
    </w:p>
    <w:p w:rsidR="00923B1C" w:rsidRPr="004534FE" w:rsidRDefault="00923B1C" w:rsidP="0062152B">
      <w:pPr>
        <w:spacing w:before="120"/>
        <w:ind w:firstLine="709"/>
        <w:jc w:val="both"/>
        <w:rPr>
          <w:rFonts w:ascii="Arial" w:hAnsi="Arial" w:cs="Arial"/>
        </w:rPr>
      </w:pPr>
      <w:r w:rsidRPr="004534FE">
        <w:rPr>
          <w:rFonts w:ascii="Arial" w:hAnsi="Arial" w:cs="Arial"/>
        </w:rPr>
        <w:t xml:space="preserve">Специфична цел, свързана с ускореното развитие на ИнфоИ и нейното последователно интегриране със съществуващи разнотипни информационни и управленски системи, е създаването на ИнфоИ от тип ‘електронен университет’, базирана </w:t>
      </w:r>
      <w:r w:rsidRPr="004534FE">
        <w:rPr>
          <w:rFonts w:ascii="Arial" w:hAnsi="Arial" w:cs="Arial"/>
        </w:rPr>
        <w:lastRenderedPageBreak/>
        <w:t>на научно обосновани стандарти, усъвършенствана нормативна база и иновативни (не само ИТ) технологии и средства за управление.</w:t>
      </w:r>
    </w:p>
    <w:p w:rsidR="00923B1C" w:rsidRPr="004534FE" w:rsidRDefault="00923B1C" w:rsidP="008B240B">
      <w:pPr>
        <w:pStyle w:val="ListParagraph"/>
        <w:numPr>
          <w:ilvl w:val="0"/>
          <w:numId w:val="3"/>
        </w:numPr>
        <w:tabs>
          <w:tab w:val="left" w:pos="709"/>
        </w:tabs>
        <w:autoSpaceDN w:val="0"/>
        <w:spacing w:before="120"/>
        <w:ind w:left="0" w:firstLine="720"/>
        <w:jc w:val="both"/>
        <w:rPr>
          <w:rFonts w:ascii="Arial" w:hAnsi="Arial" w:cs="Arial"/>
          <w:b/>
        </w:rPr>
      </w:pPr>
      <w:r w:rsidRPr="004534FE">
        <w:rPr>
          <w:rFonts w:ascii="Arial" w:hAnsi="Arial" w:cs="Arial"/>
          <w:b/>
        </w:rPr>
        <w:t>Описание на поръчката</w:t>
      </w:r>
    </w:p>
    <w:p w:rsidR="00923B1C" w:rsidRPr="004534FE" w:rsidRDefault="00923B1C" w:rsidP="0062152B">
      <w:pPr>
        <w:spacing w:before="120"/>
        <w:ind w:firstLine="709"/>
        <w:jc w:val="both"/>
        <w:rPr>
          <w:rFonts w:ascii="Arial" w:hAnsi="Arial" w:cs="Arial"/>
        </w:rPr>
      </w:pPr>
      <w:r w:rsidRPr="004534FE">
        <w:rPr>
          <w:rFonts w:ascii="Arial" w:hAnsi="Arial" w:cs="Arial"/>
        </w:rPr>
        <w:t>Участникът трябва да опише своето предложение за стандартизиране и интегриране на разнотипни информационни и управленски университетски системи.</w:t>
      </w:r>
    </w:p>
    <w:p w:rsidR="00923B1C" w:rsidRPr="004534FE" w:rsidRDefault="00923B1C" w:rsidP="0062152B">
      <w:pPr>
        <w:pStyle w:val="ListParagraph"/>
        <w:widowControl w:val="0"/>
        <w:numPr>
          <w:ilvl w:val="1"/>
          <w:numId w:val="3"/>
        </w:numPr>
        <w:tabs>
          <w:tab w:val="left" w:pos="1050"/>
          <w:tab w:val="left" w:pos="1190"/>
        </w:tabs>
        <w:autoSpaceDE w:val="0"/>
        <w:autoSpaceDN w:val="0"/>
        <w:adjustRightInd w:val="0"/>
        <w:spacing w:before="120"/>
        <w:jc w:val="both"/>
        <w:rPr>
          <w:rFonts w:ascii="Arial" w:hAnsi="Arial" w:cs="Arial"/>
          <w:b/>
        </w:rPr>
      </w:pPr>
      <w:r w:rsidRPr="004534FE">
        <w:rPr>
          <w:rFonts w:ascii="Arial" w:hAnsi="Arial" w:cs="Arial"/>
          <w:b/>
        </w:rPr>
        <w:t>Етапи и резултати</w:t>
      </w:r>
    </w:p>
    <w:p w:rsidR="00923B1C" w:rsidRPr="004534FE" w:rsidRDefault="00923B1C" w:rsidP="000809FC">
      <w:pPr>
        <w:spacing w:before="120"/>
        <w:ind w:firstLine="709"/>
        <w:jc w:val="both"/>
        <w:rPr>
          <w:rFonts w:ascii="Arial" w:hAnsi="Arial" w:cs="Arial"/>
        </w:rPr>
      </w:pPr>
      <w:r w:rsidRPr="004534FE">
        <w:rPr>
          <w:rFonts w:ascii="Arial" w:hAnsi="Arial" w:cs="Arial"/>
        </w:rPr>
        <w:t>Основни резултати, които трябва да бъдат постигнати в рамките на поръчката са:</w:t>
      </w:r>
    </w:p>
    <w:p w:rsidR="00923B1C" w:rsidRPr="004534FE" w:rsidRDefault="00923B1C" w:rsidP="008B240B">
      <w:pPr>
        <w:numPr>
          <w:ilvl w:val="0"/>
          <w:numId w:val="5"/>
        </w:numPr>
        <w:tabs>
          <w:tab w:val="left" w:pos="1050"/>
        </w:tabs>
        <w:spacing w:before="120"/>
        <w:ind w:left="0" w:firstLine="709"/>
        <w:jc w:val="both"/>
        <w:rPr>
          <w:rFonts w:ascii="Arial" w:hAnsi="Arial" w:cs="Arial"/>
          <w:bCs/>
          <w:color w:val="000000"/>
        </w:rPr>
      </w:pPr>
      <w:r w:rsidRPr="004534FE">
        <w:rPr>
          <w:rFonts w:ascii="Arial" w:hAnsi="Arial" w:cs="Arial"/>
          <w:b/>
        </w:rPr>
        <w:t>П</w:t>
      </w:r>
      <w:r w:rsidRPr="004534FE">
        <w:rPr>
          <w:rFonts w:ascii="Arial" w:hAnsi="Arial" w:cs="Arial"/>
          <w:b/>
          <w:bCs/>
          <w:color w:val="000000"/>
        </w:rPr>
        <w:t>роект на софтуерна система</w:t>
      </w:r>
      <w:r w:rsidRPr="004534FE">
        <w:rPr>
          <w:rFonts w:ascii="Arial" w:hAnsi="Arial" w:cs="Arial"/>
          <w:bCs/>
          <w:color w:val="000000"/>
        </w:rPr>
        <w:t xml:space="preserve"> за интегриране на разнотипни информационни университетски системи (СИРИУС) и съответна </w:t>
      </w:r>
      <w:r w:rsidRPr="004534FE">
        <w:rPr>
          <w:rFonts w:ascii="Arial" w:hAnsi="Arial" w:cs="Arial"/>
          <w:b/>
          <w:bCs/>
          <w:color w:val="000000"/>
        </w:rPr>
        <w:t>документация</w:t>
      </w:r>
      <w:r w:rsidRPr="004534FE">
        <w:rPr>
          <w:rFonts w:ascii="Arial" w:hAnsi="Arial" w:cs="Arial"/>
          <w:bCs/>
          <w:color w:val="000000"/>
        </w:rPr>
        <w:t>, отнасяща се до процеса на създаване и въвеждане на СИРИУС (Е1.);</w:t>
      </w:r>
    </w:p>
    <w:p w:rsidR="00923B1C" w:rsidRPr="004534FE" w:rsidRDefault="00923B1C" w:rsidP="008B240B">
      <w:pPr>
        <w:numPr>
          <w:ilvl w:val="0"/>
          <w:numId w:val="5"/>
        </w:numPr>
        <w:tabs>
          <w:tab w:val="left" w:pos="1050"/>
        </w:tabs>
        <w:spacing w:before="120"/>
        <w:ind w:left="0" w:firstLine="709"/>
        <w:jc w:val="both"/>
        <w:rPr>
          <w:rFonts w:ascii="Arial" w:hAnsi="Arial" w:cs="Arial"/>
          <w:b/>
          <w:bCs/>
        </w:rPr>
      </w:pPr>
      <w:r w:rsidRPr="004534FE">
        <w:rPr>
          <w:rFonts w:ascii="Arial" w:hAnsi="Arial" w:cs="Arial"/>
          <w:b/>
        </w:rPr>
        <w:t xml:space="preserve">Усъвършенствани </w:t>
      </w:r>
      <w:r w:rsidRPr="004534FE">
        <w:rPr>
          <w:rFonts w:ascii="Arial" w:hAnsi="Arial" w:cs="Arial"/>
          <w:b/>
          <w:bCs/>
          <w:color w:val="000000"/>
        </w:rPr>
        <w:t xml:space="preserve">университетски подсистеми </w:t>
      </w:r>
      <w:r w:rsidRPr="004534FE">
        <w:rPr>
          <w:rFonts w:ascii="Arial" w:hAnsi="Arial" w:cs="Arial"/>
          <w:bCs/>
          <w:color w:val="000000"/>
        </w:rPr>
        <w:t>за управление на учебния процес, на финансови, материални и кадрови потоци от дейности, (само)оценяване на качеството на висшето образование, за набори електронни портфолиа</w:t>
      </w:r>
      <w:r w:rsidRPr="004534FE">
        <w:rPr>
          <w:rFonts w:ascii="Arial" w:hAnsi="Arial" w:cs="Arial"/>
          <w:b/>
          <w:bCs/>
          <w:i/>
          <w:color w:val="000000"/>
        </w:rPr>
        <w:t xml:space="preserve"> </w:t>
      </w:r>
      <w:r w:rsidRPr="004534FE">
        <w:rPr>
          <w:rFonts w:ascii="Arial" w:hAnsi="Arial" w:cs="Arial"/>
          <w:bCs/>
          <w:color w:val="000000"/>
        </w:rPr>
        <w:t>(на университетски звена, студенти, преподаватели и служители), безкнижно въвеждане и обработване на данни</w:t>
      </w:r>
      <w:r w:rsidRPr="004534FE">
        <w:rPr>
          <w:rFonts w:ascii="Arial" w:hAnsi="Arial" w:cs="Arial"/>
          <w:b/>
          <w:bCs/>
          <w:i/>
          <w:color w:val="000000"/>
        </w:rPr>
        <w:t xml:space="preserve"> </w:t>
      </w:r>
      <w:r w:rsidRPr="004534FE">
        <w:rPr>
          <w:rFonts w:ascii="Arial" w:hAnsi="Arial" w:cs="Arial"/>
          <w:bCs/>
          <w:color w:val="000000"/>
        </w:rPr>
        <w:t>с вътрешен</w:t>
      </w:r>
      <w:r w:rsidRPr="004534FE">
        <w:rPr>
          <w:rFonts w:ascii="Arial" w:hAnsi="Arial" w:cs="Arial"/>
          <w:bCs/>
          <w:i/>
          <w:color w:val="000000"/>
        </w:rPr>
        <w:t xml:space="preserve"> </w:t>
      </w:r>
      <w:r w:rsidRPr="004534FE">
        <w:rPr>
          <w:rFonts w:ascii="Arial" w:hAnsi="Arial" w:cs="Arial"/>
          <w:bCs/>
          <w:color w:val="000000"/>
        </w:rPr>
        <w:t>електронен подпис</w:t>
      </w:r>
      <w:r w:rsidRPr="004534FE">
        <w:rPr>
          <w:rFonts w:ascii="Arial" w:hAnsi="Arial" w:cs="Arial"/>
          <w:b/>
          <w:bCs/>
          <w:i/>
          <w:color w:val="000000"/>
        </w:rPr>
        <w:t xml:space="preserve"> </w:t>
      </w:r>
      <w:r w:rsidRPr="004534FE">
        <w:rPr>
          <w:rFonts w:ascii="Arial" w:hAnsi="Arial" w:cs="Arial"/>
          <w:bCs/>
          <w:color w:val="000000"/>
        </w:rPr>
        <w:t>и др. (Е2.);</w:t>
      </w:r>
    </w:p>
    <w:p w:rsidR="00923B1C" w:rsidRPr="004534FE" w:rsidRDefault="00923B1C" w:rsidP="008B240B">
      <w:pPr>
        <w:numPr>
          <w:ilvl w:val="0"/>
          <w:numId w:val="5"/>
        </w:numPr>
        <w:tabs>
          <w:tab w:val="left" w:pos="1050"/>
        </w:tabs>
        <w:spacing w:before="120"/>
        <w:ind w:left="0" w:firstLine="709"/>
        <w:jc w:val="both"/>
        <w:rPr>
          <w:rFonts w:ascii="Arial" w:hAnsi="Arial" w:cs="Arial"/>
        </w:rPr>
      </w:pPr>
      <w:r w:rsidRPr="004534FE">
        <w:rPr>
          <w:rFonts w:ascii="Arial" w:hAnsi="Arial" w:cs="Arial"/>
          <w:b/>
        </w:rPr>
        <w:t>Внедрени и експериментирани 3-те информационни системи</w:t>
      </w:r>
      <w:r w:rsidRPr="004534FE">
        <w:rPr>
          <w:rFonts w:ascii="Arial" w:hAnsi="Arial" w:cs="Arial"/>
        </w:rPr>
        <w:t xml:space="preserve"> (от 2.) </w:t>
      </w:r>
      <w:r w:rsidRPr="004534FE">
        <w:rPr>
          <w:rFonts w:ascii="Arial" w:hAnsi="Arial" w:cs="Arial"/>
        </w:rPr>
        <w:noBreakHyphen/>
        <w:t> в управлението на ПУ (като цяло), в отделни факултети и филиали (ФИСН, ПФ, филиала в Смолян и др.), катедри (КИ, ЕКИТ) и отдели (Учебен, Счетоводство, РАСД) – Е3.</w:t>
      </w:r>
    </w:p>
    <w:p w:rsidR="00923B1C" w:rsidRPr="004534FE" w:rsidRDefault="00923B1C" w:rsidP="0062152B">
      <w:pPr>
        <w:pStyle w:val="ListParagraph"/>
        <w:widowControl w:val="0"/>
        <w:numPr>
          <w:ilvl w:val="1"/>
          <w:numId w:val="3"/>
        </w:numPr>
        <w:tabs>
          <w:tab w:val="left" w:pos="1050"/>
          <w:tab w:val="left" w:pos="1190"/>
        </w:tabs>
        <w:autoSpaceDE w:val="0"/>
        <w:autoSpaceDN w:val="0"/>
        <w:adjustRightInd w:val="0"/>
        <w:spacing w:before="120"/>
        <w:jc w:val="both"/>
        <w:rPr>
          <w:rFonts w:ascii="Arial" w:hAnsi="Arial" w:cs="Arial"/>
          <w:b/>
        </w:rPr>
      </w:pPr>
      <w:r w:rsidRPr="004534FE">
        <w:rPr>
          <w:rFonts w:ascii="Arial" w:hAnsi="Arial" w:cs="Arial"/>
          <w:b/>
        </w:rPr>
        <w:t>Етапи, конкретни резултати и изисквания</w:t>
      </w:r>
    </w:p>
    <w:p w:rsidR="00923B1C" w:rsidRPr="004534FE" w:rsidRDefault="00923B1C" w:rsidP="0062152B">
      <w:pPr>
        <w:tabs>
          <w:tab w:val="left" w:pos="1050"/>
        </w:tabs>
        <w:spacing w:before="120"/>
        <w:ind w:firstLine="709"/>
        <w:jc w:val="both"/>
        <w:rPr>
          <w:rFonts w:ascii="Arial" w:hAnsi="Arial" w:cs="Arial"/>
        </w:rPr>
      </w:pPr>
      <w:r w:rsidRPr="004534FE">
        <w:rPr>
          <w:rFonts w:ascii="Arial" w:hAnsi="Arial" w:cs="Arial"/>
        </w:rPr>
        <w:t xml:space="preserve">В процеса на изпълнение на обществената поръчка Изпълнителят ще работи съвместно с експерти на Пловдивския университет за изпълнение на проектните дейности. За целта ще се създаде организация на съвместната работа, регламентирана с вътрешни правила, които трябва да бъдат изработени незабавно след възлагане на обществената поръчка. </w:t>
      </w:r>
    </w:p>
    <w:p w:rsidR="00923B1C" w:rsidRPr="004534FE" w:rsidRDefault="00923B1C" w:rsidP="00165628">
      <w:pPr>
        <w:tabs>
          <w:tab w:val="left" w:pos="1050"/>
        </w:tabs>
        <w:spacing w:before="120"/>
        <w:ind w:firstLine="720"/>
        <w:jc w:val="both"/>
        <w:rPr>
          <w:rFonts w:ascii="Arial" w:hAnsi="Arial" w:cs="Arial"/>
        </w:rPr>
      </w:pPr>
      <w:r w:rsidRPr="004534FE">
        <w:rPr>
          <w:rFonts w:ascii="Arial" w:hAnsi="Arial" w:cs="Arial"/>
        </w:rPr>
        <w:t xml:space="preserve">За организацията на дейността, оформянето и представянето на резултатите от изпълнението на поръчката ще отговаря Изпълнителят. </w:t>
      </w:r>
    </w:p>
    <w:p w:rsidR="00923B1C" w:rsidRPr="004534FE" w:rsidRDefault="00923B1C" w:rsidP="00165628">
      <w:pPr>
        <w:tabs>
          <w:tab w:val="left" w:pos="1050"/>
        </w:tabs>
        <w:spacing w:before="120"/>
        <w:ind w:firstLine="720"/>
        <w:jc w:val="both"/>
        <w:rPr>
          <w:rFonts w:ascii="Arial" w:hAnsi="Arial" w:cs="Arial"/>
        </w:rPr>
      </w:pPr>
      <w:r w:rsidRPr="004534FE">
        <w:rPr>
          <w:rFonts w:ascii="Arial" w:hAnsi="Arial" w:cs="Arial"/>
        </w:rPr>
        <w:t>Разработката да бъде осъществена на три етапа от Изпълнителя.</w:t>
      </w:r>
    </w:p>
    <w:p w:rsidR="00923B1C" w:rsidRPr="004534FE" w:rsidRDefault="00923B1C" w:rsidP="00165628">
      <w:pPr>
        <w:pBdr>
          <w:top w:val="single" w:sz="4" w:space="1" w:color="auto"/>
          <w:left w:val="single" w:sz="4" w:space="4" w:color="auto"/>
          <w:bottom w:val="single" w:sz="4" w:space="1" w:color="auto"/>
          <w:right w:val="single" w:sz="4" w:space="4" w:color="auto"/>
        </w:pBdr>
        <w:spacing w:before="120"/>
        <w:ind w:firstLine="720"/>
        <w:jc w:val="both"/>
        <w:rPr>
          <w:rFonts w:ascii="Arial" w:hAnsi="Arial" w:cs="Arial"/>
          <w:b/>
          <w:bCs/>
          <w:color w:val="000000"/>
        </w:rPr>
      </w:pPr>
      <w:r w:rsidRPr="004534FE">
        <w:rPr>
          <w:rFonts w:ascii="Arial" w:hAnsi="Arial" w:cs="Arial"/>
          <w:b/>
          <w:bCs/>
          <w:color w:val="000000"/>
        </w:rPr>
        <w:t>Е1. Проектиране и създаване на информационна инфраструктура от тип ‘електронен университет', позволяваща интегриране на разнотипни информационни и управленски системи на ПУ</w:t>
      </w:r>
    </w:p>
    <w:p w:rsidR="00923B1C" w:rsidRPr="004534FE" w:rsidRDefault="00923B1C" w:rsidP="00165628">
      <w:pPr>
        <w:tabs>
          <w:tab w:val="left" w:pos="1050"/>
        </w:tabs>
        <w:spacing w:before="120"/>
        <w:ind w:firstLine="720"/>
        <w:jc w:val="both"/>
        <w:rPr>
          <w:rFonts w:ascii="Arial" w:hAnsi="Arial" w:cs="Arial"/>
        </w:rPr>
      </w:pPr>
      <w:r w:rsidRPr="004534FE">
        <w:rPr>
          <w:rFonts w:ascii="Arial" w:hAnsi="Arial" w:cs="Arial"/>
        </w:rPr>
        <w:t>На етап Е1. да се изготви проект за интегриране на разнотипни информационни системи на ПУ, базиран на съвременни технологии, средства и методики за управление на университетски дейности, интегрираща разнотипни дейности в различни области: управление на учебния процес, управление на финансови, материални и кадрови потоци и оценяване и управление на качеството.</w:t>
      </w:r>
    </w:p>
    <w:p w:rsidR="00923B1C" w:rsidRPr="004534FE" w:rsidRDefault="00923B1C" w:rsidP="00165628">
      <w:pPr>
        <w:tabs>
          <w:tab w:val="left" w:pos="1050"/>
        </w:tabs>
        <w:spacing w:before="120"/>
        <w:ind w:firstLine="720"/>
        <w:jc w:val="both"/>
        <w:rPr>
          <w:rFonts w:ascii="Arial" w:hAnsi="Arial" w:cs="Arial"/>
        </w:rPr>
      </w:pPr>
      <w:r w:rsidRPr="004534FE">
        <w:rPr>
          <w:rFonts w:ascii="Arial" w:hAnsi="Arial" w:cs="Arial"/>
        </w:rPr>
        <w:t xml:space="preserve">В рамките на Е1. да се проектира информационна инфраструктура от тип ‘електронен университет', която да интегрира множество разнотипни софтуерни модули, автоматизиращи различни административни университетски процедури с цел подобряване на тяхното качество. Информационната инфраструктура да бъде изградена върху обща концепция, а именно представяне на обектите и субектите в университетските процеси чрез техните електронни портфолиа (портфолио на студент, </w:t>
      </w:r>
      <w:r w:rsidRPr="004534FE">
        <w:rPr>
          <w:rFonts w:ascii="Arial" w:hAnsi="Arial" w:cs="Arial"/>
        </w:rPr>
        <w:lastRenderedPageBreak/>
        <w:t>преподавател, учебен курс, учебен план, учебна програма, университет, факултет/филиал, катедра и т. н.) и реализиране на управленските процеси чрез оторизиран и унифициран уеб базиран достъп на потребителите до техните портфолиа.</w:t>
      </w:r>
    </w:p>
    <w:p w:rsidR="00923B1C" w:rsidRPr="004534FE" w:rsidRDefault="00923B1C" w:rsidP="00165628">
      <w:pPr>
        <w:tabs>
          <w:tab w:val="left" w:pos="1050"/>
        </w:tabs>
        <w:spacing w:before="120"/>
        <w:ind w:firstLine="720"/>
        <w:jc w:val="both"/>
        <w:rPr>
          <w:rFonts w:ascii="Arial" w:hAnsi="Arial" w:cs="Arial"/>
        </w:rPr>
      </w:pPr>
      <w:r w:rsidRPr="004534FE">
        <w:rPr>
          <w:rFonts w:ascii="Arial" w:hAnsi="Arial" w:cs="Arial"/>
        </w:rPr>
        <w:t>Етап Е1. се очаква да бъде осъществен на 4 подетапа:</w:t>
      </w:r>
    </w:p>
    <w:p w:rsidR="00923B1C" w:rsidRPr="004534FE" w:rsidRDefault="00923B1C" w:rsidP="00165628">
      <w:pPr>
        <w:tabs>
          <w:tab w:val="left" w:pos="1050"/>
        </w:tabs>
        <w:spacing w:before="120"/>
        <w:ind w:firstLine="720"/>
        <w:jc w:val="both"/>
        <w:rPr>
          <w:rFonts w:ascii="Arial" w:hAnsi="Arial" w:cs="Arial"/>
        </w:rPr>
      </w:pPr>
      <w:r w:rsidRPr="004534FE">
        <w:rPr>
          <w:rFonts w:ascii="Arial" w:hAnsi="Arial" w:cs="Arial"/>
          <w:b/>
        </w:rPr>
        <w:t xml:space="preserve">Е1.1. </w:t>
      </w:r>
      <w:r w:rsidRPr="004534FE">
        <w:rPr>
          <w:rFonts w:ascii="Arial" w:hAnsi="Arial" w:cs="Arial"/>
        </w:rPr>
        <w:t>Анализ на управленски системи и процеси във висшето образование в области: управление на учебния процес; управление на финансови, материални и кадрови потоци; оценяване и управление на качеството.</w:t>
      </w:r>
    </w:p>
    <w:p w:rsidR="00923B1C" w:rsidRPr="004534FE" w:rsidRDefault="00923B1C" w:rsidP="0062152B">
      <w:pPr>
        <w:tabs>
          <w:tab w:val="left" w:pos="1050"/>
        </w:tabs>
        <w:spacing w:before="120"/>
        <w:ind w:firstLine="709"/>
        <w:jc w:val="both"/>
        <w:rPr>
          <w:rFonts w:ascii="Arial" w:hAnsi="Arial" w:cs="Arial"/>
        </w:rPr>
      </w:pPr>
      <w:r w:rsidRPr="004534FE">
        <w:rPr>
          <w:rFonts w:ascii="Arial" w:hAnsi="Arial" w:cs="Arial"/>
          <w:b/>
        </w:rPr>
        <w:t xml:space="preserve">Е1.2. </w:t>
      </w:r>
      <w:r w:rsidRPr="004534FE">
        <w:rPr>
          <w:rFonts w:ascii="Arial" w:hAnsi="Arial" w:cs="Arial"/>
        </w:rPr>
        <w:t>Моделиране (под формата на работни потоци от дейност) и проектиране на университетски процеси в различни области и интегриране на разнотипни информационни системи (ИС) на ПУ;</w:t>
      </w:r>
    </w:p>
    <w:p w:rsidR="00923B1C" w:rsidRPr="004534FE" w:rsidRDefault="00923B1C" w:rsidP="0062152B">
      <w:pPr>
        <w:tabs>
          <w:tab w:val="left" w:pos="1050"/>
        </w:tabs>
        <w:spacing w:before="120"/>
        <w:ind w:firstLine="709"/>
        <w:jc w:val="both"/>
        <w:rPr>
          <w:rFonts w:ascii="Arial" w:hAnsi="Arial" w:cs="Arial"/>
        </w:rPr>
      </w:pPr>
      <w:r w:rsidRPr="004534FE">
        <w:rPr>
          <w:rFonts w:ascii="Arial" w:hAnsi="Arial" w:cs="Arial"/>
          <w:b/>
        </w:rPr>
        <w:t xml:space="preserve">Е1.3. </w:t>
      </w:r>
      <w:r w:rsidRPr="004534FE">
        <w:rPr>
          <w:rFonts w:ascii="Arial" w:hAnsi="Arial" w:cs="Arial"/>
        </w:rPr>
        <w:t>Създаване на информационна система инфраструктура от тип ‘електронен университет';</w:t>
      </w:r>
    </w:p>
    <w:p w:rsidR="00923B1C" w:rsidRPr="004534FE" w:rsidRDefault="00923B1C" w:rsidP="0062152B">
      <w:pPr>
        <w:tabs>
          <w:tab w:val="left" w:pos="1050"/>
        </w:tabs>
        <w:spacing w:before="120"/>
        <w:ind w:firstLine="709"/>
        <w:jc w:val="both"/>
        <w:rPr>
          <w:rFonts w:ascii="Arial" w:hAnsi="Arial" w:cs="Arial"/>
        </w:rPr>
      </w:pPr>
      <w:r w:rsidRPr="004534FE">
        <w:rPr>
          <w:rFonts w:ascii="Arial" w:hAnsi="Arial" w:cs="Arial"/>
          <w:b/>
        </w:rPr>
        <w:t xml:space="preserve">Е1.4. </w:t>
      </w:r>
      <w:r w:rsidRPr="004534FE">
        <w:rPr>
          <w:rFonts w:ascii="Arial" w:hAnsi="Arial" w:cs="Arial"/>
        </w:rPr>
        <w:t>Съпровождане на процеса на създаване и внедряване.</w:t>
      </w:r>
    </w:p>
    <w:p w:rsidR="00923B1C" w:rsidRPr="004534FE" w:rsidRDefault="00923B1C" w:rsidP="0062152B">
      <w:pPr>
        <w:tabs>
          <w:tab w:val="left" w:pos="1050"/>
        </w:tabs>
        <w:spacing w:before="120"/>
        <w:ind w:firstLine="709"/>
        <w:jc w:val="both"/>
        <w:rPr>
          <w:rFonts w:ascii="Arial" w:hAnsi="Arial" w:cs="Arial"/>
          <w:b/>
        </w:rPr>
      </w:pPr>
      <w:r w:rsidRPr="004534FE">
        <w:rPr>
          <w:rFonts w:ascii="Arial" w:hAnsi="Arial" w:cs="Arial"/>
          <w:b/>
        </w:rPr>
        <w:t>Съответният външен изпълнител ще бъде натоварен с основните ‘надзорни’ фун</w:t>
      </w:r>
      <w:r w:rsidRPr="004534FE">
        <w:rPr>
          <w:rFonts w:ascii="Arial" w:hAnsi="Arial" w:cs="Arial"/>
          <w:b/>
          <w:color w:val="000000"/>
        </w:rPr>
        <w:t>кции над процесите на интеграция, осъществявани в рамките на Проекта.</w:t>
      </w:r>
    </w:p>
    <w:p w:rsidR="00923B1C" w:rsidRPr="004534FE" w:rsidRDefault="00923B1C" w:rsidP="0062152B">
      <w:pPr>
        <w:tabs>
          <w:tab w:val="left" w:pos="1050"/>
        </w:tabs>
        <w:spacing w:before="120"/>
        <w:ind w:firstLine="709"/>
        <w:jc w:val="both"/>
        <w:rPr>
          <w:rFonts w:ascii="Arial" w:hAnsi="Arial" w:cs="Arial"/>
          <w:b/>
          <w:bCs/>
          <w:color w:val="000000"/>
        </w:rPr>
      </w:pPr>
      <w:r w:rsidRPr="004534FE">
        <w:rPr>
          <w:rFonts w:ascii="Arial" w:hAnsi="Arial" w:cs="Arial"/>
          <w:b/>
          <w:color w:val="000000"/>
        </w:rPr>
        <w:t>Конкретни</w:t>
      </w:r>
      <w:r w:rsidRPr="004534FE">
        <w:rPr>
          <w:rFonts w:ascii="Arial" w:hAnsi="Arial" w:cs="Arial"/>
          <w:b/>
          <w:bCs/>
          <w:color w:val="000000"/>
        </w:rPr>
        <w:t xml:space="preserve"> резултати на Е1.:</w:t>
      </w:r>
    </w:p>
    <w:p w:rsidR="00923B1C" w:rsidRPr="004534FE" w:rsidRDefault="00923B1C" w:rsidP="0062152B">
      <w:pPr>
        <w:tabs>
          <w:tab w:val="left" w:pos="1050"/>
        </w:tabs>
        <w:spacing w:before="120"/>
        <w:ind w:firstLine="709"/>
        <w:jc w:val="both"/>
        <w:rPr>
          <w:rFonts w:ascii="Arial" w:hAnsi="Arial" w:cs="Arial"/>
          <w:color w:val="000000"/>
        </w:rPr>
      </w:pPr>
      <w:r w:rsidRPr="004534FE">
        <w:rPr>
          <w:rFonts w:ascii="Arial" w:hAnsi="Arial" w:cs="Arial"/>
          <w:color w:val="000000"/>
        </w:rPr>
        <w:t>А. Проект на информационна инфраструктура от тип ‘електронен университет', интегрираща разнотипни информационни и управленски системи на ПУ;</w:t>
      </w:r>
    </w:p>
    <w:p w:rsidR="00923B1C" w:rsidRPr="004534FE" w:rsidRDefault="00923B1C" w:rsidP="0062152B">
      <w:pPr>
        <w:tabs>
          <w:tab w:val="left" w:pos="1050"/>
        </w:tabs>
        <w:spacing w:before="120"/>
        <w:ind w:firstLine="709"/>
        <w:jc w:val="both"/>
        <w:rPr>
          <w:rFonts w:ascii="Arial" w:hAnsi="Arial" w:cs="Arial"/>
          <w:color w:val="000000"/>
        </w:rPr>
      </w:pPr>
      <w:r w:rsidRPr="004534FE">
        <w:rPr>
          <w:rFonts w:ascii="Arial" w:hAnsi="Arial" w:cs="Arial"/>
          <w:color w:val="000000"/>
        </w:rPr>
        <w:t>Б. Въведена в действие система за електронно подписване (от акад. ръководства, преподаватели и служители) на университетски документи, функциониращи в СИРИУС;</w:t>
      </w:r>
    </w:p>
    <w:p w:rsidR="00923B1C" w:rsidRPr="004534FE" w:rsidRDefault="00923B1C" w:rsidP="0062152B">
      <w:pPr>
        <w:tabs>
          <w:tab w:val="left" w:pos="1050"/>
        </w:tabs>
        <w:spacing w:before="120"/>
        <w:ind w:firstLine="709"/>
        <w:jc w:val="both"/>
        <w:rPr>
          <w:rFonts w:ascii="Arial" w:hAnsi="Arial" w:cs="Arial"/>
          <w:color w:val="000000"/>
        </w:rPr>
      </w:pPr>
      <w:r w:rsidRPr="004534FE">
        <w:rPr>
          <w:rFonts w:ascii="Arial" w:hAnsi="Arial" w:cs="Arial"/>
          <w:color w:val="000000"/>
        </w:rPr>
        <w:t>В. Протоколи и документация, свързани с процеса на съпровождане на дейностите по създаване и внедряване на СИРИУС по време на изпълнението.</w:t>
      </w:r>
    </w:p>
    <w:p w:rsidR="00923B1C" w:rsidRPr="004534FE" w:rsidRDefault="00923B1C" w:rsidP="00751EFC">
      <w:pPr>
        <w:tabs>
          <w:tab w:val="left" w:pos="1050"/>
        </w:tabs>
        <w:spacing w:before="120"/>
        <w:ind w:firstLine="720"/>
        <w:jc w:val="both"/>
        <w:rPr>
          <w:rFonts w:ascii="Arial" w:hAnsi="Arial" w:cs="Arial"/>
          <w:b/>
          <w:bCs/>
          <w:color w:val="000000"/>
        </w:rPr>
      </w:pPr>
      <w:r w:rsidRPr="004534FE">
        <w:rPr>
          <w:rFonts w:ascii="Arial" w:hAnsi="Arial" w:cs="Arial"/>
          <w:b/>
          <w:bCs/>
          <w:color w:val="000000"/>
        </w:rPr>
        <w:t>Е2. Развитие (вкл. с въвеждане на нови функционалности) и интегриране на базата на СИРИУС на три университетски системи</w:t>
      </w:r>
      <w:r w:rsidRPr="004534FE">
        <w:rPr>
          <w:rFonts w:ascii="Arial" w:hAnsi="Arial" w:cs="Arial"/>
          <w:bCs/>
          <w:color w:val="000000"/>
        </w:rPr>
        <w:t xml:space="preserve"> </w:t>
      </w:r>
      <w:r w:rsidRPr="004534FE">
        <w:rPr>
          <w:rFonts w:ascii="Arial" w:hAnsi="Arial" w:cs="Arial"/>
          <w:b/>
          <w:bCs/>
          <w:color w:val="000000"/>
        </w:rPr>
        <w:t xml:space="preserve">за управление на учебния процес, на </w:t>
      </w:r>
      <w:r w:rsidRPr="004534FE">
        <w:rPr>
          <w:rFonts w:ascii="Arial" w:hAnsi="Arial" w:cs="Arial"/>
          <w:b/>
          <w:color w:val="000000"/>
        </w:rPr>
        <w:t>финансовите</w:t>
      </w:r>
      <w:r w:rsidRPr="004534FE">
        <w:rPr>
          <w:rFonts w:ascii="Arial" w:hAnsi="Arial" w:cs="Arial"/>
          <w:b/>
          <w:bCs/>
          <w:color w:val="000000"/>
        </w:rPr>
        <w:t>, материални и кадрови активи, и на качеството.</w:t>
      </w:r>
    </w:p>
    <w:p w:rsidR="00923B1C" w:rsidRPr="004534FE" w:rsidRDefault="00923B1C" w:rsidP="00751EFC">
      <w:pPr>
        <w:tabs>
          <w:tab w:val="left" w:pos="1050"/>
        </w:tabs>
        <w:spacing w:before="120"/>
        <w:ind w:firstLine="720"/>
        <w:jc w:val="both"/>
        <w:rPr>
          <w:rFonts w:ascii="Arial" w:hAnsi="Arial" w:cs="Arial"/>
        </w:rPr>
      </w:pPr>
      <w:r w:rsidRPr="004534FE">
        <w:rPr>
          <w:rFonts w:ascii="Arial" w:hAnsi="Arial" w:cs="Arial"/>
          <w:bCs/>
        </w:rPr>
        <w:t>На етап Е2. да бъдат у</w:t>
      </w:r>
      <w:r w:rsidRPr="004534FE">
        <w:rPr>
          <w:rFonts w:ascii="Arial" w:hAnsi="Arial" w:cs="Arial"/>
        </w:rPr>
        <w:t xml:space="preserve">съвършенствани 3-те информационни системи на ПУ, подпомагащи: а) управлението на учебния процес; б) управлението на финансови, материални и кадрови потоци от данни; в) оценяването и управлението на качеството. </w:t>
      </w:r>
    </w:p>
    <w:p w:rsidR="00923B1C" w:rsidRPr="004534FE" w:rsidRDefault="00923B1C" w:rsidP="00751EFC">
      <w:pPr>
        <w:tabs>
          <w:tab w:val="left" w:pos="1050"/>
        </w:tabs>
        <w:spacing w:before="120"/>
        <w:ind w:firstLine="720"/>
        <w:jc w:val="both"/>
        <w:rPr>
          <w:rFonts w:ascii="Arial" w:hAnsi="Arial" w:cs="Arial"/>
        </w:rPr>
      </w:pPr>
      <w:r w:rsidRPr="004534FE">
        <w:rPr>
          <w:rFonts w:ascii="Arial" w:hAnsi="Arial" w:cs="Arial"/>
        </w:rPr>
        <w:t>На етап 2. се очаква да бъдат създадени модули, подобряващи функционалността на 3-те системи и осигуряващи тяхното интегриране на базата на проектираната СИРИУС в система от тип ‘електронен университет‘.</w:t>
      </w:r>
    </w:p>
    <w:p w:rsidR="00923B1C" w:rsidRPr="004534FE" w:rsidRDefault="00923B1C" w:rsidP="00751EFC">
      <w:pPr>
        <w:tabs>
          <w:tab w:val="left" w:pos="1050"/>
        </w:tabs>
        <w:spacing w:before="120"/>
        <w:ind w:firstLine="720"/>
        <w:jc w:val="both"/>
        <w:rPr>
          <w:rFonts w:ascii="Arial" w:hAnsi="Arial" w:cs="Arial"/>
        </w:rPr>
      </w:pPr>
      <w:r w:rsidRPr="004534FE">
        <w:rPr>
          <w:rFonts w:ascii="Arial" w:hAnsi="Arial" w:cs="Arial"/>
        </w:rPr>
        <w:t xml:space="preserve">Етап Е2. </w:t>
      </w:r>
      <w:r>
        <w:rPr>
          <w:rFonts w:ascii="Arial" w:hAnsi="Arial" w:cs="Arial"/>
        </w:rPr>
        <w:t>д</w:t>
      </w:r>
      <w:r w:rsidRPr="004534FE">
        <w:rPr>
          <w:rFonts w:ascii="Arial" w:hAnsi="Arial" w:cs="Arial"/>
        </w:rPr>
        <w:t>а бъде осъществен на 3 (три) подетапа:</w:t>
      </w:r>
    </w:p>
    <w:p w:rsidR="00923B1C" w:rsidRPr="004534FE" w:rsidRDefault="00923B1C" w:rsidP="00751EFC">
      <w:pPr>
        <w:tabs>
          <w:tab w:val="left" w:pos="1050"/>
        </w:tabs>
        <w:spacing w:before="120"/>
        <w:ind w:firstLine="720"/>
        <w:jc w:val="both"/>
        <w:rPr>
          <w:rFonts w:ascii="Arial" w:hAnsi="Arial" w:cs="Arial"/>
          <w:bCs/>
          <w:color w:val="000000"/>
        </w:rPr>
      </w:pPr>
      <w:r w:rsidRPr="004534FE">
        <w:rPr>
          <w:rFonts w:ascii="Arial" w:hAnsi="Arial" w:cs="Arial"/>
          <w:b/>
          <w:bCs/>
          <w:color w:val="000000"/>
        </w:rPr>
        <w:t>Е2.1.</w:t>
      </w:r>
      <w:r w:rsidRPr="004534FE">
        <w:rPr>
          <w:rFonts w:ascii="Arial" w:hAnsi="Arial" w:cs="Arial"/>
          <w:bCs/>
          <w:i/>
          <w:color w:val="000000"/>
        </w:rPr>
        <w:t xml:space="preserve"> </w:t>
      </w:r>
      <w:r w:rsidRPr="004534FE">
        <w:rPr>
          <w:rFonts w:ascii="Arial" w:hAnsi="Arial" w:cs="Arial"/>
          <w:bCs/>
          <w:color w:val="000000"/>
        </w:rPr>
        <w:t>Управлени</w:t>
      </w:r>
      <w:r w:rsidRPr="004534FE">
        <w:rPr>
          <w:rFonts w:ascii="Arial" w:hAnsi="Arial" w:cs="Arial"/>
        </w:rPr>
        <w:t>е</w:t>
      </w:r>
      <w:r w:rsidRPr="004534FE">
        <w:rPr>
          <w:rFonts w:ascii="Arial" w:hAnsi="Arial" w:cs="Arial"/>
          <w:bCs/>
          <w:color w:val="000000"/>
        </w:rPr>
        <w:t xml:space="preserve"> на учебния процес</w:t>
      </w:r>
      <w:r w:rsidRPr="004534FE">
        <w:rPr>
          <w:rFonts w:ascii="Arial" w:hAnsi="Arial" w:cs="Arial"/>
          <w:bCs/>
          <w:i/>
          <w:color w:val="000000"/>
        </w:rPr>
        <w:t xml:space="preserve"> </w:t>
      </w:r>
      <w:r w:rsidRPr="004534FE">
        <w:rPr>
          <w:rFonts w:ascii="Arial" w:hAnsi="Arial" w:cs="Arial"/>
          <w:bCs/>
          <w:color w:val="000000"/>
        </w:rPr>
        <w:t>чрез</w:t>
      </w:r>
      <w:r w:rsidRPr="004534FE">
        <w:rPr>
          <w:rFonts w:ascii="Arial" w:hAnsi="Arial" w:cs="Arial"/>
          <w:bCs/>
          <w:i/>
          <w:color w:val="000000"/>
        </w:rPr>
        <w:t xml:space="preserve"> </w:t>
      </w:r>
      <w:r w:rsidRPr="004534FE">
        <w:rPr>
          <w:rFonts w:ascii="Arial" w:hAnsi="Arial" w:cs="Arial"/>
          <w:bCs/>
          <w:color w:val="000000"/>
        </w:rPr>
        <w:t>създаване на система за управление на учебния процес, базирана на стандарти и с използване на иновативни ИТ. Предвижда се – непосредствено преди старта на работата по Е2. в университетските информационни системи да са въведени в пробна експлоатация електронни портфолиа за студенти, преподаватели и отделни администратори. Основни елементи на системата за управление на учебния процес да станат:</w:t>
      </w:r>
    </w:p>
    <w:p w:rsidR="00923B1C" w:rsidRPr="004534FE" w:rsidRDefault="00923B1C" w:rsidP="008B240B">
      <w:pPr>
        <w:pStyle w:val="ListParagraph"/>
        <w:widowControl w:val="0"/>
        <w:numPr>
          <w:ilvl w:val="0"/>
          <w:numId w:val="4"/>
        </w:numPr>
        <w:autoSpaceDE w:val="0"/>
        <w:autoSpaceDN w:val="0"/>
        <w:adjustRightInd w:val="0"/>
        <w:ind w:left="0" w:firstLine="720"/>
        <w:jc w:val="both"/>
        <w:rPr>
          <w:rFonts w:ascii="Arial" w:hAnsi="Arial" w:cs="Arial"/>
        </w:rPr>
      </w:pPr>
      <w:r w:rsidRPr="004534FE">
        <w:rPr>
          <w:rFonts w:ascii="Arial" w:hAnsi="Arial" w:cs="Arial"/>
        </w:rPr>
        <w:t xml:space="preserve">Електронни портфолиа за университетски структури (Университет, факултети/филиали и катедри), студенти, преподаватели и служители (вкл. планиране, </w:t>
      </w:r>
      <w:r w:rsidRPr="004534FE">
        <w:rPr>
          <w:rFonts w:ascii="Arial" w:hAnsi="Arial" w:cs="Arial"/>
        </w:rPr>
        <w:lastRenderedPageBreak/>
        <w:t>провеждане и отчитане на дейности) и е-администриране ‘на едно гише’;</w:t>
      </w:r>
    </w:p>
    <w:p w:rsidR="00923B1C" w:rsidRPr="004534FE" w:rsidRDefault="00923B1C" w:rsidP="008B240B">
      <w:pPr>
        <w:pStyle w:val="ListParagraph"/>
        <w:widowControl w:val="0"/>
        <w:numPr>
          <w:ilvl w:val="0"/>
          <w:numId w:val="4"/>
        </w:numPr>
        <w:autoSpaceDE w:val="0"/>
        <w:autoSpaceDN w:val="0"/>
        <w:adjustRightInd w:val="0"/>
        <w:ind w:left="0" w:firstLine="720"/>
        <w:jc w:val="both"/>
        <w:rPr>
          <w:rFonts w:ascii="Arial" w:hAnsi="Arial" w:cs="Arial"/>
        </w:rPr>
      </w:pPr>
      <w:r w:rsidRPr="004534FE">
        <w:rPr>
          <w:rFonts w:ascii="Arial" w:hAnsi="Arial" w:cs="Arial"/>
        </w:rPr>
        <w:t>Автоматизирано въвеждане и ‘безкнижно’ обработване на данни (напр. протоколи и анкети) чрез иновативни технологии (вкл. разпознаване, електронно подписване и др.);</w:t>
      </w:r>
    </w:p>
    <w:p w:rsidR="00923B1C" w:rsidRPr="004534FE" w:rsidRDefault="00923B1C" w:rsidP="00751EFC">
      <w:pPr>
        <w:tabs>
          <w:tab w:val="left" w:pos="1050"/>
        </w:tabs>
        <w:spacing w:before="120"/>
        <w:ind w:firstLine="720"/>
        <w:jc w:val="both"/>
        <w:rPr>
          <w:rFonts w:ascii="Arial" w:hAnsi="Arial" w:cs="Arial"/>
        </w:rPr>
      </w:pPr>
      <w:r w:rsidRPr="004534FE">
        <w:rPr>
          <w:rFonts w:ascii="Arial" w:hAnsi="Arial" w:cs="Arial"/>
          <w:b/>
        </w:rPr>
        <w:t>Е2.2.</w:t>
      </w:r>
      <w:r w:rsidRPr="004534FE">
        <w:rPr>
          <w:rFonts w:ascii="Arial" w:hAnsi="Arial" w:cs="Arial"/>
        </w:rPr>
        <w:t xml:space="preserve"> </w:t>
      </w:r>
      <w:r w:rsidRPr="004534FE">
        <w:rPr>
          <w:rFonts w:ascii="Arial" w:hAnsi="Arial" w:cs="Arial"/>
          <w:bCs/>
          <w:color w:val="000000"/>
        </w:rPr>
        <w:t>Управление</w:t>
      </w:r>
      <w:r w:rsidRPr="004534FE">
        <w:rPr>
          <w:rFonts w:ascii="Arial" w:hAnsi="Arial" w:cs="Arial"/>
        </w:rPr>
        <w:t xml:space="preserve"> на финансови, материални и кадрови потоци от дейности (счетоводство, материално технически сектор, развитие на кадровия състав и др.) и на съответните </w:t>
      </w:r>
      <w:r w:rsidRPr="004534FE">
        <w:rPr>
          <w:rFonts w:ascii="Arial" w:hAnsi="Arial" w:cs="Arial"/>
          <w:bCs/>
          <w:color w:val="000000"/>
        </w:rPr>
        <w:t>потоци</w:t>
      </w:r>
      <w:r w:rsidRPr="004534FE">
        <w:rPr>
          <w:rFonts w:ascii="Arial" w:hAnsi="Arial" w:cs="Arial"/>
        </w:rPr>
        <w:t xml:space="preserve"> от свързани с тях дейности.</w:t>
      </w:r>
    </w:p>
    <w:p w:rsidR="00923B1C" w:rsidRPr="004E5EE3" w:rsidRDefault="00923B1C" w:rsidP="004E5EE3">
      <w:pPr>
        <w:tabs>
          <w:tab w:val="left" w:pos="1050"/>
        </w:tabs>
        <w:spacing w:before="120"/>
        <w:ind w:firstLine="720"/>
        <w:jc w:val="both"/>
        <w:rPr>
          <w:rFonts w:ascii="Arial" w:hAnsi="Arial" w:cs="Arial"/>
          <w:bCs/>
        </w:rPr>
      </w:pPr>
      <w:r w:rsidRPr="004534FE">
        <w:rPr>
          <w:rFonts w:ascii="Arial" w:hAnsi="Arial" w:cs="Arial"/>
          <w:bCs/>
        </w:rPr>
        <w:t xml:space="preserve">В рамките на </w:t>
      </w:r>
      <w:r w:rsidRPr="004E5EE3">
        <w:rPr>
          <w:rFonts w:ascii="Arial" w:hAnsi="Arial" w:cs="Arial"/>
          <w:bCs/>
        </w:rPr>
        <w:t xml:space="preserve">поръчката на този етап се очаква да бъдат </w:t>
      </w:r>
      <w:r w:rsidRPr="004534FE">
        <w:rPr>
          <w:rFonts w:ascii="Arial" w:hAnsi="Arial" w:cs="Arial"/>
          <w:bCs/>
        </w:rPr>
        <w:t>и</w:t>
      </w:r>
      <w:r w:rsidRPr="004E5EE3">
        <w:rPr>
          <w:rFonts w:ascii="Arial" w:hAnsi="Arial" w:cs="Arial"/>
          <w:bCs/>
        </w:rPr>
        <w:t>нтегрирани финансово-счетоводната, кадровата и материалната компонента на университетската информационна система (известна под името СКИПТЪР) с други ИС. В случая ще е необходимо да се осъществи обмен на данни в двете посоки и миграция на данни от по-стари версии на СКИПТЪР (Корона2007 и Корона 2), действащи към момента във филиалите на ПУ, а така също – развитие</w:t>
      </w:r>
      <w:r>
        <w:rPr>
          <w:rFonts w:ascii="Arial" w:hAnsi="Arial" w:cs="Arial"/>
          <w:bCs/>
        </w:rPr>
        <w:t xml:space="preserve"> и интегриране</w:t>
      </w:r>
      <w:r w:rsidRPr="004E5EE3">
        <w:rPr>
          <w:rFonts w:ascii="Arial" w:hAnsi="Arial" w:cs="Arial"/>
          <w:bCs/>
        </w:rPr>
        <w:t xml:space="preserve"> на </w:t>
      </w:r>
      <w:r>
        <w:rPr>
          <w:rFonts w:ascii="Arial" w:hAnsi="Arial" w:cs="Arial"/>
          <w:bCs/>
        </w:rPr>
        <w:t xml:space="preserve">други университетски </w:t>
      </w:r>
      <w:r w:rsidRPr="004E5EE3">
        <w:rPr>
          <w:rFonts w:ascii="Arial" w:hAnsi="Arial" w:cs="Arial"/>
          <w:bCs/>
        </w:rPr>
        <w:t>модул</w:t>
      </w:r>
      <w:r>
        <w:rPr>
          <w:rFonts w:ascii="Arial" w:hAnsi="Arial" w:cs="Arial"/>
          <w:bCs/>
        </w:rPr>
        <w:t>и (напр. за</w:t>
      </w:r>
      <w:r w:rsidRPr="004E5EE3">
        <w:rPr>
          <w:rFonts w:ascii="Arial" w:hAnsi="Arial" w:cs="Arial"/>
          <w:bCs/>
        </w:rPr>
        <w:t xml:space="preserve"> </w:t>
      </w:r>
      <w:r>
        <w:rPr>
          <w:rFonts w:ascii="Arial" w:hAnsi="Arial" w:cs="Arial"/>
          <w:bCs/>
        </w:rPr>
        <w:t>управление на с</w:t>
      </w:r>
      <w:r w:rsidRPr="004E5EE3">
        <w:rPr>
          <w:rFonts w:ascii="Arial" w:hAnsi="Arial" w:cs="Arial"/>
          <w:bCs/>
        </w:rPr>
        <w:t>тудентски такси</w:t>
      </w:r>
      <w:r>
        <w:rPr>
          <w:rFonts w:ascii="Arial" w:hAnsi="Arial" w:cs="Arial"/>
          <w:bCs/>
        </w:rPr>
        <w:t>, хонорари и др.).</w:t>
      </w:r>
    </w:p>
    <w:p w:rsidR="00923B1C" w:rsidRPr="004534FE" w:rsidRDefault="00923B1C" w:rsidP="00751EFC">
      <w:pPr>
        <w:tabs>
          <w:tab w:val="left" w:pos="1050"/>
        </w:tabs>
        <w:spacing w:before="120"/>
        <w:ind w:firstLine="720"/>
        <w:jc w:val="both"/>
        <w:rPr>
          <w:rFonts w:ascii="Arial" w:hAnsi="Arial" w:cs="Arial"/>
          <w:bCs/>
          <w:color w:val="000000"/>
        </w:rPr>
      </w:pPr>
      <w:r w:rsidRPr="004534FE">
        <w:rPr>
          <w:rFonts w:ascii="Arial" w:hAnsi="Arial" w:cs="Arial"/>
          <w:b/>
          <w:bCs/>
          <w:color w:val="000000"/>
        </w:rPr>
        <w:t>Е2.3.</w:t>
      </w:r>
      <w:r w:rsidRPr="004534FE">
        <w:rPr>
          <w:rFonts w:ascii="Arial" w:hAnsi="Arial" w:cs="Arial"/>
          <w:bCs/>
          <w:color w:val="000000"/>
        </w:rPr>
        <w:t xml:space="preserve"> Оценяване и управление на качеството в обучението, научноизследователската дейност (вкл. кариерно развитие на академичния състав) и конкурентоспособността.</w:t>
      </w:r>
    </w:p>
    <w:p w:rsidR="00923B1C" w:rsidRPr="004534FE" w:rsidRDefault="00923B1C" w:rsidP="00751EFC">
      <w:pPr>
        <w:tabs>
          <w:tab w:val="left" w:pos="1050"/>
        </w:tabs>
        <w:spacing w:before="120"/>
        <w:ind w:firstLine="720"/>
        <w:jc w:val="both"/>
        <w:rPr>
          <w:rFonts w:ascii="Arial" w:hAnsi="Arial" w:cs="Arial"/>
          <w:bCs/>
          <w:color w:val="000000"/>
        </w:rPr>
      </w:pPr>
      <w:r w:rsidRPr="004534FE">
        <w:rPr>
          <w:rFonts w:ascii="Arial" w:hAnsi="Arial" w:cs="Arial"/>
        </w:rPr>
        <w:t>Софтуерното</w:t>
      </w:r>
      <w:r w:rsidRPr="004534FE">
        <w:rPr>
          <w:rFonts w:ascii="Arial" w:hAnsi="Arial" w:cs="Arial"/>
          <w:bCs/>
          <w:color w:val="000000"/>
        </w:rPr>
        <w:t xml:space="preserve"> решение, което реализира Е2.3. да се основава на методи за оценяване на протичането на потока от дейности (съгласно използваната технология) по посока на </w:t>
      </w:r>
      <w:r w:rsidRPr="004534FE">
        <w:rPr>
          <w:rFonts w:ascii="Arial" w:hAnsi="Arial" w:cs="Arial"/>
        </w:rPr>
        <w:t>автоматизиране</w:t>
      </w:r>
      <w:r w:rsidRPr="004534FE">
        <w:rPr>
          <w:rFonts w:ascii="Arial" w:hAnsi="Arial" w:cs="Arial"/>
          <w:bCs/>
          <w:color w:val="000000"/>
        </w:rPr>
        <w:t xml:space="preserve"> на методики и процеси за (само)оценяване на качеството на висшето образование.</w:t>
      </w:r>
    </w:p>
    <w:p w:rsidR="00923B1C" w:rsidRPr="004534FE" w:rsidRDefault="00923B1C" w:rsidP="00751EFC">
      <w:pPr>
        <w:keepNext/>
        <w:tabs>
          <w:tab w:val="left" w:pos="1050"/>
        </w:tabs>
        <w:spacing w:before="120"/>
        <w:ind w:firstLine="720"/>
        <w:jc w:val="both"/>
        <w:rPr>
          <w:rFonts w:ascii="Arial" w:hAnsi="Arial" w:cs="Arial"/>
          <w:b/>
          <w:bCs/>
          <w:color w:val="000000"/>
        </w:rPr>
      </w:pPr>
      <w:r w:rsidRPr="004534FE">
        <w:rPr>
          <w:rFonts w:ascii="Arial" w:hAnsi="Arial" w:cs="Arial"/>
          <w:b/>
        </w:rPr>
        <w:t>Конкретни</w:t>
      </w:r>
      <w:r w:rsidRPr="004534FE">
        <w:rPr>
          <w:rFonts w:ascii="Arial" w:hAnsi="Arial" w:cs="Arial"/>
          <w:b/>
          <w:bCs/>
          <w:color w:val="000000"/>
        </w:rPr>
        <w:t xml:space="preserve"> резултати на Е2.:</w:t>
      </w:r>
    </w:p>
    <w:p w:rsidR="00923B1C" w:rsidRPr="004534FE" w:rsidRDefault="00923B1C" w:rsidP="00751EFC">
      <w:pPr>
        <w:tabs>
          <w:tab w:val="left" w:pos="1050"/>
        </w:tabs>
        <w:spacing w:before="120"/>
        <w:ind w:firstLine="720"/>
        <w:jc w:val="both"/>
        <w:rPr>
          <w:rFonts w:ascii="Arial" w:hAnsi="Arial" w:cs="Arial"/>
          <w:bCs/>
        </w:rPr>
      </w:pPr>
      <w:r w:rsidRPr="004534FE">
        <w:rPr>
          <w:rFonts w:ascii="Arial" w:hAnsi="Arial" w:cs="Arial"/>
        </w:rPr>
        <w:t>А. Въведени</w:t>
      </w:r>
      <w:r w:rsidRPr="004534FE">
        <w:rPr>
          <w:rFonts w:ascii="Arial" w:hAnsi="Arial" w:cs="Arial"/>
          <w:bCs/>
        </w:rPr>
        <w:t xml:space="preserve"> </w:t>
      </w:r>
      <w:r w:rsidRPr="004534FE">
        <w:rPr>
          <w:rFonts w:ascii="Arial" w:hAnsi="Arial" w:cs="Arial"/>
          <w:b/>
          <w:bCs/>
        </w:rPr>
        <w:t>7 (седем) модела на електронни портфолиа</w:t>
      </w:r>
      <w:r w:rsidRPr="004534FE">
        <w:rPr>
          <w:rFonts w:ascii="Arial" w:hAnsi="Arial" w:cs="Arial"/>
          <w:bCs/>
        </w:rPr>
        <w:t xml:space="preserve"> </w:t>
      </w:r>
      <w:r w:rsidRPr="004534FE">
        <w:rPr>
          <w:rFonts w:ascii="Arial" w:hAnsi="Arial" w:cs="Arial"/>
          <w:bCs/>
        </w:rPr>
        <w:noBreakHyphen/>
        <w:t xml:space="preserve"> </w:t>
      </w:r>
      <w:r w:rsidRPr="004534FE">
        <w:rPr>
          <w:rFonts w:ascii="Arial" w:hAnsi="Arial" w:cs="Arial"/>
          <w:b/>
          <w:bCs/>
        </w:rPr>
        <w:t>4 (четири)</w:t>
      </w:r>
      <w:r w:rsidRPr="004534FE">
        <w:rPr>
          <w:rFonts w:ascii="Arial" w:hAnsi="Arial" w:cs="Arial"/>
          <w:bCs/>
        </w:rPr>
        <w:t xml:space="preserve"> за университетски структури и </w:t>
      </w:r>
      <w:r w:rsidRPr="004534FE">
        <w:rPr>
          <w:rFonts w:ascii="Arial" w:hAnsi="Arial" w:cs="Arial"/>
          <w:b/>
          <w:bCs/>
        </w:rPr>
        <w:t>3 (три)</w:t>
      </w:r>
      <w:r w:rsidRPr="004534FE">
        <w:rPr>
          <w:rFonts w:ascii="Arial" w:hAnsi="Arial" w:cs="Arial"/>
          <w:bCs/>
        </w:rPr>
        <w:t xml:space="preserve"> за различни категории потребители (студенти, преподаватели и </w:t>
      </w:r>
      <w:r w:rsidRPr="004534FE">
        <w:rPr>
          <w:rFonts w:ascii="Arial" w:hAnsi="Arial" w:cs="Arial"/>
        </w:rPr>
        <w:t>служители</w:t>
      </w:r>
      <w:r w:rsidRPr="004534FE">
        <w:rPr>
          <w:rFonts w:ascii="Arial" w:hAnsi="Arial" w:cs="Arial"/>
          <w:bCs/>
        </w:rPr>
        <w:t>);</w:t>
      </w:r>
    </w:p>
    <w:p w:rsidR="00923B1C" w:rsidRPr="004534FE" w:rsidRDefault="00923B1C" w:rsidP="00751EFC">
      <w:pPr>
        <w:tabs>
          <w:tab w:val="left" w:pos="1050"/>
        </w:tabs>
        <w:spacing w:before="120"/>
        <w:ind w:firstLine="720"/>
        <w:jc w:val="both"/>
        <w:rPr>
          <w:rFonts w:ascii="Arial" w:hAnsi="Arial" w:cs="Arial"/>
          <w:b/>
          <w:bCs/>
        </w:rPr>
      </w:pPr>
      <w:r w:rsidRPr="004534FE">
        <w:rPr>
          <w:rFonts w:ascii="Arial" w:hAnsi="Arial" w:cs="Arial"/>
          <w:bCs/>
        </w:rPr>
        <w:t xml:space="preserve">Б. Създадени и тествани </w:t>
      </w:r>
      <w:r w:rsidRPr="004534FE">
        <w:rPr>
          <w:rFonts w:ascii="Arial" w:hAnsi="Arial" w:cs="Arial"/>
          <w:b/>
          <w:bCs/>
        </w:rPr>
        <w:t>софтуерни модули</w:t>
      </w:r>
      <w:r w:rsidRPr="004534FE">
        <w:rPr>
          <w:rFonts w:ascii="Arial" w:hAnsi="Arial" w:cs="Arial"/>
          <w:bCs/>
        </w:rPr>
        <w:t>, осигуряващи функционалности, свързани с управление на различни електронни портфолиа</w:t>
      </w:r>
      <w:r w:rsidRPr="004534FE">
        <w:rPr>
          <w:rFonts w:ascii="Arial" w:hAnsi="Arial" w:cs="Arial"/>
          <w:b/>
          <w:bCs/>
        </w:rPr>
        <w:t>;</w:t>
      </w:r>
    </w:p>
    <w:p w:rsidR="00923B1C" w:rsidRPr="004534FE" w:rsidRDefault="00923B1C" w:rsidP="00751EFC">
      <w:pPr>
        <w:tabs>
          <w:tab w:val="left" w:pos="1050"/>
        </w:tabs>
        <w:spacing w:before="120"/>
        <w:ind w:firstLine="720"/>
        <w:jc w:val="both"/>
        <w:rPr>
          <w:rFonts w:ascii="Arial" w:hAnsi="Arial" w:cs="Arial"/>
          <w:bCs/>
        </w:rPr>
      </w:pPr>
      <w:r w:rsidRPr="004534FE">
        <w:rPr>
          <w:rFonts w:ascii="Arial" w:hAnsi="Arial" w:cs="Arial"/>
          <w:bCs/>
        </w:rPr>
        <w:t xml:space="preserve">В. Интегрирани модули за </w:t>
      </w:r>
      <w:r w:rsidRPr="004534FE">
        <w:rPr>
          <w:rFonts w:ascii="Arial" w:hAnsi="Arial" w:cs="Arial"/>
          <w:b/>
          <w:bCs/>
        </w:rPr>
        <w:t>автоматизирано въвеждане и ‘безкнижно’ обработване на документи</w:t>
      </w:r>
      <w:r w:rsidRPr="004534FE">
        <w:rPr>
          <w:rFonts w:ascii="Arial" w:hAnsi="Arial" w:cs="Arial"/>
          <w:bCs/>
        </w:rPr>
        <w:t xml:space="preserve"> (протоколи, анкети, заявления и др.) чрез иновативни средства (разпознаване, електронно подписване и др.);</w:t>
      </w:r>
    </w:p>
    <w:p w:rsidR="00923B1C" w:rsidRPr="004534FE" w:rsidRDefault="00923B1C" w:rsidP="00751EFC">
      <w:pPr>
        <w:tabs>
          <w:tab w:val="left" w:pos="1050"/>
        </w:tabs>
        <w:spacing w:before="120"/>
        <w:ind w:firstLine="720"/>
        <w:jc w:val="both"/>
        <w:rPr>
          <w:rFonts w:ascii="Arial" w:hAnsi="Arial" w:cs="Arial"/>
          <w:bCs/>
        </w:rPr>
      </w:pPr>
      <w:r w:rsidRPr="004534FE">
        <w:rPr>
          <w:rFonts w:ascii="Arial" w:hAnsi="Arial" w:cs="Arial"/>
        </w:rPr>
        <w:t>Г. Усъвършенствани</w:t>
      </w:r>
      <w:r>
        <w:rPr>
          <w:rFonts w:ascii="Arial" w:hAnsi="Arial" w:cs="Arial"/>
        </w:rPr>
        <w:t xml:space="preserve"> и интегрирани </w:t>
      </w:r>
      <w:r w:rsidRPr="004534FE">
        <w:rPr>
          <w:rFonts w:ascii="Arial" w:hAnsi="Arial" w:cs="Arial"/>
          <w:b/>
          <w:bCs/>
        </w:rPr>
        <w:t xml:space="preserve">3 информационни системи </w:t>
      </w:r>
      <w:r w:rsidRPr="004534FE">
        <w:rPr>
          <w:rFonts w:ascii="Arial" w:hAnsi="Arial" w:cs="Arial"/>
          <w:bCs/>
        </w:rPr>
        <w:t xml:space="preserve">(управление на учебния процес; </w:t>
      </w:r>
      <w:r w:rsidRPr="004534FE">
        <w:rPr>
          <w:rFonts w:ascii="Arial" w:hAnsi="Arial" w:cs="Arial"/>
        </w:rPr>
        <w:t xml:space="preserve">финансовите, материалните и кадрови потоци от дейности; </w:t>
      </w:r>
      <w:r w:rsidRPr="004534FE">
        <w:rPr>
          <w:rFonts w:ascii="Arial" w:hAnsi="Arial" w:cs="Arial"/>
          <w:bCs/>
        </w:rPr>
        <w:t xml:space="preserve">(само)оценяване на качеството на ВО </w:t>
      </w:r>
      <w:r w:rsidRPr="004534FE">
        <w:rPr>
          <w:rFonts w:ascii="Arial" w:hAnsi="Arial" w:cs="Arial"/>
        </w:rPr>
        <w:t>(в областта на обучението, изследванията, управлението и конкурентоспособността)</w:t>
      </w:r>
      <w:r w:rsidRPr="004534FE">
        <w:rPr>
          <w:rFonts w:ascii="Arial" w:hAnsi="Arial" w:cs="Arial"/>
          <w:bCs/>
        </w:rPr>
        <w:t>.</w:t>
      </w:r>
    </w:p>
    <w:p w:rsidR="00923B1C" w:rsidRPr="004534FE" w:rsidRDefault="00923B1C" w:rsidP="00751EFC">
      <w:pPr>
        <w:tabs>
          <w:tab w:val="left" w:pos="1050"/>
        </w:tabs>
        <w:spacing w:before="120"/>
        <w:ind w:firstLine="720"/>
        <w:jc w:val="both"/>
        <w:rPr>
          <w:rFonts w:ascii="Arial" w:hAnsi="Arial" w:cs="Arial"/>
          <w:b/>
          <w:bCs/>
        </w:rPr>
      </w:pPr>
      <w:r w:rsidRPr="004534FE">
        <w:rPr>
          <w:rFonts w:ascii="Arial" w:hAnsi="Arial" w:cs="Arial"/>
          <w:bCs/>
        </w:rPr>
        <w:t xml:space="preserve">Д. Моделирани </w:t>
      </w:r>
      <w:r w:rsidRPr="004534FE">
        <w:rPr>
          <w:rFonts w:ascii="Arial" w:hAnsi="Arial" w:cs="Arial"/>
          <w:b/>
          <w:bCs/>
        </w:rPr>
        <w:t>4 (четири) методики за оценка на качеството</w:t>
      </w:r>
      <w:r w:rsidRPr="004534FE">
        <w:rPr>
          <w:rFonts w:ascii="Arial" w:hAnsi="Arial" w:cs="Arial"/>
          <w:bCs/>
        </w:rPr>
        <w:t xml:space="preserve"> (на обучението, изследванията, развитието на академичния състав и конкурентоспособността);</w:t>
      </w:r>
    </w:p>
    <w:p w:rsidR="00923B1C" w:rsidRPr="004534FE" w:rsidRDefault="00923B1C" w:rsidP="00751EFC">
      <w:pPr>
        <w:tabs>
          <w:tab w:val="left" w:pos="1050"/>
        </w:tabs>
        <w:spacing w:before="120"/>
        <w:ind w:firstLine="720"/>
        <w:jc w:val="both"/>
        <w:rPr>
          <w:rFonts w:ascii="Arial" w:hAnsi="Arial" w:cs="Arial"/>
          <w:bCs/>
        </w:rPr>
      </w:pPr>
      <w:r w:rsidRPr="004534FE">
        <w:rPr>
          <w:rFonts w:ascii="Arial" w:hAnsi="Arial" w:cs="Arial"/>
          <w:bCs/>
        </w:rPr>
        <w:t xml:space="preserve">Е. Създаден </w:t>
      </w:r>
      <w:r w:rsidRPr="004534FE">
        <w:rPr>
          <w:rFonts w:ascii="Arial" w:hAnsi="Arial" w:cs="Arial"/>
        </w:rPr>
        <w:t>прототип</w:t>
      </w:r>
      <w:r w:rsidRPr="004534FE">
        <w:rPr>
          <w:rFonts w:ascii="Arial" w:hAnsi="Arial" w:cs="Arial"/>
          <w:bCs/>
        </w:rPr>
        <w:t xml:space="preserve"> на </w:t>
      </w:r>
      <w:r w:rsidRPr="004534FE">
        <w:rPr>
          <w:rFonts w:ascii="Arial" w:hAnsi="Arial" w:cs="Arial"/>
          <w:b/>
          <w:bCs/>
        </w:rPr>
        <w:t>автоматизирана система за управление на качеството на университетски процеси</w:t>
      </w:r>
      <w:r w:rsidRPr="004534FE">
        <w:rPr>
          <w:rFonts w:ascii="Arial" w:hAnsi="Arial" w:cs="Arial"/>
          <w:bCs/>
        </w:rPr>
        <w:t>, виртуализирани в рамките на Проекта с динамично извличане на данни от различни информационни масиви) и др.</w:t>
      </w:r>
    </w:p>
    <w:p w:rsidR="00923B1C" w:rsidRPr="004534FE" w:rsidRDefault="00923B1C" w:rsidP="00751EFC">
      <w:pPr>
        <w:pBdr>
          <w:top w:val="single" w:sz="4" w:space="1" w:color="auto"/>
          <w:left w:val="single" w:sz="4" w:space="4" w:color="auto"/>
          <w:bottom w:val="single" w:sz="4" w:space="1" w:color="auto"/>
          <w:right w:val="single" w:sz="4" w:space="4" w:color="auto"/>
        </w:pBdr>
        <w:tabs>
          <w:tab w:val="left" w:pos="1050"/>
        </w:tabs>
        <w:spacing w:before="120"/>
        <w:ind w:firstLine="720"/>
        <w:jc w:val="both"/>
        <w:rPr>
          <w:rFonts w:ascii="Arial" w:hAnsi="Arial" w:cs="Arial"/>
          <w:b/>
          <w:bCs/>
          <w:color w:val="000000"/>
        </w:rPr>
      </w:pPr>
      <w:r w:rsidRPr="004534FE">
        <w:rPr>
          <w:rFonts w:ascii="Arial" w:hAnsi="Arial" w:cs="Arial"/>
          <w:b/>
          <w:bCs/>
          <w:color w:val="000000"/>
        </w:rPr>
        <w:t xml:space="preserve">Е3. </w:t>
      </w:r>
      <w:r w:rsidRPr="004534FE">
        <w:rPr>
          <w:rFonts w:ascii="Arial" w:hAnsi="Arial" w:cs="Arial"/>
          <w:b/>
          <w:bCs/>
        </w:rPr>
        <w:t>Внедряване</w:t>
      </w:r>
      <w:r w:rsidRPr="004534FE">
        <w:rPr>
          <w:rFonts w:ascii="Arial" w:hAnsi="Arial" w:cs="Arial"/>
          <w:b/>
          <w:bCs/>
          <w:color w:val="000000"/>
        </w:rPr>
        <w:t xml:space="preserve"> и усъвършенстване на СИРИУС</w:t>
      </w:r>
    </w:p>
    <w:p w:rsidR="00923B1C" w:rsidRPr="004534FE" w:rsidRDefault="00923B1C" w:rsidP="00751EFC">
      <w:pPr>
        <w:tabs>
          <w:tab w:val="left" w:pos="1050"/>
        </w:tabs>
        <w:spacing w:before="120"/>
        <w:ind w:firstLine="720"/>
        <w:jc w:val="both"/>
        <w:rPr>
          <w:rFonts w:ascii="Arial" w:hAnsi="Arial" w:cs="Arial"/>
          <w:bCs/>
        </w:rPr>
      </w:pPr>
      <w:r w:rsidRPr="004534FE">
        <w:rPr>
          <w:rFonts w:ascii="Arial" w:hAnsi="Arial" w:cs="Arial"/>
          <w:bCs/>
        </w:rPr>
        <w:lastRenderedPageBreak/>
        <w:t>На етап Е3. се очаква внедряване на интегрираната система СИРИУС, усъвършенстване на софтуерните подсистеми на база на проведени тествания и създаване на модули с нова функционалност</w:t>
      </w:r>
      <w:r w:rsidRPr="004534FE">
        <w:rPr>
          <w:rFonts w:ascii="Arial" w:hAnsi="Arial" w:cs="Arial"/>
        </w:rPr>
        <w:t>.</w:t>
      </w:r>
    </w:p>
    <w:p w:rsidR="00923B1C" w:rsidRPr="004534FE" w:rsidRDefault="00923B1C" w:rsidP="00751EFC">
      <w:pPr>
        <w:tabs>
          <w:tab w:val="left" w:pos="1050"/>
        </w:tabs>
        <w:spacing w:before="120"/>
        <w:ind w:firstLine="720"/>
        <w:jc w:val="both"/>
        <w:rPr>
          <w:rFonts w:ascii="Arial" w:hAnsi="Arial" w:cs="Arial"/>
          <w:bCs/>
          <w:color w:val="000000"/>
        </w:rPr>
      </w:pPr>
      <w:r w:rsidRPr="004534FE">
        <w:rPr>
          <w:rFonts w:ascii="Arial" w:hAnsi="Arial" w:cs="Arial"/>
          <w:bCs/>
          <w:color w:val="000000"/>
        </w:rPr>
        <w:t>Подетапи на Е3. са:</w:t>
      </w:r>
    </w:p>
    <w:p w:rsidR="00923B1C" w:rsidRPr="004534FE" w:rsidRDefault="00923B1C" w:rsidP="00751EFC">
      <w:pPr>
        <w:tabs>
          <w:tab w:val="left" w:pos="1050"/>
        </w:tabs>
        <w:spacing w:before="120"/>
        <w:ind w:firstLine="720"/>
        <w:jc w:val="both"/>
        <w:rPr>
          <w:rFonts w:ascii="Arial" w:hAnsi="Arial" w:cs="Arial"/>
          <w:bCs/>
          <w:color w:val="000000"/>
        </w:rPr>
      </w:pPr>
      <w:r w:rsidRPr="004534FE">
        <w:rPr>
          <w:rFonts w:ascii="Arial" w:hAnsi="Arial" w:cs="Arial"/>
          <w:b/>
          <w:bCs/>
          <w:color w:val="000000"/>
        </w:rPr>
        <w:t>Е3.1.</w:t>
      </w:r>
      <w:r w:rsidRPr="004534FE">
        <w:rPr>
          <w:rFonts w:ascii="Arial" w:hAnsi="Arial" w:cs="Arial"/>
          <w:bCs/>
          <w:color w:val="000000"/>
        </w:rPr>
        <w:t xml:space="preserve"> Внедряване на създадените информационни и управленски университетски системи от Е2.;</w:t>
      </w:r>
    </w:p>
    <w:p w:rsidR="00923B1C" w:rsidRPr="004534FE" w:rsidRDefault="00923B1C" w:rsidP="00751EFC">
      <w:pPr>
        <w:tabs>
          <w:tab w:val="left" w:pos="1050"/>
        </w:tabs>
        <w:spacing w:before="120"/>
        <w:ind w:firstLine="720"/>
        <w:jc w:val="both"/>
        <w:rPr>
          <w:rFonts w:ascii="Arial" w:hAnsi="Arial" w:cs="Arial"/>
          <w:bCs/>
          <w:color w:val="000000"/>
        </w:rPr>
      </w:pPr>
      <w:r w:rsidRPr="004534FE">
        <w:rPr>
          <w:rFonts w:ascii="Arial" w:hAnsi="Arial" w:cs="Arial"/>
          <w:b/>
          <w:bCs/>
          <w:color w:val="000000"/>
        </w:rPr>
        <w:t xml:space="preserve">Е3.2. </w:t>
      </w:r>
      <w:r w:rsidRPr="004534FE">
        <w:rPr>
          <w:rFonts w:ascii="Arial" w:hAnsi="Arial" w:cs="Arial"/>
          <w:bCs/>
          <w:color w:val="000000"/>
        </w:rPr>
        <w:t>Пилотно тестване с реални потребители (студенти, преподаватели и административен персонал);</w:t>
      </w:r>
    </w:p>
    <w:p w:rsidR="00923B1C" w:rsidRPr="004534FE" w:rsidRDefault="00923B1C" w:rsidP="00751EFC">
      <w:pPr>
        <w:tabs>
          <w:tab w:val="left" w:pos="1050"/>
        </w:tabs>
        <w:spacing w:before="120"/>
        <w:ind w:firstLine="720"/>
        <w:jc w:val="both"/>
        <w:rPr>
          <w:rFonts w:ascii="Arial" w:hAnsi="Arial" w:cs="Arial"/>
          <w:bCs/>
          <w:color w:val="000000"/>
        </w:rPr>
      </w:pPr>
      <w:r w:rsidRPr="004534FE">
        <w:rPr>
          <w:rFonts w:ascii="Arial" w:hAnsi="Arial" w:cs="Arial"/>
          <w:b/>
          <w:bCs/>
          <w:color w:val="000000"/>
        </w:rPr>
        <w:t>Е3.3.</w:t>
      </w:r>
      <w:r w:rsidRPr="004534FE">
        <w:rPr>
          <w:rFonts w:ascii="Arial" w:hAnsi="Arial" w:cs="Arial"/>
          <w:bCs/>
          <w:color w:val="000000"/>
        </w:rPr>
        <w:t xml:space="preserve"> Усъвършенстване и развитие (вкл. с нови модули) на създадените университетски ИС;</w:t>
      </w:r>
    </w:p>
    <w:p w:rsidR="00923B1C" w:rsidRPr="004534FE" w:rsidRDefault="00923B1C" w:rsidP="00751EFC">
      <w:pPr>
        <w:tabs>
          <w:tab w:val="left" w:pos="1050"/>
        </w:tabs>
        <w:spacing w:before="120"/>
        <w:ind w:firstLine="720"/>
        <w:jc w:val="both"/>
        <w:rPr>
          <w:rFonts w:ascii="Arial" w:hAnsi="Arial" w:cs="Arial"/>
          <w:bCs/>
        </w:rPr>
      </w:pPr>
      <w:r w:rsidRPr="004534FE">
        <w:rPr>
          <w:rFonts w:ascii="Arial" w:hAnsi="Arial" w:cs="Arial"/>
          <w:b/>
          <w:bCs/>
        </w:rPr>
        <w:t>Е3.4.</w:t>
      </w:r>
      <w:r w:rsidRPr="004534FE">
        <w:rPr>
          <w:rFonts w:ascii="Arial" w:hAnsi="Arial" w:cs="Arial"/>
          <w:bCs/>
        </w:rPr>
        <w:t xml:space="preserve"> </w:t>
      </w:r>
      <w:r w:rsidRPr="004534FE">
        <w:rPr>
          <w:rFonts w:ascii="Arial" w:hAnsi="Arial" w:cs="Arial"/>
          <w:bCs/>
          <w:color w:val="000000"/>
        </w:rPr>
        <w:t>Обучение</w:t>
      </w:r>
      <w:r w:rsidRPr="004534FE">
        <w:rPr>
          <w:rFonts w:ascii="Arial" w:hAnsi="Arial" w:cs="Arial"/>
          <w:bCs/>
        </w:rPr>
        <w:t xml:space="preserve"> на потребители (академични ръководства, преподаватели и административен персонал)</w:t>
      </w:r>
    </w:p>
    <w:p w:rsidR="00923B1C" w:rsidRPr="004534FE" w:rsidRDefault="00923B1C" w:rsidP="00751EFC">
      <w:pPr>
        <w:tabs>
          <w:tab w:val="left" w:pos="1050"/>
        </w:tabs>
        <w:spacing w:before="120"/>
        <w:ind w:firstLine="720"/>
        <w:jc w:val="both"/>
        <w:rPr>
          <w:rFonts w:ascii="Arial" w:hAnsi="Arial" w:cs="Arial"/>
        </w:rPr>
      </w:pPr>
      <w:r w:rsidRPr="004534FE">
        <w:rPr>
          <w:rFonts w:ascii="Arial" w:hAnsi="Arial" w:cs="Arial"/>
        </w:rPr>
        <w:t>В процеса на пилотно тестване потребителите да попълват специално създадени анкетни карти (чрез средствата на изградената система ‘е-университет’) с цел получаване на информация в три посоки – откриване на проблеми в софтуерните системи, които после да бъдат усъвършенствани, установяване на необходимост от нови софтуерни компоненти и показване на степента на удовлетвореност на потребителите.</w:t>
      </w:r>
    </w:p>
    <w:p w:rsidR="00923B1C" w:rsidRPr="004534FE" w:rsidRDefault="00923B1C" w:rsidP="00751EFC">
      <w:pPr>
        <w:tabs>
          <w:tab w:val="left" w:pos="1050"/>
        </w:tabs>
        <w:spacing w:before="120"/>
        <w:ind w:firstLine="720"/>
        <w:jc w:val="both"/>
        <w:rPr>
          <w:rFonts w:ascii="Arial" w:hAnsi="Arial" w:cs="Arial"/>
          <w:b/>
          <w:bCs/>
        </w:rPr>
      </w:pPr>
      <w:r w:rsidRPr="004534FE">
        <w:rPr>
          <w:rFonts w:ascii="Arial" w:hAnsi="Arial" w:cs="Arial"/>
        </w:rPr>
        <w:t>В пилотните тестове да бъдат включени преподаватели, студенти и административен персонал както от университетски звена в Пловдив, така и от филиала на ПУ в Смолян.</w:t>
      </w:r>
    </w:p>
    <w:p w:rsidR="00923B1C" w:rsidRPr="004534FE" w:rsidRDefault="00923B1C" w:rsidP="00751EFC">
      <w:pPr>
        <w:tabs>
          <w:tab w:val="left" w:pos="1050"/>
        </w:tabs>
        <w:spacing w:before="120"/>
        <w:ind w:firstLine="720"/>
        <w:jc w:val="both"/>
        <w:rPr>
          <w:rFonts w:ascii="Arial" w:hAnsi="Arial" w:cs="Arial"/>
        </w:rPr>
      </w:pPr>
      <w:r w:rsidRPr="004534FE">
        <w:rPr>
          <w:rFonts w:ascii="Arial" w:hAnsi="Arial" w:cs="Arial"/>
        </w:rPr>
        <w:t>Е3.4. се налага от необходимостта за повишаване на квалификацията на потребителите в областта на ИТ за пълноценно използване на внедрените информационни и управленски системи. Планираните места за провеждане на съответните обучителни семинари са Пловдив и Смолян.</w:t>
      </w:r>
    </w:p>
    <w:p w:rsidR="00923B1C" w:rsidRPr="004534FE" w:rsidRDefault="00923B1C" w:rsidP="00751EFC">
      <w:pPr>
        <w:keepNext/>
        <w:tabs>
          <w:tab w:val="left" w:pos="1050"/>
        </w:tabs>
        <w:spacing w:before="120"/>
        <w:ind w:firstLine="720"/>
        <w:jc w:val="both"/>
        <w:rPr>
          <w:rFonts w:ascii="Arial" w:hAnsi="Arial" w:cs="Arial"/>
          <w:b/>
          <w:bCs/>
          <w:color w:val="000000"/>
        </w:rPr>
      </w:pPr>
      <w:r w:rsidRPr="004534FE">
        <w:rPr>
          <w:rFonts w:ascii="Arial" w:hAnsi="Arial" w:cs="Arial"/>
          <w:b/>
          <w:bCs/>
          <w:color w:val="000000"/>
        </w:rPr>
        <w:t xml:space="preserve">Конкретни </w:t>
      </w:r>
      <w:r w:rsidRPr="004534FE">
        <w:rPr>
          <w:rFonts w:ascii="Arial" w:hAnsi="Arial" w:cs="Arial"/>
          <w:b/>
        </w:rPr>
        <w:t>резултати</w:t>
      </w:r>
      <w:r w:rsidRPr="004534FE">
        <w:rPr>
          <w:rFonts w:ascii="Arial" w:hAnsi="Arial" w:cs="Arial"/>
          <w:b/>
          <w:bCs/>
          <w:color w:val="000000"/>
        </w:rPr>
        <w:t xml:space="preserve"> на етап Е3.:</w:t>
      </w:r>
    </w:p>
    <w:p w:rsidR="00923B1C" w:rsidRPr="004534FE" w:rsidRDefault="00923B1C" w:rsidP="00751EFC">
      <w:pPr>
        <w:tabs>
          <w:tab w:val="left" w:pos="1050"/>
        </w:tabs>
        <w:spacing w:before="60"/>
        <w:ind w:firstLine="720"/>
        <w:jc w:val="both"/>
        <w:rPr>
          <w:rFonts w:ascii="Arial" w:hAnsi="Arial" w:cs="Arial"/>
          <w:iCs/>
        </w:rPr>
      </w:pPr>
      <w:r w:rsidRPr="004534FE">
        <w:rPr>
          <w:rFonts w:ascii="Arial" w:hAnsi="Arial" w:cs="Arial"/>
          <w:bCs/>
        </w:rPr>
        <w:t xml:space="preserve">А. </w:t>
      </w:r>
      <w:r w:rsidRPr="004534FE">
        <w:rPr>
          <w:rFonts w:ascii="Arial" w:hAnsi="Arial" w:cs="Arial"/>
          <w:iCs/>
        </w:rPr>
        <w:t xml:space="preserve">Внедрени </w:t>
      </w:r>
      <w:r w:rsidRPr="004534FE">
        <w:rPr>
          <w:rFonts w:ascii="Arial" w:hAnsi="Arial" w:cs="Arial"/>
          <w:b/>
          <w:iCs/>
        </w:rPr>
        <w:t>3-те управленски софтуерни системи</w:t>
      </w:r>
      <w:r w:rsidRPr="004534FE">
        <w:rPr>
          <w:rFonts w:ascii="Arial" w:hAnsi="Arial" w:cs="Arial"/>
          <w:iCs/>
        </w:rPr>
        <w:t xml:space="preserve"> от Е2. и </w:t>
      </w:r>
      <w:r w:rsidRPr="004534FE">
        <w:rPr>
          <w:rFonts w:ascii="Arial" w:hAnsi="Arial" w:cs="Arial"/>
          <w:b/>
          <w:iCs/>
        </w:rPr>
        <w:t xml:space="preserve">тестване в 3 (три) основни </w:t>
      </w:r>
      <w:r w:rsidRPr="004534FE">
        <w:rPr>
          <w:rFonts w:ascii="Arial" w:hAnsi="Arial" w:cs="Arial"/>
          <w:b/>
        </w:rPr>
        <w:t>звена</w:t>
      </w:r>
      <w:r w:rsidRPr="004534FE">
        <w:rPr>
          <w:rFonts w:ascii="Arial" w:hAnsi="Arial" w:cs="Arial"/>
          <w:iCs/>
        </w:rPr>
        <w:t xml:space="preserve"> (ФИСН, ПФ, </w:t>
      </w:r>
      <w:r w:rsidRPr="004534FE">
        <w:rPr>
          <w:rFonts w:ascii="Arial" w:hAnsi="Arial" w:cs="Arial"/>
        </w:rPr>
        <w:t>Филиала</w:t>
      </w:r>
      <w:r w:rsidRPr="004534FE">
        <w:rPr>
          <w:rFonts w:ascii="Arial" w:hAnsi="Arial" w:cs="Arial"/>
          <w:iCs/>
        </w:rPr>
        <w:t xml:space="preserve"> в Смолян), поне 2 катедри и 3 отдела;</w:t>
      </w:r>
    </w:p>
    <w:p w:rsidR="00923B1C" w:rsidRPr="004534FE" w:rsidRDefault="00923B1C" w:rsidP="00751EFC">
      <w:pPr>
        <w:tabs>
          <w:tab w:val="left" w:pos="1050"/>
        </w:tabs>
        <w:spacing w:before="60"/>
        <w:ind w:firstLine="720"/>
        <w:jc w:val="both"/>
        <w:rPr>
          <w:rFonts w:ascii="Arial" w:hAnsi="Arial" w:cs="Arial"/>
          <w:iCs/>
        </w:rPr>
      </w:pPr>
      <w:r w:rsidRPr="004534FE">
        <w:rPr>
          <w:rFonts w:ascii="Arial" w:hAnsi="Arial" w:cs="Arial"/>
          <w:bCs/>
        </w:rPr>
        <w:t xml:space="preserve">Б. </w:t>
      </w:r>
      <w:r w:rsidRPr="004534FE">
        <w:rPr>
          <w:rFonts w:ascii="Arial" w:hAnsi="Arial" w:cs="Arial"/>
        </w:rPr>
        <w:t>Усъвършенствани</w:t>
      </w:r>
      <w:r w:rsidRPr="004534FE">
        <w:rPr>
          <w:rFonts w:ascii="Arial" w:hAnsi="Arial" w:cs="Arial"/>
          <w:iCs/>
        </w:rPr>
        <w:t xml:space="preserve"> поне</w:t>
      </w:r>
      <w:r w:rsidRPr="004534FE">
        <w:rPr>
          <w:rFonts w:ascii="Arial" w:hAnsi="Arial" w:cs="Arial"/>
          <w:b/>
          <w:iCs/>
        </w:rPr>
        <w:t xml:space="preserve"> 5 (пет) софтуерни модула на 3-те управленски системи</w:t>
      </w:r>
      <w:r w:rsidRPr="004534FE">
        <w:rPr>
          <w:rFonts w:ascii="Arial" w:hAnsi="Arial" w:cs="Arial"/>
          <w:iCs/>
        </w:rPr>
        <w:t xml:space="preserve"> от Е2;</w:t>
      </w:r>
    </w:p>
    <w:p w:rsidR="00923B1C" w:rsidRPr="004534FE" w:rsidRDefault="00923B1C" w:rsidP="00751EFC">
      <w:pPr>
        <w:tabs>
          <w:tab w:val="left" w:pos="1050"/>
        </w:tabs>
        <w:spacing w:before="60"/>
        <w:ind w:firstLine="720"/>
        <w:jc w:val="both"/>
        <w:rPr>
          <w:rFonts w:ascii="Arial" w:hAnsi="Arial" w:cs="Arial"/>
          <w:iCs/>
        </w:rPr>
      </w:pPr>
      <w:r w:rsidRPr="004534FE">
        <w:rPr>
          <w:rFonts w:ascii="Arial" w:hAnsi="Arial" w:cs="Arial"/>
          <w:bCs/>
        </w:rPr>
        <w:t xml:space="preserve">В. </w:t>
      </w:r>
      <w:r w:rsidRPr="004534FE">
        <w:rPr>
          <w:rFonts w:ascii="Arial" w:hAnsi="Arial" w:cs="Arial"/>
          <w:iCs/>
        </w:rPr>
        <w:t xml:space="preserve">Създадени поне </w:t>
      </w:r>
      <w:r w:rsidRPr="004534FE">
        <w:rPr>
          <w:rFonts w:ascii="Arial" w:hAnsi="Arial" w:cs="Arial"/>
          <w:b/>
          <w:iCs/>
        </w:rPr>
        <w:t xml:space="preserve">2 (два) модула </w:t>
      </w:r>
      <w:r w:rsidRPr="004534FE">
        <w:rPr>
          <w:rFonts w:ascii="Arial" w:hAnsi="Arial" w:cs="Arial"/>
          <w:iCs/>
        </w:rPr>
        <w:t>на СИРИУС с функционалности от иновативен тип;</w:t>
      </w:r>
    </w:p>
    <w:p w:rsidR="00923B1C" w:rsidRPr="004534FE" w:rsidRDefault="00923B1C" w:rsidP="00751EFC">
      <w:pPr>
        <w:tabs>
          <w:tab w:val="left" w:pos="1050"/>
        </w:tabs>
        <w:spacing w:before="60"/>
        <w:ind w:firstLine="720"/>
        <w:jc w:val="both"/>
        <w:rPr>
          <w:rFonts w:ascii="Arial" w:hAnsi="Arial" w:cs="Arial"/>
          <w:iCs/>
        </w:rPr>
      </w:pPr>
      <w:r w:rsidRPr="004534FE">
        <w:rPr>
          <w:rFonts w:ascii="Arial" w:hAnsi="Arial" w:cs="Arial"/>
          <w:bCs/>
        </w:rPr>
        <w:t xml:space="preserve">Г. </w:t>
      </w:r>
      <w:r w:rsidRPr="004534FE">
        <w:rPr>
          <w:rFonts w:ascii="Arial" w:hAnsi="Arial" w:cs="Arial"/>
          <w:iCs/>
        </w:rPr>
        <w:t xml:space="preserve">Проведени </w:t>
      </w:r>
      <w:r w:rsidRPr="004534FE">
        <w:rPr>
          <w:rFonts w:ascii="Arial" w:hAnsi="Arial" w:cs="Arial"/>
          <w:b/>
          <w:iCs/>
        </w:rPr>
        <w:t>6 (шест) обучителни семинара</w:t>
      </w:r>
      <w:r w:rsidRPr="004534FE">
        <w:rPr>
          <w:rFonts w:ascii="Arial" w:hAnsi="Arial" w:cs="Arial"/>
          <w:iCs/>
        </w:rPr>
        <w:t xml:space="preserve"> в Пловдив (Педагогически факултет, ФИСН, Учебен отдел и др.) и Смолян (Филиал на ПУ) </w:t>
      </w:r>
      <w:r w:rsidRPr="004534FE">
        <w:rPr>
          <w:rFonts w:ascii="Arial" w:hAnsi="Arial" w:cs="Arial"/>
          <w:b/>
          <w:iCs/>
        </w:rPr>
        <w:t>за работа с интегрираната система СИРИУС</w:t>
      </w:r>
      <w:r w:rsidRPr="004534FE">
        <w:rPr>
          <w:rFonts w:ascii="Arial" w:hAnsi="Arial" w:cs="Arial"/>
          <w:iCs/>
        </w:rPr>
        <w:t>;</w:t>
      </w:r>
    </w:p>
    <w:p w:rsidR="00923B1C" w:rsidRPr="004534FE" w:rsidRDefault="00923B1C" w:rsidP="00751EFC">
      <w:pPr>
        <w:tabs>
          <w:tab w:val="left" w:pos="1050"/>
        </w:tabs>
        <w:spacing w:before="60"/>
        <w:ind w:firstLine="720"/>
        <w:jc w:val="both"/>
        <w:rPr>
          <w:rFonts w:ascii="Arial" w:hAnsi="Arial" w:cs="Arial"/>
          <w:iCs/>
        </w:rPr>
      </w:pPr>
      <w:r w:rsidRPr="004534FE">
        <w:rPr>
          <w:rFonts w:ascii="Arial" w:hAnsi="Arial" w:cs="Arial"/>
          <w:bCs/>
        </w:rPr>
        <w:t xml:space="preserve">Д. </w:t>
      </w:r>
      <w:r w:rsidRPr="004534FE">
        <w:rPr>
          <w:rFonts w:ascii="Arial" w:hAnsi="Arial" w:cs="Arial"/>
          <w:iCs/>
        </w:rPr>
        <w:t xml:space="preserve">Обучени поне </w:t>
      </w:r>
      <w:r w:rsidRPr="004534FE">
        <w:rPr>
          <w:rFonts w:ascii="Arial" w:hAnsi="Arial" w:cs="Arial"/>
          <w:b/>
          <w:iCs/>
        </w:rPr>
        <w:t>450 университетски потребители</w:t>
      </w:r>
      <w:r w:rsidRPr="004534FE">
        <w:rPr>
          <w:rFonts w:ascii="Arial" w:hAnsi="Arial" w:cs="Arial"/>
          <w:iCs/>
        </w:rPr>
        <w:t xml:space="preserve"> (поне 350 студенти, поне 50 преподаватели и до 25 служители на ПУ за работа със създадени информационни и управленски системи) и др.</w:t>
      </w:r>
    </w:p>
    <w:p w:rsidR="00923B1C" w:rsidRPr="004534FE" w:rsidRDefault="00923B1C" w:rsidP="00751EFC">
      <w:pPr>
        <w:tabs>
          <w:tab w:val="left" w:pos="1050"/>
        </w:tabs>
        <w:spacing w:before="60"/>
        <w:ind w:firstLine="720"/>
        <w:jc w:val="both"/>
        <w:rPr>
          <w:rFonts w:ascii="Arial" w:hAnsi="Arial" w:cs="Arial"/>
          <w:iCs/>
        </w:rPr>
      </w:pPr>
      <w:r w:rsidRPr="004534FE">
        <w:rPr>
          <w:rFonts w:ascii="Arial" w:hAnsi="Arial" w:cs="Arial"/>
          <w:bCs/>
        </w:rPr>
        <w:t xml:space="preserve">Е. </w:t>
      </w:r>
      <w:r w:rsidRPr="004534FE">
        <w:rPr>
          <w:rFonts w:ascii="Arial" w:hAnsi="Arial" w:cs="Arial"/>
          <w:iCs/>
        </w:rPr>
        <w:t xml:space="preserve">Проведени </w:t>
      </w:r>
      <w:r w:rsidRPr="004534FE">
        <w:rPr>
          <w:rFonts w:ascii="Arial" w:hAnsi="Arial" w:cs="Arial"/>
          <w:b/>
          <w:iCs/>
        </w:rPr>
        <w:t>2 (две) анкетни проучвания</w:t>
      </w:r>
      <w:r w:rsidRPr="004534FE">
        <w:rPr>
          <w:rFonts w:ascii="Arial" w:hAnsi="Arial" w:cs="Arial"/>
          <w:iCs/>
        </w:rPr>
        <w:t xml:space="preserve"> сред </w:t>
      </w:r>
      <w:r w:rsidRPr="004534FE">
        <w:rPr>
          <w:rFonts w:ascii="Arial" w:hAnsi="Arial" w:cs="Arial"/>
          <w:b/>
          <w:iCs/>
        </w:rPr>
        <w:t>повече от 450 пилотни потребители</w:t>
      </w:r>
      <w:r w:rsidRPr="004534FE">
        <w:rPr>
          <w:rFonts w:ascii="Arial" w:hAnsi="Arial" w:cs="Arial"/>
          <w:iCs/>
        </w:rPr>
        <w:t xml:space="preserve"> за функционалността и използваемостта за СИРИУС от пилотните потребители.</w:t>
      </w:r>
    </w:p>
    <w:p w:rsidR="00923B1C" w:rsidRPr="004534FE" w:rsidRDefault="00923B1C" w:rsidP="000809FC">
      <w:pPr>
        <w:spacing w:before="120"/>
        <w:ind w:firstLine="709"/>
        <w:jc w:val="both"/>
        <w:rPr>
          <w:rFonts w:ascii="Arial" w:hAnsi="Arial" w:cs="Arial"/>
          <w:b/>
        </w:rPr>
      </w:pPr>
      <w:r w:rsidRPr="004534FE">
        <w:rPr>
          <w:rFonts w:ascii="Arial" w:hAnsi="Arial" w:cs="Arial"/>
          <w:b/>
        </w:rPr>
        <w:t>3.3. Изисквания</w:t>
      </w:r>
    </w:p>
    <w:p w:rsidR="00923B1C" w:rsidRPr="004534FE" w:rsidRDefault="00923B1C" w:rsidP="00891BBD">
      <w:pPr>
        <w:spacing w:before="120"/>
        <w:ind w:firstLine="709"/>
        <w:jc w:val="both"/>
        <w:rPr>
          <w:rFonts w:ascii="Arial" w:hAnsi="Arial" w:cs="Arial"/>
        </w:rPr>
      </w:pPr>
      <w:r w:rsidRPr="004534FE">
        <w:rPr>
          <w:rFonts w:ascii="Arial" w:hAnsi="Arial" w:cs="Arial"/>
        </w:rPr>
        <w:lastRenderedPageBreak/>
        <w:t xml:space="preserve">Стандартизирането и интегрирането на разнотипни информационни и управленски университетски система чрез </w:t>
      </w:r>
      <w:r w:rsidRPr="00376D9C">
        <w:rPr>
          <w:rFonts w:ascii="Arial" w:hAnsi="Arial" w:cs="Arial"/>
          <w:b/>
        </w:rPr>
        <w:t>СИРИУС предполага</w:t>
      </w:r>
      <w:r w:rsidRPr="004534FE">
        <w:rPr>
          <w:rFonts w:ascii="Arial" w:hAnsi="Arial" w:cs="Arial"/>
        </w:rPr>
        <w:t>:</w:t>
      </w:r>
    </w:p>
    <w:p w:rsidR="00923B1C" w:rsidRPr="004534FE" w:rsidRDefault="00923B1C" w:rsidP="008B240B">
      <w:pPr>
        <w:pStyle w:val="ListParagraph"/>
        <w:widowControl w:val="0"/>
        <w:numPr>
          <w:ilvl w:val="0"/>
          <w:numId w:val="4"/>
        </w:numPr>
        <w:tabs>
          <w:tab w:val="left" w:pos="1050"/>
        </w:tabs>
        <w:autoSpaceDE w:val="0"/>
        <w:autoSpaceDN w:val="0"/>
        <w:adjustRightInd w:val="0"/>
        <w:ind w:left="0" w:firstLine="709"/>
        <w:jc w:val="both"/>
        <w:rPr>
          <w:rFonts w:ascii="Arial" w:hAnsi="Arial" w:cs="Arial"/>
        </w:rPr>
      </w:pPr>
      <w:r w:rsidRPr="004534FE">
        <w:rPr>
          <w:rFonts w:ascii="Arial" w:hAnsi="Arial" w:cs="Arial"/>
        </w:rPr>
        <w:t>проектиране на архитектура на информационна инфраструктура (ИнфоИ) )от тип ‘електронен университет', подходяща за интегриране на разнотипни информационни и управленски системи на ПУ, съпровождане и консултиране на процеса на нейното създаване, внедряване и тестване по време на изпълнението;</w:t>
      </w:r>
    </w:p>
    <w:p w:rsidR="00923B1C" w:rsidRPr="004534FE" w:rsidRDefault="00923B1C" w:rsidP="008B240B">
      <w:pPr>
        <w:pStyle w:val="ListParagraph"/>
        <w:widowControl w:val="0"/>
        <w:numPr>
          <w:ilvl w:val="0"/>
          <w:numId w:val="4"/>
        </w:numPr>
        <w:tabs>
          <w:tab w:val="left" w:pos="1050"/>
        </w:tabs>
        <w:autoSpaceDE w:val="0"/>
        <w:autoSpaceDN w:val="0"/>
        <w:adjustRightInd w:val="0"/>
        <w:ind w:left="0" w:firstLine="709"/>
        <w:jc w:val="both"/>
        <w:rPr>
          <w:rFonts w:ascii="Arial" w:hAnsi="Arial" w:cs="Arial"/>
        </w:rPr>
      </w:pPr>
      <w:r w:rsidRPr="004534FE">
        <w:rPr>
          <w:rFonts w:ascii="Arial" w:hAnsi="Arial" w:cs="Arial"/>
        </w:rPr>
        <w:t>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8B240B">
      <w:pPr>
        <w:pStyle w:val="ListParagraph"/>
        <w:widowControl w:val="0"/>
        <w:numPr>
          <w:ilvl w:val="0"/>
          <w:numId w:val="4"/>
        </w:numPr>
        <w:tabs>
          <w:tab w:val="left" w:pos="1050"/>
        </w:tabs>
        <w:autoSpaceDE w:val="0"/>
        <w:autoSpaceDN w:val="0"/>
        <w:adjustRightInd w:val="0"/>
        <w:ind w:left="0" w:firstLine="709"/>
        <w:jc w:val="both"/>
        <w:rPr>
          <w:rFonts w:ascii="Arial" w:hAnsi="Arial" w:cs="Arial"/>
        </w:rPr>
      </w:pPr>
      <w:r w:rsidRPr="004534FE">
        <w:rPr>
          <w:rFonts w:ascii="Arial" w:hAnsi="Arial" w:cs="Arial"/>
        </w:rPr>
        <w:t>въвеждане на система за електронно подписване (от академични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8B240B">
      <w:pPr>
        <w:pStyle w:val="ListParagraph"/>
        <w:widowControl w:val="0"/>
        <w:numPr>
          <w:ilvl w:val="0"/>
          <w:numId w:val="4"/>
        </w:numPr>
        <w:tabs>
          <w:tab w:val="left" w:pos="1050"/>
        </w:tabs>
        <w:autoSpaceDE w:val="0"/>
        <w:autoSpaceDN w:val="0"/>
        <w:adjustRightInd w:val="0"/>
        <w:ind w:left="0" w:firstLine="709"/>
        <w:jc w:val="both"/>
        <w:rPr>
          <w:rFonts w:ascii="Arial" w:hAnsi="Arial" w:cs="Arial"/>
        </w:rPr>
      </w:pPr>
      <w:r w:rsidRPr="004534FE">
        <w:rPr>
          <w:rFonts w:ascii="Arial" w:hAnsi="Arial" w:cs="Arial"/>
        </w:rPr>
        <w:t>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8B240B">
      <w:pPr>
        <w:pStyle w:val="ListParagraph"/>
        <w:widowControl w:val="0"/>
        <w:numPr>
          <w:ilvl w:val="0"/>
          <w:numId w:val="4"/>
        </w:numPr>
        <w:tabs>
          <w:tab w:val="left" w:pos="1050"/>
        </w:tabs>
        <w:autoSpaceDE w:val="0"/>
        <w:autoSpaceDN w:val="0"/>
        <w:adjustRightInd w:val="0"/>
        <w:spacing w:after="120"/>
        <w:ind w:left="0" w:firstLine="709"/>
        <w:jc w:val="both"/>
        <w:rPr>
          <w:rFonts w:ascii="Arial" w:hAnsi="Arial" w:cs="Arial"/>
        </w:rPr>
      </w:pPr>
      <w:r w:rsidRPr="004534FE">
        <w:rPr>
          <w:rFonts w:ascii="Arial" w:hAnsi="Arial" w:cs="Arial"/>
        </w:rPr>
        <w:t>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 и др.</w:t>
      </w:r>
    </w:p>
    <w:p w:rsidR="00923B1C" w:rsidRPr="004534FE" w:rsidRDefault="00923B1C" w:rsidP="000809FC">
      <w:pPr>
        <w:spacing w:before="120"/>
        <w:ind w:firstLine="709"/>
        <w:jc w:val="both"/>
        <w:rPr>
          <w:rFonts w:ascii="Arial" w:hAnsi="Arial" w:cs="Arial"/>
          <w:b/>
        </w:rPr>
      </w:pPr>
      <w:r w:rsidRPr="004534FE">
        <w:rPr>
          <w:rFonts w:ascii="Arial" w:hAnsi="Arial" w:cs="Arial"/>
          <w:b/>
        </w:rPr>
        <w:t xml:space="preserve">Общи изисквания </w:t>
      </w:r>
      <w:r w:rsidRPr="00376D9C">
        <w:rPr>
          <w:rFonts w:ascii="Arial" w:hAnsi="Arial" w:cs="Arial"/>
        </w:rPr>
        <w:t>към СИРИУС</w:t>
      </w:r>
      <w:r w:rsidRPr="004534FE">
        <w:rPr>
          <w:rFonts w:ascii="Arial" w:hAnsi="Arial" w:cs="Arial"/>
        </w:rPr>
        <w:t xml:space="preserve"> са:</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bookmarkStart w:id="1" w:name="bookmark3"/>
      <w:r w:rsidRPr="004534FE">
        <w:rPr>
          <w:rFonts w:ascii="Arial" w:hAnsi="Arial" w:cs="Arial"/>
        </w:rPr>
        <w:t xml:space="preserve">да е </w:t>
      </w:r>
      <w:r w:rsidRPr="004534FE">
        <w:rPr>
          <w:rFonts w:ascii="Arial" w:hAnsi="Arial" w:cs="Arial"/>
          <w:i/>
        </w:rPr>
        <w:t>платформено независима от използвания хардуер и операционната система</w:t>
      </w:r>
      <w:r w:rsidRPr="004534FE">
        <w:rPr>
          <w:rFonts w:ascii="Arial" w:hAnsi="Arial" w:cs="Arial"/>
        </w:rPr>
        <w:t>, под която ще работи с цел да се осигури бъдеща възможност за преносимост;</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се разработи на база на добре познати и </w:t>
      </w:r>
      <w:r w:rsidRPr="004534FE">
        <w:rPr>
          <w:rFonts w:ascii="Arial" w:hAnsi="Arial" w:cs="Arial"/>
          <w:i/>
        </w:rPr>
        <w:t>широко разпространени платформи, поддържащи утвърдени стандарти</w:t>
      </w:r>
      <w:r w:rsidRPr="004534FE">
        <w:rPr>
          <w:rFonts w:ascii="Arial" w:hAnsi="Arial" w:cs="Arial"/>
        </w:rPr>
        <w:t>;</w:t>
      </w:r>
    </w:p>
    <w:bookmarkEnd w:id="1"/>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поддържа </w:t>
      </w:r>
      <w:r w:rsidRPr="004534FE">
        <w:rPr>
          <w:rFonts w:ascii="Arial" w:hAnsi="Arial" w:cs="Arial"/>
          <w:i/>
        </w:rPr>
        <w:t xml:space="preserve">система за идентификация на потребителите </w:t>
      </w:r>
      <w:r w:rsidRPr="004534FE">
        <w:rPr>
          <w:rFonts w:ascii="Arial" w:hAnsi="Arial" w:cs="Arial"/>
        </w:rPr>
        <w:t>с помощта на едно потребителско име и парола за различните модули</w:t>
      </w:r>
      <w:r>
        <w:rPr>
          <w:rFonts w:ascii="Arial" w:hAnsi="Arial" w:cs="Arial"/>
        </w:rPr>
        <w:t xml:space="preserve"> (</w:t>
      </w:r>
      <w:r>
        <w:rPr>
          <w:rFonts w:ascii="Arial" w:hAnsi="Arial" w:cs="Arial"/>
          <w:lang w:val="en-GB"/>
        </w:rPr>
        <w:t>single sign-on)</w:t>
      </w:r>
      <w:r w:rsidRPr="004534FE">
        <w:rPr>
          <w:rFonts w:ascii="Arial" w:hAnsi="Arial" w:cs="Arial"/>
        </w:rPr>
        <w:t>;</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има добре развита концепция и </w:t>
      </w:r>
      <w:r w:rsidRPr="004534FE">
        <w:rPr>
          <w:rFonts w:ascii="Arial" w:hAnsi="Arial" w:cs="Arial"/>
          <w:i/>
        </w:rPr>
        <w:t>механизъм за регистриране на потребители</w:t>
      </w:r>
      <w:r w:rsidRPr="004534FE">
        <w:rPr>
          <w:rFonts w:ascii="Arial" w:hAnsi="Arial" w:cs="Arial"/>
        </w:rPr>
        <w:t>, определяне на техните права, роли и допустими функции в потребителския интерфейс;</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има </w:t>
      </w:r>
      <w:r w:rsidRPr="004534FE">
        <w:rPr>
          <w:rFonts w:ascii="Arial" w:hAnsi="Arial" w:cs="Arial"/>
          <w:i/>
        </w:rPr>
        <w:t>система за сигурност на достъпа</w:t>
      </w:r>
      <w:r w:rsidRPr="004534FE">
        <w:rPr>
          <w:rFonts w:ascii="Arial" w:hAnsi="Arial" w:cs="Arial"/>
        </w:rPr>
        <w:t xml:space="preserve"> (на нива) и работа само с определена част от информацията, като използването на непублнчната част от информацията да става само с оторизиран достъп (с потребителско име и парола);</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има </w:t>
      </w:r>
      <w:r w:rsidRPr="004534FE">
        <w:rPr>
          <w:rFonts w:ascii="Arial" w:hAnsi="Arial" w:cs="Arial"/>
          <w:i/>
        </w:rPr>
        <w:t>административен интерфейс</w:t>
      </w:r>
      <w:r w:rsidRPr="004534FE">
        <w:rPr>
          <w:rFonts w:ascii="Arial" w:hAnsi="Arial" w:cs="Arial"/>
        </w:rPr>
        <w:t xml:space="preserve"> за поддържане на системни данни, номенклатури, потребители</w:t>
      </w:r>
      <w:r>
        <w:rPr>
          <w:rFonts w:ascii="Arial" w:hAnsi="Arial" w:cs="Arial"/>
          <w:lang w:val="en-GB"/>
        </w:rPr>
        <w:t xml:space="preserve">, </w:t>
      </w:r>
      <w:r w:rsidRPr="004534FE">
        <w:rPr>
          <w:rFonts w:ascii="Arial" w:hAnsi="Arial" w:cs="Arial"/>
        </w:rPr>
        <w:t>права</w:t>
      </w:r>
      <w:r>
        <w:rPr>
          <w:rFonts w:ascii="Arial" w:hAnsi="Arial" w:cs="Arial"/>
          <w:lang w:val="en-GB"/>
        </w:rPr>
        <w:t xml:space="preserve"> (</w:t>
      </w:r>
      <w:r>
        <w:rPr>
          <w:rFonts w:ascii="Arial" w:hAnsi="Arial" w:cs="Arial"/>
        </w:rPr>
        <w:t>и типове/групи)</w:t>
      </w:r>
      <w:r w:rsidRPr="004534FE">
        <w:rPr>
          <w:rFonts w:ascii="Arial" w:hAnsi="Arial" w:cs="Arial"/>
        </w:rPr>
        <w:t>;</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има добре развита концепция и </w:t>
      </w:r>
      <w:r w:rsidRPr="004534FE">
        <w:rPr>
          <w:rFonts w:ascii="Arial" w:hAnsi="Arial" w:cs="Arial"/>
          <w:i/>
        </w:rPr>
        <w:t xml:space="preserve">удобен потребителски интерфейс </w:t>
      </w:r>
      <w:r w:rsidRPr="004534FE">
        <w:rPr>
          <w:rFonts w:ascii="Arial" w:hAnsi="Arial" w:cs="Arial"/>
        </w:rPr>
        <w:t xml:space="preserve">за гъвкаво дефиниране на работните процеси с възможности за генериране на </w:t>
      </w:r>
      <w:r>
        <w:rPr>
          <w:rFonts w:ascii="Arial" w:hAnsi="Arial" w:cs="Arial"/>
        </w:rPr>
        <w:t xml:space="preserve">динамични </w:t>
      </w:r>
      <w:r w:rsidRPr="004534FE">
        <w:rPr>
          <w:rFonts w:ascii="Arial" w:hAnsi="Arial" w:cs="Arial"/>
        </w:rPr>
        <w:t xml:space="preserve">справки </w:t>
      </w:r>
      <w:r>
        <w:rPr>
          <w:rFonts w:ascii="Arial" w:hAnsi="Arial" w:cs="Arial"/>
        </w:rPr>
        <w:t>(</w:t>
      </w:r>
      <w:r w:rsidRPr="004534FE">
        <w:rPr>
          <w:rFonts w:ascii="Arial" w:hAnsi="Arial" w:cs="Arial"/>
        </w:rPr>
        <w:t>по набор от комплексни критерии</w:t>
      </w:r>
      <w:r>
        <w:rPr>
          <w:rFonts w:ascii="Arial" w:hAnsi="Arial" w:cs="Arial"/>
        </w:rPr>
        <w:t>)</w:t>
      </w:r>
      <w:r w:rsidRPr="004534FE">
        <w:rPr>
          <w:rFonts w:ascii="Arial" w:hAnsi="Arial" w:cs="Arial"/>
        </w:rPr>
        <w:t xml:space="preserve">, които </w:t>
      </w:r>
      <w:r>
        <w:rPr>
          <w:rFonts w:ascii="Arial" w:hAnsi="Arial" w:cs="Arial"/>
        </w:rPr>
        <w:t xml:space="preserve">да могат по-късно да </w:t>
      </w:r>
      <w:r w:rsidRPr="004534FE">
        <w:rPr>
          <w:rFonts w:ascii="Arial" w:hAnsi="Arial" w:cs="Arial"/>
        </w:rPr>
        <w:t xml:space="preserve">се ползват </w:t>
      </w:r>
      <w:r>
        <w:rPr>
          <w:rFonts w:ascii="Arial" w:hAnsi="Arial" w:cs="Arial"/>
        </w:rPr>
        <w:t xml:space="preserve">автономно и независимо </w:t>
      </w:r>
      <w:r w:rsidRPr="004534FE">
        <w:rPr>
          <w:rFonts w:ascii="Arial" w:hAnsi="Arial" w:cs="Arial"/>
        </w:rPr>
        <w:t xml:space="preserve">от </w:t>
      </w:r>
      <w:r>
        <w:rPr>
          <w:rFonts w:ascii="Arial" w:hAnsi="Arial" w:cs="Arial"/>
        </w:rPr>
        <w:t>различни</w:t>
      </w:r>
      <w:r w:rsidRPr="004534FE">
        <w:rPr>
          <w:rFonts w:ascii="Arial" w:hAnsi="Arial" w:cs="Arial"/>
        </w:rPr>
        <w:t xml:space="preserve"> модули</w:t>
      </w:r>
      <w:r>
        <w:rPr>
          <w:rFonts w:ascii="Arial" w:hAnsi="Arial" w:cs="Arial"/>
        </w:rPr>
        <w:t xml:space="preserve"> на СИРИУС</w:t>
      </w:r>
      <w:r w:rsidRPr="004534FE">
        <w:rPr>
          <w:rFonts w:ascii="Arial" w:hAnsi="Arial" w:cs="Arial"/>
        </w:rPr>
        <w:t>;</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поддържа възможности (вкл. екранни менюта и прозорци) за </w:t>
      </w:r>
      <w:r w:rsidRPr="004534FE">
        <w:rPr>
          <w:rFonts w:ascii="Arial" w:hAnsi="Arial" w:cs="Arial"/>
          <w:i/>
        </w:rPr>
        <w:t>импорт и експорт на данни</w:t>
      </w:r>
      <w:r w:rsidRPr="004534FE">
        <w:rPr>
          <w:rFonts w:ascii="Arial" w:hAnsi="Arial" w:cs="Arial"/>
        </w:rPr>
        <w:t xml:space="preserve"> в стандартни, очаквани формати на е-документи;</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предвижда </w:t>
      </w:r>
      <w:r w:rsidRPr="004534FE">
        <w:rPr>
          <w:rFonts w:ascii="Arial" w:hAnsi="Arial" w:cs="Arial"/>
          <w:i/>
        </w:rPr>
        <w:t>мерки за сигурност на данните</w:t>
      </w:r>
      <w:r w:rsidRPr="004534FE">
        <w:rPr>
          <w:rFonts w:ascii="Arial" w:hAnsi="Arial" w:cs="Arial"/>
        </w:rPr>
        <w:t>;</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да предоставя възможност за </w:t>
      </w:r>
      <w:r w:rsidRPr="004534FE">
        <w:rPr>
          <w:rFonts w:ascii="Arial" w:hAnsi="Arial" w:cs="Arial"/>
          <w:i/>
        </w:rPr>
        <w:t xml:space="preserve">създаване на архиви </w:t>
      </w:r>
      <w:r w:rsidRPr="004534FE">
        <w:rPr>
          <w:rFonts w:ascii="Arial" w:hAnsi="Arial" w:cs="Arial"/>
        </w:rPr>
        <w:t>с цел възстановяване, а промените и достъпа да бъдат одитирани</w:t>
      </w:r>
      <w:r>
        <w:rPr>
          <w:rFonts w:ascii="Arial" w:hAnsi="Arial" w:cs="Arial"/>
        </w:rPr>
        <w:t xml:space="preserve"> и др.</w:t>
      </w:r>
    </w:p>
    <w:p w:rsidR="00923B1C" w:rsidRPr="004534FE" w:rsidRDefault="00923B1C" w:rsidP="00891BBD">
      <w:pPr>
        <w:tabs>
          <w:tab w:val="left" w:pos="1050"/>
        </w:tabs>
        <w:spacing w:before="60"/>
        <w:ind w:firstLine="720"/>
        <w:jc w:val="both"/>
        <w:rPr>
          <w:rFonts w:ascii="Arial" w:hAnsi="Arial" w:cs="Arial"/>
        </w:rPr>
      </w:pPr>
      <w:r w:rsidRPr="004534FE">
        <w:rPr>
          <w:rFonts w:ascii="Arial" w:hAnsi="Arial" w:cs="Arial"/>
          <w:bCs/>
        </w:rPr>
        <w:t>Порталът</w:t>
      </w:r>
      <w:r w:rsidRPr="004534FE">
        <w:rPr>
          <w:rFonts w:ascii="Arial" w:hAnsi="Arial" w:cs="Arial"/>
        </w:rPr>
        <w:t xml:space="preserve"> трябва да е базиран на </w:t>
      </w:r>
      <w:r w:rsidRPr="004534FE">
        <w:rPr>
          <w:rFonts w:ascii="Arial" w:hAnsi="Arial" w:cs="Arial"/>
          <w:i/>
        </w:rPr>
        <w:t>гъвкава платформа за единен достъп до вътрешни и външни приложения и уеб услуги</w:t>
      </w:r>
      <w:r w:rsidRPr="004534FE">
        <w:rPr>
          <w:rFonts w:ascii="Arial" w:hAnsi="Arial" w:cs="Arial"/>
        </w:rPr>
        <w:t xml:space="preserve"> като предоставя възможности за:</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гъвкав достъп до съществуващи данни  и приложения, както и до външни уеб услуги, в зависимост от разрешените нива на достъп;</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бързо и лесно разширяване на функц</w:t>
      </w:r>
      <w:r>
        <w:rPr>
          <w:rFonts w:ascii="Arial" w:hAnsi="Arial" w:cs="Arial"/>
        </w:rPr>
        <w:t>и</w:t>
      </w:r>
      <w:r w:rsidRPr="004534FE">
        <w:rPr>
          <w:rFonts w:ascii="Arial" w:hAnsi="Arial" w:cs="Arial"/>
        </w:rPr>
        <w:t xml:space="preserve">оналността и последваща интеграция на </w:t>
      </w:r>
      <w:r w:rsidRPr="004534FE">
        <w:rPr>
          <w:rFonts w:ascii="Arial" w:hAnsi="Arial" w:cs="Arial"/>
        </w:rPr>
        <w:lastRenderedPageBreak/>
        <w:t>равнище приложения;</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предоставяне на Representation State Transfer (REST) услуги, които да позволяват вграждане на съществуващи приложения в уеб интерфейса</w:t>
      </w:r>
      <w:r>
        <w:rPr>
          <w:rFonts w:ascii="Arial" w:hAnsi="Arial" w:cs="Arial"/>
        </w:rPr>
        <w:t xml:space="preserve"> и др.</w:t>
      </w:r>
    </w:p>
    <w:p w:rsidR="00923B1C" w:rsidRPr="004534FE" w:rsidRDefault="00923B1C" w:rsidP="00FA0941">
      <w:pPr>
        <w:spacing w:before="120"/>
        <w:ind w:firstLine="709"/>
        <w:jc w:val="both"/>
        <w:rPr>
          <w:rFonts w:ascii="Arial" w:hAnsi="Arial" w:cs="Arial"/>
        </w:rPr>
      </w:pPr>
      <w:r w:rsidRPr="004534FE">
        <w:rPr>
          <w:rFonts w:ascii="Arial" w:hAnsi="Arial" w:cs="Arial"/>
        </w:rPr>
        <w:t xml:space="preserve">СИРИУС трябва да предоставя възможност за </w:t>
      </w:r>
      <w:r w:rsidRPr="004534FE">
        <w:rPr>
          <w:rFonts w:ascii="Arial" w:hAnsi="Arial" w:cs="Arial"/>
          <w:b/>
        </w:rPr>
        <w:t xml:space="preserve">регистриране и еднократно идентифициране </w:t>
      </w:r>
      <w:r w:rsidRPr="004534FE">
        <w:rPr>
          <w:rFonts w:ascii="Arial" w:hAnsi="Arial" w:cs="Arial"/>
        </w:rPr>
        <w:t xml:space="preserve">на </w:t>
      </w:r>
      <w:r w:rsidRPr="004534FE">
        <w:rPr>
          <w:rFonts w:ascii="Arial" w:hAnsi="Arial" w:cs="Arial"/>
          <w:i/>
        </w:rPr>
        <w:t xml:space="preserve">потребители, </w:t>
      </w:r>
      <w:r w:rsidRPr="004534FE">
        <w:rPr>
          <w:rFonts w:ascii="Arial" w:hAnsi="Arial" w:cs="Arial"/>
        </w:rPr>
        <w:t xml:space="preserve">конфигуриране на </w:t>
      </w:r>
      <w:r w:rsidRPr="004534FE">
        <w:rPr>
          <w:rFonts w:ascii="Arial" w:hAnsi="Arial" w:cs="Arial"/>
          <w:i/>
        </w:rPr>
        <w:t>потребителски групи</w:t>
      </w:r>
      <w:r w:rsidRPr="004534FE">
        <w:rPr>
          <w:rFonts w:ascii="Arial" w:hAnsi="Arial" w:cs="Arial"/>
        </w:rPr>
        <w:t xml:space="preserve"> (за преглед на съдържанието или определена част от него, за въвеждане и редактиране, за администриране и др.).</w:t>
      </w:r>
    </w:p>
    <w:p w:rsidR="00923B1C" w:rsidRPr="004534FE" w:rsidRDefault="00923B1C" w:rsidP="00A7124E">
      <w:pPr>
        <w:tabs>
          <w:tab w:val="left" w:pos="1050"/>
        </w:tabs>
        <w:spacing w:before="60"/>
        <w:ind w:firstLine="720"/>
        <w:jc w:val="both"/>
        <w:rPr>
          <w:rFonts w:ascii="Arial" w:hAnsi="Arial" w:cs="Arial"/>
        </w:rPr>
      </w:pPr>
      <w:r w:rsidRPr="004534FE">
        <w:rPr>
          <w:rFonts w:ascii="Arial" w:hAnsi="Arial" w:cs="Arial"/>
        </w:rPr>
        <w:t xml:space="preserve">СИРИУС трябва да бъде реализирана на базата на </w:t>
      </w:r>
      <w:r w:rsidRPr="004534FE">
        <w:rPr>
          <w:rFonts w:ascii="Arial" w:hAnsi="Arial" w:cs="Arial"/>
          <w:b/>
        </w:rPr>
        <w:t>съвременна и перспективна технологична платформа и архитектура</w:t>
      </w:r>
      <w:r w:rsidRPr="004534FE">
        <w:rPr>
          <w:rFonts w:ascii="Arial" w:hAnsi="Arial" w:cs="Arial"/>
        </w:rPr>
        <w:t>, която да гарантира нейната жизненост, актуалност и отвореност за пълноценно развитие за дълъг период от време.</w:t>
      </w:r>
    </w:p>
    <w:p w:rsidR="00923B1C" w:rsidRPr="004534FE" w:rsidRDefault="00923B1C" w:rsidP="00A7124E">
      <w:pPr>
        <w:tabs>
          <w:tab w:val="left" w:pos="1050"/>
        </w:tabs>
        <w:spacing w:before="60"/>
        <w:ind w:firstLine="720"/>
        <w:jc w:val="both"/>
        <w:rPr>
          <w:rFonts w:ascii="Arial" w:hAnsi="Arial" w:cs="Arial"/>
        </w:rPr>
      </w:pPr>
      <w:r w:rsidRPr="004534FE">
        <w:rPr>
          <w:rFonts w:ascii="Arial" w:hAnsi="Arial" w:cs="Arial"/>
          <w:b/>
        </w:rPr>
        <w:t xml:space="preserve">Дизайнът </w:t>
      </w:r>
      <w:r w:rsidRPr="004534FE">
        <w:rPr>
          <w:rFonts w:ascii="Arial" w:hAnsi="Arial" w:cs="Arial"/>
        </w:rPr>
        <w:t>на СИРИУС трябва да позволява бъдещо разширение и подобрения, също така и съвместимост с. подобни или други съществуващи системи.</w:t>
      </w:r>
    </w:p>
    <w:p w:rsidR="00923B1C" w:rsidRPr="004534FE" w:rsidRDefault="00923B1C" w:rsidP="00A7124E">
      <w:pPr>
        <w:tabs>
          <w:tab w:val="left" w:pos="1050"/>
        </w:tabs>
        <w:spacing w:before="60"/>
        <w:ind w:firstLine="720"/>
        <w:jc w:val="both"/>
        <w:rPr>
          <w:rFonts w:ascii="Arial" w:hAnsi="Arial" w:cs="Arial"/>
        </w:rPr>
      </w:pPr>
      <w:r w:rsidRPr="004534FE">
        <w:rPr>
          <w:rFonts w:ascii="Arial" w:hAnsi="Arial" w:cs="Arial"/>
          <w:b/>
        </w:rPr>
        <w:t>Сървърът за приложения</w:t>
      </w:r>
      <w:r w:rsidRPr="004534FE">
        <w:rPr>
          <w:rFonts w:ascii="Arial" w:hAnsi="Arial" w:cs="Arial"/>
        </w:rPr>
        <w:t>, за който е разработена системата, трябва да поддържа следните минимални изисквания:</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да поддържа уеб-приложения с динамично генерирани страници:</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да поддържа утвърдени езица за програмиране, достъпни и </w:t>
      </w:r>
      <w:r>
        <w:rPr>
          <w:rFonts w:ascii="Arial" w:hAnsi="Arial" w:cs="Arial"/>
        </w:rPr>
        <w:t xml:space="preserve">широко </w:t>
      </w:r>
      <w:r w:rsidRPr="004534FE">
        <w:rPr>
          <w:rFonts w:ascii="Arial" w:hAnsi="Arial" w:cs="Arial"/>
        </w:rPr>
        <w:t>използвани от софтуерни</w:t>
      </w:r>
      <w:r>
        <w:rPr>
          <w:rFonts w:ascii="Arial" w:hAnsi="Arial" w:cs="Arial"/>
        </w:rPr>
        <w:t>те</w:t>
      </w:r>
      <w:r w:rsidRPr="004534FE">
        <w:rPr>
          <w:rFonts w:ascii="Arial" w:hAnsi="Arial" w:cs="Arial"/>
        </w:rPr>
        <w:t xml:space="preserve"> разработчици в страната;</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да поддържа интеграция с популярни </w:t>
      </w:r>
      <w:r>
        <w:rPr>
          <w:rFonts w:ascii="Arial" w:hAnsi="Arial" w:cs="Arial"/>
        </w:rPr>
        <w:t xml:space="preserve">и </w:t>
      </w:r>
      <w:r w:rsidRPr="004534FE">
        <w:rPr>
          <w:rFonts w:ascii="Arial" w:hAnsi="Arial" w:cs="Arial"/>
        </w:rPr>
        <w:t xml:space="preserve">утвърдени среди за разработка на приложения, </w:t>
      </w:r>
      <w:r>
        <w:rPr>
          <w:rFonts w:ascii="Arial" w:hAnsi="Arial" w:cs="Arial"/>
        </w:rPr>
        <w:t xml:space="preserve">за </w:t>
      </w:r>
      <w:r w:rsidRPr="004534FE">
        <w:rPr>
          <w:rFonts w:ascii="Arial" w:hAnsi="Arial" w:cs="Arial"/>
        </w:rPr>
        <w:t xml:space="preserve">които </w:t>
      </w:r>
      <w:r>
        <w:rPr>
          <w:rFonts w:ascii="Arial" w:hAnsi="Arial" w:cs="Arial"/>
        </w:rPr>
        <w:t xml:space="preserve">ПУ има </w:t>
      </w:r>
      <w:r w:rsidRPr="004534FE">
        <w:rPr>
          <w:rFonts w:ascii="Arial" w:hAnsi="Arial" w:cs="Arial"/>
        </w:rPr>
        <w:t>лицензи;</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да поддържа утвърдени стандарти за достъп до данните и удобни средства за управление на пулове от източници на данни по начин, прозрачен за приложение;</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да поддържа съвременни софтуерни архитектури, ориентирани към услуги (</w:t>
      </w:r>
      <w:r>
        <w:rPr>
          <w:rFonts w:ascii="Arial" w:hAnsi="Arial" w:cs="Arial"/>
          <w:lang w:val="en-GB"/>
        </w:rPr>
        <w:t>REST</w:t>
      </w:r>
      <w:r w:rsidRPr="004534FE">
        <w:rPr>
          <w:rFonts w:ascii="Arial" w:hAnsi="Arial" w:cs="Arial"/>
        </w:rPr>
        <w:t>);</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да поддържа удобен интерфейс за администриране (вкл. отдалечено), наблюдение и управление на ресурси, потребители и сесии</w:t>
      </w:r>
      <w:r>
        <w:rPr>
          <w:rFonts w:ascii="Arial" w:hAnsi="Arial" w:cs="Arial"/>
          <w:lang w:val="en-GB"/>
        </w:rPr>
        <w:t xml:space="preserve"> </w:t>
      </w:r>
      <w:r>
        <w:rPr>
          <w:rFonts w:ascii="Arial" w:hAnsi="Arial" w:cs="Arial"/>
        </w:rPr>
        <w:t>и др.</w:t>
      </w:r>
    </w:p>
    <w:p w:rsidR="00923B1C" w:rsidRPr="004534FE" w:rsidRDefault="00923B1C" w:rsidP="00A7124E">
      <w:pPr>
        <w:tabs>
          <w:tab w:val="left" w:pos="1050"/>
        </w:tabs>
        <w:spacing w:before="60"/>
        <w:ind w:firstLine="720"/>
        <w:jc w:val="both"/>
        <w:rPr>
          <w:rFonts w:ascii="Arial" w:hAnsi="Arial" w:cs="Arial"/>
        </w:rPr>
      </w:pPr>
      <w:r w:rsidRPr="004534FE">
        <w:rPr>
          <w:rFonts w:ascii="Arial" w:hAnsi="Arial" w:cs="Arial"/>
        </w:rPr>
        <w:t xml:space="preserve">Предлаганата системна архитектура и реализация трябва да </w:t>
      </w:r>
      <w:r w:rsidRPr="004534FE">
        <w:rPr>
          <w:rFonts w:ascii="Arial" w:hAnsi="Arial" w:cs="Arial"/>
          <w:b/>
        </w:rPr>
        <w:t>съхранява своите данни в стандартна релационна база данни</w:t>
      </w:r>
      <w:r>
        <w:rPr>
          <w:rFonts w:ascii="Arial" w:hAnsi="Arial" w:cs="Arial"/>
        </w:rPr>
        <w:t>, съвместима със съществуващите основни университетски БД.</w:t>
      </w:r>
      <w:r w:rsidRPr="004534FE">
        <w:rPr>
          <w:rFonts w:ascii="Arial" w:hAnsi="Arial" w:cs="Arial"/>
        </w:rPr>
        <w:t xml:space="preserve"> Предложението за реализация на информационната система следва да съдържа точно дефиниране на изискванията към СУБД, конто ще използва системата, както и обосновка за избора.</w:t>
      </w:r>
    </w:p>
    <w:p w:rsidR="00923B1C" w:rsidRPr="004534FE" w:rsidRDefault="00923B1C" w:rsidP="00891BBD">
      <w:pPr>
        <w:tabs>
          <w:tab w:val="left" w:pos="1050"/>
        </w:tabs>
        <w:spacing w:before="60"/>
        <w:ind w:firstLine="720"/>
        <w:jc w:val="both"/>
        <w:rPr>
          <w:rFonts w:ascii="Arial" w:hAnsi="Arial" w:cs="Arial"/>
        </w:rPr>
      </w:pPr>
      <w:r w:rsidRPr="004534FE">
        <w:rPr>
          <w:rFonts w:ascii="Arial" w:hAnsi="Arial" w:cs="Arial"/>
          <w:b/>
        </w:rPr>
        <w:t xml:space="preserve">Потребителският интерфейс </w:t>
      </w:r>
      <w:r w:rsidRPr="004534FE">
        <w:rPr>
          <w:rFonts w:ascii="Arial" w:hAnsi="Arial" w:cs="Arial"/>
        </w:rPr>
        <w:t>на СИРИУС трябва да е:</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лесен за използване, с интуитивен и лесен за възприемане графичен потребителски интерфейс, съобразен с конкретните изисквания и приети графични стандарти за целия проект - лого, цветове и други;</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bookmarkStart w:id="2" w:name="bookmark4"/>
      <w:r w:rsidRPr="004534FE">
        <w:rPr>
          <w:rFonts w:ascii="Arial" w:hAnsi="Arial" w:cs="Arial"/>
        </w:rPr>
        <w:t>хомогенен и еднотипен, със стандартизирани контроли и визуални елементи, с цел бързо усвояване и лесно използване;</w:t>
      </w:r>
      <w:bookmarkEnd w:id="2"/>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уеб базиран, да работи на всички популярни ннтернет-браузъри и да не изисква инсталиране на софтуер на отделните потребителски работни станции и др.</w:t>
      </w:r>
    </w:p>
    <w:p w:rsidR="00923B1C" w:rsidRPr="004534FE" w:rsidRDefault="00923B1C" w:rsidP="00891BBD">
      <w:pPr>
        <w:widowControl w:val="0"/>
        <w:tabs>
          <w:tab w:val="left" w:pos="993"/>
        </w:tabs>
        <w:autoSpaceDE w:val="0"/>
        <w:autoSpaceDN w:val="0"/>
        <w:adjustRightInd w:val="0"/>
        <w:ind w:left="720"/>
        <w:jc w:val="both"/>
        <w:rPr>
          <w:rFonts w:ascii="Arial" w:hAnsi="Arial" w:cs="Arial"/>
        </w:rPr>
      </w:pPr>
      <w:r w:rsidRPr="004534FE">
        <w:rPr>
          <w:rFonts w:ascii="Arial" w:hAnsi="Arial" w:cs="Arial"/>
        </w:rPr>
        <w:t>Интерфей</w:t>
      </w:r>
      <w:r>
        <w:rPr>
          <w:rFonts w:ascii="Arial" w:hAnsi="Arial" w:cs="Arial"/>
        </w:rPr>
        <w:t>с</w:t>
      </w:r>
      <w:r w:rsidRPr="004534FE">
        <w:rPr>
          <w:rFonts w:ascii="Arial" w:hAnsi="Arial" w:cs="Arial"/>
        </w:rPr>
        <w:t>ът трябва да предоставя възможности за:</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избор на съдържание и място на разполагането му на страниците на сайта чрез настройване на вида и местоположението на портлета;</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категоризация и типизация на съдържанието, подходящо за подпомагане дейността на конкретния потребител или групи потребители в зависимост от техните характеристики н профили:</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избор на различни навигационни стилове и динамични менюта, включително </w:t>
      </w:r>
      <w:r w:rsidRPr="004534FE">
        <w:rPr>
          <w:rFonts w:ascii="Arial" w:hAnsi="Arial" w:cs="Arial"/>
        </w:rPr>
        <w:lastRenderedPageBreak/>
        <w:t>дървовидна навигация, интегрирана в портлет;</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интегриране на допълнителни графични елементи в заглавната част и навигационната област на страниците в JPEG, GIF, CSS и JSP файлови формати за осигуряване на организационна идентичност и др.</w:t>
      </w:r>
    </w:p>
    <w:p w:rsidR="00923B1C" w:rsidRPr="004534FE" w:rsidRDefault="00923B1C" w:rsidP="00FA0941">
      <w:pPr>
        <w:tabs>
          <w:tab w:val="left" w:pos="1050"/>
        </w:tabs>
        <w:spacing w:before="60"/>
        <w:ind w:firstLine="720"/>
        <w:jc w:val="both"/>
        <w:rPr>
          <w:rFonts w:ascii="Arial" w:hAnsi="Arial" w:cs="Arial"/>
          <w:bCs/>
        </w:rPr>
      </w:pPr>
      <w:r w:rsidRPr="004534FE">
        <w:rPr>
          <w:rFonts w:ascii="Arial" w:hAnsi="Arial" w:cs="Arial"/>
          <w:b/>
          <w:bCs/>
        </w:rPr>
        <w:t>Персонализирането на съдържанието</w:t>
      </w:r>
      <w:r w:rsidRPr="004534FE">
        <w:rPr>
          <w:rFonts w:ascii="Arial" w:hAnsi="Arial" w:cs="Arial"/>
          <w:bCs/>
        </w:rPr>
        <w:t xml:space="preserve"> трябва да се базира на потребителски характеристики като организационна единица, функционална област, длъжност или роля. Персонализацията на потребителския интерфейс, трябва да включва следните компоненти:</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i/>
        </w:rPr>
        <w:t>потребителски профил</w:t>
      </w:r>
      <w:r w:rsidRPr="004534FE">
        <w:rPr>
          <w:rFonts w:ascii="Arial" w:hAnsi="Arial" w:cs="Arial"/>
        </w:rPr>
        <w:t>, който съдържа информация за потребителя и неговите характеристики;</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i/>
        </w:rPr>
        <w:t>модел на съдържанието</w:t>
      </w:r>
      <w:r w:rsidRPr="004534FE">
        <w:rPr>
          <w:rFonts w:ascii="Arial" w:hAnsi="Arial" w:cs="Arial"/>
        </w:rPr>
        <w:t>, който дефинира атрибути на съдържанието като тип, описание, тематична област, формат и др.</w:t>
      </w:r>
    </w:p>
    <w:p w:rsidR="00923B1C" w:rsidRPr="004534FE" w:rsidRDefault="00923B1C" w:rsidP="008B240B">
      <w:pPr>
        <w:pStyle w:val="ListParagraph"/>
        <w:widowControl w:val="0"/>
        <w:numPr>
          <w:ilvl w:val="0"/>
          <w:numId w:val="4"/>
        </w:numPr>
        <w:tabs>
          <w:tab w:val="left" w:pos="993"/>
        </w:tabs>
        <w:autoSpaceDE w:val="0"/>
        <w:autoSpaceDN w:val="0"/>
        <w:adjustRightInd w:val="0"/>
        <w:ind w:left="0" w:firstLine="720"/>
        <w:jc w:val="both"/>
        <w:rPr>
          <w:rFonts w:ascii="Arial" w:hAnsi="Arial" w:cs="Arial"/>
        </w:rPr>
      </w:pPr>
      <w:r w:rsidRPr="004534FE">
        <w:rPr>
          <w:rFonts w:ascii="Arial" w:hAnsi="Arial" w:cs="Arial"/>
        </w:rPr>
        <w:t xml:space="preserve">възможности за </w:t>
      </w:r>
      <w:r w:rsidRPr="004534FE">
        <w:rPr>
          <w:rFonts w:ascii="Arial" w:hAnsi="Arial" w:cs="Arial"/>
        </w:rPr>
        <w:tab/>
      </w:r>
      <w:r w:rsidRPr="004534FE">
        <w:rPr>
          <w:rFonts w:ascii="Arial" w:hAnsi="Arial" w:cs="Arial"/>
          <w:i/>
        </w:rPr>
        <w:t>включване във всяка страница на различен набор от портлети</w:t>
      </w:r>
      <w:r w:rsidRPr="004534FE">
        <w:rPr>
          <w:rFonts w:ascii="Arial" w:hAnsi="Arial" w:cs="Arial"/>
        </w:rPr>
        <w:t>, персонализиране на съдържанието и изгледа на портала, базирано на информация от профилите на потребителите и др.</w:t>
      </w:r>
    </w:p>
    <w:p w:rsidR="00923B1C" w:rsidRPr="004534FE" w:rsidRDefault="00923B1C" w:rsidP="00751EFC">
      <w:pPr>
        <w:spacing w:before="120"/>
        <w:ind w:firstLine="720"/>
        <w:jc w:val="both"/>
        <w:rPr>
          <w:rFonts w:ascii="Arial" w:hAnsi="Arial" w:cs="Arial"/>
          <w:b/>
          <w:bCs/>
        </w:rPr>
      </w:pPr>
      <w:r w:rsidRPr="004534FE">
        <w:rPr>
          <w:rFonts w:ascii="Arial" w:hAnsi="Arial" w:cs="Arial"/>
          <w:b/>
          <w:bCs/>
        </w:rPr>
        <w:t>Основни изисквания към техническото предложения</w:t>
      </w:r>
      <w:r w:rsidRPr="004534FE">
        <w:rPr>
          <w:rFonts w:ascii="Arial" w:hAnsi="Arial" w:cs="Arial"/>
          <w:bCs/>
        </w:rPr>
        <w:t>, ко</w:t>
      </w:r>
      <w:r>
        <w:rPr>
          <w:rFonts w:ascii="Arial" w:hAnsi="Arial" w:cs="Arial"/>
          <w:bCs/>
        </w:rPr>
        <w:t>и</w:t>
      </w:r>
      <w:r w:rsidRPr="004534FE">
        <w:rPr>
          <w:rFonts w:ascii="Arial" w:hAnsi="Arial" w:cs="Arial"/>
          <w:bCs/>
        </w:rPr>
        <w:t>то участниците трябва да имат предвид, са:</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да опишат своя </w:t>
      </w:r>
      <w:r w:rsidRPr="004534FE">
        <w:rPr>
          <w:rFonts w:ascii="Arial" w:hAnsi="Arial" w:cs="Arial"/>
          <w:i/>
        </w:rPr>
        <w:t>подход за изпълнение на поръчката</w:t>
      </w:r>
      <w:r w:rsidRPr="004534FE">
        <w:rPr>
          <w:rFonts w:ascii="Arial" w:hAnsi="Arial" w:cs="Arial"/>
        </w:rPr>
        <w:t>, като покаже разбиране на материята и креативност.</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да представят предварителни </w:t>
      </w:r>
      <w:r w:rsidRPr="004534FE">
        <w:rPr>
          <w:rFonts w:ascii="Arial" w:hAnsi="Arial" w:cs="Arial"/>
          <w:i/>
        </w:rPr>
        <w:t>виждания за организация на работата</w:t>
      </w:r>
      <w:r w:rsidRPr="004534FE">
        <w:rPr>
          <w:rFonts w:ascii="Arial" w:hAnsi="Arial" w:cs="Arial"/>
        </w:rPr>
        <w:t>, в която да се съобразят с необходимостта от съвместна работа с експерти на Пловдивския университет;</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да съобразят </w:t>
      </w:r>
      <w:r w:rsidRPr="004534FE">
        <w:rPr>
          <w:rFonts w:ascii="Arial" w:hAnsi="Arial" w:cs="Arial"/>
          <w:i/>
        </w:rPr>
        <w:t>информационните материали</w:t>
      </w:r>
      <w:r w:rsidRPr="004534FE">
        <w:rPr>
          <w:rFonts w:ascii="Arial" w:hAnsi="Arial" w:cs="Arial"/>
        </w:rPr>
        <w:t>, изготвяни по време на изпълнението на поръчката с изискванията за публичност на ОПРЧР.</w:t>
      </w:r>
    </w:p>
    <w:p w:rsidR="00923B1C" w:rsidRPr="004534FE" w:rsidRDefault="00923B1C" w:rsidP="00A7124E">
      <w:pPr>
        <w:spacing w:before="120"/>
        <w:ind w:firstLine="720"/>
        <w:jc w:val="both"/>
        <w:rPr>
          <w:rFonts w:ascii="Arial" w:hAnsi="Arial" w:cs="Arial"/>
        </w:rPr>
      </w:pPr>
      <w:r w:rsidRPr="004534FE">
        <w:rPr>
          <w:rFonts w:ascii="Arial" w:hAnsi="Arial" w:cs="Arial"/>
        </w:rPr>
        <w:t>СИРИУС следва да осигури интегрирана</w:t>
      </w:r>
      <w:r w:rsidRPr="004534FE">
        <w:rPr>
          <w:rFonts w:ascii="Arial" w:hAnsi="Arial" w:cs="Arial"/>
          <w:b/>
        </w:rPr>
        <w:t xml:space="preserve"> среда за </w:t>
      </w:r>
      <w:r w:rsidRPr="004534FE">
        <w:rPr>
          <w:rFonts w:ascii="Arial" w:hAnsi="Arial" w:cs="Arial"/>
          <w:b/>
          <w:bCs/>
        </w:rPr>
        <w:t>съвместна работа и комуникации в реално време</w:t>
      </w:r>
      <w:r w:rsidRPr="004534FE">
        <w:rPr>
          <w:rFonts w:ascii="Arial" w:hAnsi="Arial" w:cs="Arial"/>
          <w:bCs/>
        </w:rPr>
        <w:t>, вкл. за р</w:t>
      </w:r>
      <w:r w:rsidRPr="004534FE">
        <w:rPr>
          <w:rFonts w:ascii="Arial" w:hAnsi="Arial" w:cs="Arial"/>
        </w:rPr>
        <w:t>абота в група като предоставя възможности за:</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 достъп до индивидуално и споделено пространство</w:t>
      </w:r>
      <w:r w:rsidRPr="004534FE">
        <w:rPr>
          <w:rFonts w:ascii="Arial" w:hAnsi="Arial" w:cs="Arial"/>
          <w:i/>
        </w:rPr>
        <w:t xml:space="preserve"> </w:t>
      </w:r>
      <w:r w:rsidRPr="004534FE">
        <w:rPr>
          <w:rFonts w:ascii="Arial" w:hAnsi="Arial" w:cs="Arial"/>
        </w:rPr>
        <w:t>за обмен на идеи и работа по проекти,</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управление и общо ползване на документи;</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контрол на версиите на документи;</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известяване за пристигането на е-мейли;</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лесно намиране на потребители, документи и уеб съдържание;</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безотказно функциониране при високи натоварвания.</w:t>
      </w:r>
    </w:p>
    <w:p w:rsidR="00923B1C" w:rsidRPr="004534FE" w:rsidRDefault="00923B1C" w:rsidP="00A7124E">
      <w:pPr>
        <w:tabs>
          <w:tab w:val="left" w:pos="1050"/>
        </w:tabs>
        <w:spacing w:before="60"/>
        <w:ind w:firstLine="720"/>
        <w:jc w:val="both"/>
        <w:rPr>
          <w:rFonts w:ascii="Arial" w:hAnsi="Arial" w:cs="Arial"/>
        </w:rPr>
      </w:pPr>
      <w:r w:rsidRPr="004534FE">
        <w:rPr>
          <w:rFonts w:ascii="Arial" w:hAnsi="Arial" w:cs="Arial"/>
        </w:rPr>
        <w:t xml:space="preserve">СИРИУС трябва да осигури </w:t>
      </w:r>
      <w:r w:rsidRPr="004534FE">
        <w:rPr>
          <w:rFonts w:ascii="Arial" w:hAnsi="Arial" w:cs="Arial"/>
          <w:b/>
        </w:rPr>
        <w:t>разширена функционалност за търсене</w:t>
      </w:r>
      <w:r w:rsidRPr="004534FE">
        <w:rPr>
          <w:rFonts w:ascii="Arial" w:hAnsi="Arial" w:cs="Arial"/>
        </w:rPr>
        <w:t xml:space="preserve"> като предоставя възможности за:</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достъп до функционалността за търсене с помощта на портлет;</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търсене на документа на база на техните атрибути – заглавие, автор, описание, формат и др.;</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дефиниране на обхвата на търсенето с цел за по-ефективно намиране на информация;</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дефиниране на търсене в цялото съдържание или само в определени директории и поддиректории;</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използване на стандартно приети знаци за търсене в Интернет портали </w:t>
      </w:r>
      <w:r>
        <w:rPr>
          <w:rFonts w:ascii="Arial" w:hAnsi="Arial" w:cs="Arial"/>
        </w:rPr>
        <w:t xml:space="preserve">при </w:t>
      </w:r>
      <w:r w:rsidRPr="004534FE">
        <w:rPr>
          <w:rFonts w:ascii="Arial" w:hAnsi="Arial" w:cs="Arial"/>
        </w:rPr>
        <w:t>т</w:t>
      </w:r>
      <w:r>
        <w:rPr>
          <w:rFonts w:ascii="Arial" w:hAnsi="Arial" w:cs="Arial"/>
        </w:rPr>
        <w:t>ъ</w:t>
      </w:r>
      <w:r w:rsidRPr="004534FE">
        <w:rPr>
          <w:rFonts w:ascii="Arial" w:hAnsi="Arial" w:cs="Arial"/>
        </w:rPr>
        <w:t>рсене на информация в СИРИУС (‘+’, ‘–‘, ‘"’, ‘*’ и др.);</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получаване на разширена информация за резултатите от търсенето;</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lastRenderedPageBreak/>
        <w:t>поддържане на пълнотекстово търсене на български език и др.</w:t>
      </w:r>
    </w:p>
    <w:p w:rsidR="00923B1C" w:rsidRPr="004534FE" w:rsidRDefault="00923B1C" w:rsidP="00A7124E">
      <w:pPr>
        <w:spacing w:before="120"/>
        <w:ind w:firstLine="720"/>
        <w:jc w:val="both"/>
        <w:rPr>
          <w:rFonts w:ascii="Arial" w:hAnsi="Arial" w:cs="Arial"/>
        </w:rPr>
      </w:pPr>
      <w:r w:rsidRPr="004534FE">
        <w:rPr>
          <w:rFonts w:ascii="Arial" w:hAnsi="Arial" w:cs="Arial"/>
          <w:b/>
          <w:bCs/>
        </w:rPr>
        <w:t>Модулът</w:t>
      </w:r>
      <w:r w:rsidRPr="004534FE">
        <w:rPr>
          <w:rFonts w:ascii="Arial" w:hAnsi="Arial" w:cs="Arial"/>
        </w:rPr>
        <w:t xml:space="preserve"> </w:t>
      </w:r>
      <w:r w:rsidRPr="004534FE">
        <w:rPr>
          <w:rFonts w:ascii="Arial" w:hAnsi="Arial" w:cs="Arial"/>
          <w:b/>
        </w:rPr>
        <w:t>за справк</w:t>
      </w:r>
      <w:r w:rsidRPr="004534FE">
        <w:rPr>
          <w:rFonts w:ascii="Arial" w:hAnsi="Arial" w:cs="Arial"/>
        </w:rPr>
        <w:t>и трябва да осигури възможност на различните потребители и групи да генерират обобщени справки в зависимост от конкретните параметри, които задават. Тези справки и графики трябва да могат да бъдат видими публично от портала.</w:t>
      </w:r>
    </w:p>
    <w:p w:rsidR="00923B1C" w:rsidRPr="004534FE" w:rsidRDefault="00923B1C" w:rsidP="00A7124E">
      <w:pPr>
        <w:spacing w:before="120"/>
        <w:ind w:firstLine="720"/>
        <w:jc w:val="both"/>
        <w:rPr>
          <w:rFonts w:ascii="Arial" w:hAnsi="Arial" w:cs="Arial"/>
        </w:rPr>
      </w:pPr>
      <w:r w:rsidRPr="004534FE">
        <w:rPr>
          <w:rFonts w:ascii="Arial" w:hAnsi="Arial" w:cs="Arial"/>
          <w:b/>
        </w:rPr>
        <w:t>Модул за обучение</w:t>
      </w:r>
      <w:r w:rsidRPr="004534FE">
        <w:rPr>
          <w:rFonts w:ascii="Arial" w:hAnsi="Arial" w:cs="Arial"/>
        </w:rPr>
        <w:t xml:space="preserve"> трябва да позволява</w:t>
      </w:r>
      <w:r>
        <w:rPr>
          <w:rFonts w:ascii="Arial" w:hAnsi="Arial" w:cs="Arial"/>
        </w:rPr>
        <w:t xml:space="preserve"> </w:t>
      </w:r>
      <w:r w:rsidRPr="004534FE">
        <w:rPr>
          <w:rFonts w:ascii="Arial" w:hAnsi="Arial" w:cs="Arial"/>
        </w:rPr>
        <w:t>провеждане на различни он-лайн обучения, свързани с работата на потребители в СИРИУС. Администраторът на системата и/или на модула за обучение следва да има възможност да променя н задава различни материали и курсове. Модулът трябва да предвиди възможности за самостоятелно тестване и попълване на стандартни тестове/анкети.</w:t>
      </w:r>
    </w:p>
    <w:p w:rsidR="00923B1C" w:rsidRPr="004534FE" w:rsidRDefault="00923B1C" w:rsidP="00A7124E">
      <w:pPr>
        <w:spacing w:before="120"/>
        <w:ind w:firstLine="720"/>
        <w:jc w:val="both"/>
        <w:rPr>
          <w:rFonts w:ascii="Arial" w:hAnsi="Arial" w:cs="Arial"/>
        </w:rPr>
      </w:pPr>
      <w:r w:rsidRPr="004534FE">
        <w:rPr>
          <w:rFonts w:ascii="Arial" w:hAnsi="Arial" w:cs="Arial"/>
        </w:rPr>
        <w:t xml:space="preserve">СИРИУС трябва да предоставя възможности за </w:t>
      </w:r>
      <w:r w:rsidRPr="004534FE">
        <w:rPr>
          <w:rFonts w:ascii="Arial" w:hAnsi="Arial" w:cs="Arial"/>
          <w:b/>
        </w:rPr>
        <w:t xml:space="preserve">управление на съдържанието </w:t>
      </w:r>
      <w:r w:rsidRPr="004534FE">
        <w:rPr>
          <w:rFonts w:ascii="Arial" w:hAnsi="Arial" w:cs="Arial"/>
        </w:rPr>
        <w:t xml:space="preserve">(създаване, одобряване и споделяне) на </w:t>
      </w:r>
      <w:r>
        <w:rPr>
          <w:rFonts w:ascii="Arial" w:hAnsi="Arial" w:cs="Arial"/>
        </w:rPr>
        <w:t>е-</w:t>
      </w:r>
      <w:r w:rsidRPr="004534FE">
        <w:rPr>
          <w:rFonts w:ascii="Arial" w:hAnsi="Arial" w:cs="Arial"/>
        </w:rPr>
        <w:t>документи и уеб страници като:</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интегриране на потокова (workflow) функционалност за контролиране на процеса по създаване и одобряване на </w:t>
      </w:r>
      <w:r>
        <w:rPr>
          <w:rFonts w:ascii="Arial" w:hAnsi="Arial" w:cs="Arial"/>
        </w:rPr>
        <w:t>е-</w:t>
      </w:r>
      <w:r w:rsidRPr="004534FE">
        <w:rPr>
          <w:rFonts w:ascii="Arial" w:hAnsi="Arial" w:cs="Arial"/>
        </w:rPr>
        <w:t>документи и уеб съдържание;</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съхраняване на </w:t>
      </w:r>
      <w:r>
        <w:rPr>
          <w:rFonts w:ascii="Arial" w:hAnsi="Arial" w:cs="Arial"/>
        </w:rPr>
        <w:t>е-</w:t>
      </w:r>
      <w:r w:rsidRPr="004534FE">
        <w:rPr>
          <w:rFonts w:ascii="Arial" w:hAnsi="Arial" w:cs="Arial"/>
        </w:rPr>
        <w:t>документи</w:t>
      </w:r>
      <w:r>
        <w:rPr>
          <w:rFonts w:ascii="Arial" w:hAnsi="Arial" w:cs="Arial"/>
        </w:rPr>
        <w:t>те</w:t>
      </w:r>
      <w:r w:rsidRPr="004534FE">
        <w:rPr>
          <w:rFonts w:ascii="Arial" w:hAnsi="Arial" w:cs="Arial"/>
        </w:rPr>
        <w:t xml:space="preserve"> в многофункционална университетска библиотека, което да позволи на потребителите лесно да локализират, преглеждат и организират файлове в рамките на СИРИУС общността;</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управление на документи създадени с MicroSoft Office, графични файлове със стандартни формати, сканирани документи и др.;</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използване на семантични тагове за интелигентно маркиране на съдържание;</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 xml:space="preserve">представяне на уеб съдържание във вид на портлет, включително </w:t>
      </w:r>
      <w:r>
        <w:rPr>
          <w:rFonts w:ascii="Arial" w:hAnsi="Arial" w:cs="Arial"/>
        </w:rPr>
        <w:t xml:space="preserve">и на </w:t>
      </w:r>
      <w:r w:rsidRPr="004534FE">
        <w:rPr>
          <w:rFonts w:ascii="Arial" w:hAnsi="Arial" w:cs="Arial"/>
        </w:rPr>
        <w:t>съдържание</w:t>
      </w:r>
      <w:r>
        <w:rPr>
          <w:rFonts w:ascii="Arial" w:hAnsi="Arial" w:cs="Arial"/>
        </w:rPr>
        <w:t>,</w:t>
      </w:r>
      <w:r w:rsidRPr="004534FE">
        <w:rPr>
          <w:rFonts w:ascii="Arial" w:hAnsi="Arial" w:cs="Arial"/>
        </w:rPr>
        <w:t xml:space="preserve"> генерирано в резултат на персонализация;</w:t>
      </w:r>
    </w:p>
    <w:p w:rsidR="00923B1C" w:rsidRPr="004534FE" w:rsidRDefault="00923B1C" w:rsidP="008B240B">
      <w:pPr>
        <w:numPr>
          <w:ilvl w:val="0"/>
          <w:numId w:val="6"/>
        </w:numPr>
        <w:tabs>
          <w:tab w:val="left" w:pos="993"/>
        </w:tabs>
        <w:ind w:left="0" w:firstLine="720"/>
        <w:jc w:val="both"/>
        <w:rPr>
          <w:rFonts w:ascii="Arial" w:hAnsi="Arial" w:cs="Arial"/>
        </w:rPr>
      </w:pPr>
      <w:r w:rsidRPr="004534FE">
        <w:rPr>
          <w:rFonts w:ascii="Arial" w:hAnsi="Arial" w:cs="Arial"/>
        </w:rPr>
        <w:t>контролиране на достъпа до документи и уеб съдържание</w:t>
      </w:r>
      <w:r>
        <w:rPr>
          <w:rFonts w:ascii="Arial" w:hAnsi="Arial" w:cs="Arial"/>
        </w:rPr>
        <w:t>,</w:t>
      </w:r>
      <w:r w:rsidRPr="004534FE">
        <w:rPr>
          <w:rFonts w:ascii="Arial" w:hAnsi="Arial" w:cs="Arial"/>
        </w:rPr>
        <w:t xml:space="preserve"> и др.</w:t>
      </w:r>
    </w:p>
    <w:p w:rsidR="00923B1C" w:rsidRPr="004534FE" w:rsidRDefault="00923B1C" w:rsidP="00E5296F">
      <w:pPr>
        <w:tabs>
          <w:tab w:val="left" w:pos="1050"/>
        </w:tabs>
        <w:spacing w:before="60"/>
        <w:ind w:firstLine="720"/>
        <w:jc w:val="both"/>
        <w:rPr>
          <w:rFonts w:ascii="Arial" w:hAnsi="Arial" w:cs="Arial"/>
        </w:rPr>
      </w:pPr>
      <w:r w:rsidRPr="004534FE">
        <w:rPr>
          <w:rFonts w:ascii="Arial" w:hAnsi="Arial" w:cs="Arial"/>
          <w:b/>
        </w:rPr>
        <w:t>Техническата документация</w:t>
      </w:r>
      <w:r w:rsidRPr="004534FE">
        <w:rPr>
          <w:rFonts w:ascii="Arial" w:hAnsi="Arial" w:cs="Arial"/>
        </w:rPr>
        <w:t>, свързана с функционалните описания трябва да следва определени стандарти, утвърдени добри практики и да е на български език, като включва графично и текстово описание за всеки процес, вкл.: участници в процеса; необходими условия за изпълнение на процеса; описание на очакваното състояние на системата след изпълнение на процеса; описание на дейностите, извършвани от участниците в процеса; сценарий за изпълнение на процеса; връзки на процеса с други процеси в системата и др.</w:t>
      </w:r>
    </w:p>
    <w:p w:rsidR="00923B1C" w:rsidRPr="004534FE" w:rsidRDefault="00923B1C" w:rsidP="00591396">
      <w:pPr>
        <w:spacing w:before="120"/>
        <w:ind w:firstLine="720"/>
        <w:jc w:val="both"/>
        <w:rPr>
          <w:rFonts w:ascii="Arial" w:hAnsi="Arial" w:cs="Arial"/>
        </w:rPr>
      </w:pPr>
      <w:r w:rsidRPr="004534FE">
        <w:rPr>
          <w:rFonts w:ascii="Arial" w:hAnsi="Arial" w:cs="Arial"/>
        </w:rPr>
        <w:t>При</w:t>
      </w:r>
      <w:r w:rsidRPr="004534FE">
        <w:rPr>
          <w:rFonts w:ascii="Arial" w:hAnsi="Arial" w:cs="Arial"/>
          <w:b/>
        </w:rPr>
        <w:t xml:space="preserve"> внедряването на СИРИУС в</w:t>
      </w:r>
      <w:r w:rsidRPr="004534FE">
        <w:rPr>
          <w:rFonts w:ascii="Arial" w:hAnsi="Arial" w:cs="Arial"/>
        </w:rPr>
        <w:t xml:space="preserve"> реална работна среда трябва да се предвидят детайлни действия, вкл. видове планирани тестове, план на тестването .за приемане на софтуерната разработка (преди внедряване), план на тестването (при внедряване), резултати от тестовете и отстраняване на несъответствия.</w:t>
      </w:r>
    </w:p>
    <w:p w:rsidR="00923B1C" w:rsidRPr="004534FE" w:rsidRDefault="00923B1C" w:rsidP="00E5296F">
      <w:pPr>
        <w:spacing w:before="120"/>
        <w:ind w:firstLine="720"/>
        <w:jc w:val="both"/>
        <w:rPr>
          <w:rFonts w:ascii="Arial" w:hAnsi="Arial" w:cs="Arial"/>
          <w:b/>
          <w:bCs/>
          <w:caps/>
          <w:sz w:val="32"/>
          <w:szCs w:val="32"/>
        </w:rPr>
      </w:pPr>
      <w:r w:rsidRPr="004534FE">
        <w:rPr>
          <w:rFonts w:ascii="Arial" w:hAnsi="Arial" w:cs="Arial"/>
        </w:rPr>
        <w:t xml:space="preserve">За целия период на действие на договора следва да се предвиди </w:t>
      </w:r>
      <w:r w:rsidRPr="004534FE">
        <w:rPr>
          <w:rFonts w:ascii="Arial" w:hAnsi="Arial" w:cs="Arial"/>
          <w:b/>
        </w:rPr>
        <w:t>поддръжка на СИРИУС</w:t>
      </w:r>
      <w:r w:rsidRPr="004534FE">
        <w:rPr>
          <w:rFonts w:ascii="Arial" w:hAnsi="Arial" w:cs="Arial"/>
        </w:rPr>
        <w:t xml:space="preserve"> с възможности за разширяване и включване на нови модули в зависимост от резултатите, а така също донастройване на информационната система в зависимост от резултатите. Поддръжката трябва да включва: отстраняване на всички установени от възложителя несъответствия при функционирането на системата с изискванията на техническото задание, несъответствия на експлоатационната документация на системата с нейното функциониране и др. </w:t>
      </w:r>
      <w:r w:rsidRPr="004534FE">
        <w:rPr>
          <w:rFonts w:ascii="Arial" w:hAnsi="Arial" w:cs="Arial"/>
          <w:b/>
          <w:bCs/>
          <w:caps/>
          <w:sz w:val="32"/>
          <w:szCs w:val="32"/>
        </w:rPr>
        <w:br w:type="page"/>
      </w:r>
    </w:p>
    <w:p w:rsidR="00923B1C" w:rsidRPr="004534FE" w:rsidRDefault="00923B1C" w:rsidP="007C2C01">
      <w:pPr>
        <w:spacing w:before="240" w:after="120"/>
        <w:jc w:val="center"/>
        <w:rPr>
          <w:rFonts w:ascii="Arial" w:hAnsi="Arial" w:cs="Arial"/>
          <w:b/>
          <w:bCs/>
          <w:sz w:val="28"/>
          <w:szCs w:val="28"/>
        </w:rPr>
      </w:pPr>
      <w:r w:rsidRPr="004534FE">
        <w:rPr>
          <w:rFonts w:ascii="Arial" w:hAnsi="Arial" w:cs="Arial"/>
          <w:b/>
          <w:bCs/>
          <w:caps/>
          <w:sz w:val="32"/>
          <w:szCs w:val="32"/>
        </w:rPr>
        <w:lastRenderedPageBreak/>
        <w:t>План-график</w:t>
      </w:r>
      <w:r w:rsidRPr="004534FE">
        <w:rPr>
          <w:rFonts w:ascii="Arial" w:hAnsi="Arial" w:cs="Arial"/>
          <w:b/>
          <w:bCs/>
          <w:caps/>
          <w:sz w:val="32"/>
          <w:szCs w:val="32"/>
        </w:rPr>
        <w:br/>
      </w:r>
      <w:r w:rsidRPr="004534FE">
        <w:rPr>
          <w:rFonts w:ascii="Arial" w:hAnsi="Arial" w:cs="Arial"/>
          <w:b/>
          <w:bCs/>
          <w:sz w:val="28"/>
          <w:szCs w:val="28"/>
        </w:rPr>
        <w:t>за изпълнение на обществена поръчка с предмет:</w:t>
      </w:r>
    </w:p>
    <w:p w:rsidR="00923B1C" w:rsidRPr="004534FE" w:rsidRDefault="00923B1C" w:rsidP="007C2C01">
      <w:pPr>
        <w:spacing w:before="120"/>
        <w:ind w:left="709"/>
        <w:jc w:val="both"/>
        <w:rPr>
          <w:rFonts w:ascii="Arial" w:hAnsi="Arial" w:cs="Arial"/>
          <w:b/>
          <w:bCs/>
          <w:iCs/>
          <w:snapToGrid w:val="0"/>
        </w:rPr>
      </w:pPr>
    </w:p>
    <w:p w:rsidR="00923B1C" w:rsidRPr="004534FE" w:rsidRDefault="00923B1C" w:rsidP="007C2C01">
      <w:pPr>
        <w:spacing w:before="120"/>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в ПУ „П. Хилендарски“</w:t>
      </w:r>
    </w:p>
    <w:p w:rsidR="00923B1C" w:rsidRPr="004534FE" w:rsidRDefault="00923B1C" w:rsidP="0062152B">
      <w:pPr>
        <w:spacing w:before="120"/>
        <w:ind w:left="709"/>
        <w:jc w:val="both"/>
        <w:rPr>
          <w:rFonts w:ascii="Arial" w:hAnsi="Arial" w:cs="Arial"/>
        </w:rPr>
      </w:pPr>
    </w:p>
    <w:p w:rsidR="00923B1C" w:rsidRPr="004534FE" w:rsidRDefault="00923B1C" w:rsidP="0062152B">
      <w:pPr>
        <w:spacing w:before="120"/>
        <w:ind w:left="709"/>
        <w:jc w:val="both"/>
        <w:rPr>
          <w:rFonts w:ascii="Arial" w:hAnsi="Arial" w:cs="Arial"/>
        </w:rPr>
      </w:pP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рамките на договор BG051PO001-3.1.08-0041 с бенефициент </w:t>
      </w:r>
      <w:r w:rsidRPr="004534FE">
        <w:rPr>
          <w:rFonts w:ascii="Arial" w:hAnsi="Arial" w:cs="Arial"/>
          <w:bCs/>
          <w:iCs/>
          <w:snapToGrid w:val="0"/>
        </w:rPr>
        <w:t xml:space="preserve">ПУ „П. Хилендарски“, </w:t>
      </w:r>
      <w:r w:rsidRPr="004534FE">
        <w:rPr>
          <w:rFonts w:ascii="Arial" w:hAnsi="Arial" w:cs="Arial"/>
        </w:rPr>
        <w:t>финансиран по схема BG051PO001-3.1.08 „Усъвършенстване на системите за управление във висшите училища“ и включва:</w:t>
      </w:r>
    </w:p>
    <w:p w:rsidR="00923B1C" w:rsidRPr="004534FE" w:rsidRDefault="00923B1C" w:rsidP="00EB7040">
      <w:pPr>
        <w:spacing w:before="24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spacing w:before="120"/>
        <w:ind w:firstLine="709"/>
        <w:jc w:val="both"/>
        <w:rPr>
          <w:rFonts w:ascii="Arial" w:hAnsi="Arial" w:cs="Arial"/>
        </w:rPr>
      </w:pPr>
    </w:p>
    <w:p w:rsidR="00923B1C" w:rsidRPr="004534FE" w:rsidRDefault="00923B1C" w:rsidP="00EB7040">
      <w:pPr>
        <w:spacing w:before="120"/>
        <w:ind w:firstLine="720"/>
        <w:jc w:val="both"/>
        <w:rPr>
          <w:rFonts w:ascii="Arial" w:hAnsi="Arial" w:cs="Arial"/>
        </w:rPr>
      </w:pPr>
      <w:r w:rsidRPr="004534FE">
        <w:rPr>
          <w:rFonts w:ascii="Arial" w:hAnsi="Arial" w:cs="Arial"/>
        </w:rPr>
        <w:t xml:space="preserve">Участникът трябва да представи детайлен план-график за изпълнение на дейностите, включени в настоящата обществена поръчка. План-графикът трябва да е съобразен с продължителността на изпълнението на поръчката. </w:t>
      </w:r>
    </w:p>
    <w:p w:rsidR="00923B1C" w:rsidRPr="004534FE" w:rsidRDefault="00923B1C" w:rsidP="00EB7040">
      <w:pPr>
        <w:widowControl w:val="0"/>
        <w:shd w:val="clear" w:color="auto" w:fill="FFFFFF"/>
        <w:spacing w:before="120"/>
        <w:ind w:firstLine="720"/>
        <w:jc w:val="both"/>
        <w:rPr>
          <w:rFonts w:ascii="Arial" w:hAnsi="Arial" w:cs="Arial"/>
        </w:rPr>
      </w:pPr>
      <w:r w:rsidRPr="004534FE">
        <w:rPr>
          <w:rFonts w:ascii="Arial" w:hAnsi="Arial" w:cs="Arial"/>
        </w:rPr>
        <w:t xml:space="preserve">Участникът, избран за изпълнител ще извършва дейностите, определени в настоящата концепция и по представения график, в тясно взаимодействие и сътрудничество с екипа за управление на проект </w:t>
      </w:r>
      <w:r w:rsidR="00653826">
        <w:rPr>
          <w:noProof/>
          <w:lang w:val="en-US"/>
        </w:rPr>
        <w:drawing>
          <wp:anchor distT="0" distB="0" distL="114300" distR="114300" simplePos="0" relativeHeight="251658240" behindDoc="0" locked="0" layoutInCell="1" allowOverlap="1">
            <wp:simplePos x="0" y="0"/>
            <wp:positionH relativeFrom="margin">
              <wp:posOffset>16510</wp:posOffset>
            </wp:positionH>
            <wp:positionV relativeFrom="margin">
              <wp:posOffset>-862330</wp:posOffset>
            </wp:positionV>
            <wp:extent cx="887730" cy="790575"/>
            <wp:effectExtent l="0" t="0" r="7620" b="9525"/>
            <wp:wrapSquare wrapText="bothSides"/>
            <wp:docPr id="12" name="Picture 13" descr="EU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 Logo Transparent.png"/>
                    <pic:cNvPicPr>
                      <a:picLocks noChangeAspect="1" noChangeArrowheads="1"/>
                    </pic:cNvPicPr>
                  </pic:nvPicPr>
                  <pic:blipFill>
                    <a:blip r:embed="rId10">
                      <a:extLst>
                        <a:ext uri="{28A0092B-C50C-407E-A947-70E740481C1C}">
                          <a14:useLocalDpi xmlns:a14="http://schemas.microsoft.com/office/drawing/2010/main" val="0"/>
                        </a:ext>
                      </a:extLst>
                    </a:blip>
                    <a:srcRect l="6667" t="12621" r="4762" b="6796"/>
                    <a:stretch>
                      <a:fillRect/>
                    </a:stretch>
                  </pic:blipFill>
                  <pic:spPr bwMode="auto">
                    <a:xfrm>
                      <a:off x="0" y="0"/>
                      <a:ext cx="887730" cy="790575"/>
                    </a:xfrm>
                    <a:prstGeom prst="rect">
                      <a:avLst/>
                    </a:prstGeom>
                    <a:noFill/>
                  </pic:spPr>
                </pic:pic>
              </a:graphicData>
            </a:graphic>
            <wp14:sizeRelH relativeFrom="page">
              <wp14:pctWidth>0</wp14:pctWidth>
            </wp14:sizeRelH>
            <wp14:sizeRelV relativeFrom="page">
              <wp14:pctHeight>0</wp14:pctHeight>
            </wp14:sizeRelV>
          </wp:anchor>
        </w:drawing>
      </w:r>
      <w:r w:rsidRPr="004534FE">
        <w:rPr>
          <w:rFonts w:ascii="Arial" w:hAnsi="Arial" w:cs="Arial"/>
        </w:rPr>
        <w:t>BG051PO001-3.1.08-0041 „Стандартизиране и интегриране на разнотипни информационни и управленски университетски системи (СИРИУС)“, осъществяван с финансовата подкрепа на Оперативна програма „Развитие на човешките ресурси“, съфинансирана от Европейския социален фонд на Европейския съюз.</w:t>
      </w:r>
    </w:p>
    <w:p w:rsidR="00923B1C" w:rsidRPr="004534FE" w:rsidRDefault="00923B1C" w:rsidP="0062152B">
      <w:pPr>
        <w:spacing w:before="120"/>
        <w:ind w:firstLine="720"/>
        <w:jc w:val="both"/>
        <w:rPr>
          <w:rFonts w:ascii="Arial" w:hAnsi="Arial" w:cs="Arial"/>
        </w:rPr>
      </w:pPr>
      <w:r w:rsidRPr="004534FE">
        <w:rPr>
          <w:rFonts w:ascii="Arial" w:hAnsi="Arial" w:cs="Arial"/>
        </w:rPr>
        <w:t>План-графикът е неразделна част от договора и ще бъде изпълняван без промени, в случай че участникът бъде избран за Изпълнител. Случаите, в които се допуска изменение на приложения План-график са регламентирани в договора (Приложение 13.) към настоящата документация.</w:t>
      </w:r>
    </w:p>
    <w:p w:rsidR="00923B1C" w:rsidRPr="004534FE" w:rsidRDefault="00923B1C" w:rsidP="0062152B">
      <w:pPr>
        <w:spacing w:before="120"/>
        <w:ind w:firstLine="720"/>
        <w:jc w:val="both"/>
        <w:rPr>
          <w:rFonts w:ascii="Arial" w:hAnsi="Arial" w:cs="Arial"/>
        </w:rPr>
      </w:pPr>
      <w:r w:rsidRPr="004534FE">
        <w:rPr>
          <w:rFonts w:ascii="Arial" w:hAnsi="Arial" w:cs="Arial"/>
        </w:rPr>
        <w:lastRenderedPageBreak/>
        <w:t>Приемането на всеки етап се документира с приемо-предавателен протокол, подписан за Възложителя от ръководителя на екипа за управление на проекта и от Изпълнителя, или чрез упълномощено от него лице.</w:t>
      </w:r>
    </w:p>
    <w:p w:rsidR="00923B1C" w:rsidRPr="004534FE" w:rsidRDefault="00923B1C" w:rsidP="0062152B">
      <w:pPr>
        <w:tabs>
          <w:tab w:val="left" w:pos="1050"/>
        </w:tabs>
        <w:spacing w:before="120" w:after="120"/>
        <w:ind w:firstLine="709"/>
        <w:jc w:val="both"/>
        <w:rPr>
          <w:rFonts w:ascii="Arial" w:hAnsi="Arial" w:cs="Arial"/>
          <w:bCs/>
          <w:color w:val="000000"/>
        </w:rPr>
      </w:pPr>
      <w:r w:rsidRPr="004534FE">
        <w:rPr>
          <w:rFonts w:ascii="Arial" w:hAnsi="Arial" w:cs="Arial"/>
          <w:bCs/>
          <w:color w:val="000000"/>
        </w:rPr>
        <w:t xml:space="preserve">В </w:t>
      </w:r>
      <w:r w:rsidRPr="004534FE">
        <w:rPr>
          <w:rFonts w:ascii="Arial" w:hAnsi="Arial" w:cs="Arial"/>
          <w:iCs/>
        </w:rPr>
        <w:t>следващата</w:t>
      </w:r>
      <w:r w:rsidRPr="004534FE">
        <w:rPr>
          <w:rFonts w:ascii="Arial" w:hAnsi="Arial" w:cs="Arial"/>
          <w:bCs/>
          <w:color w:val="000000"/>
        </w:rPr>
        <w:t xml:space="preserve"> таблица е даден примерен план-график за осъществяване на поръчката по етапи</w:t>
      </w:r>
      <w:r>
        <w:rPr>
          <w:rFonts w:ascii="Arial" w:hAnsi="Arial" w:cs="Arial"/>
          <w:bCs/>
          <w:color w:val="000000"/>
        </w:rPr>
        <w:t xml:space="preserve"> за 7 (седем) месеца след сключване на съответен договор</w:t>
      </w:r>
      <w:r w:rsidRPr="004534FE">
        <w:rPr>
          <w:rFonts w:ascii="Arial" w:hAnsi="Arial" w:cs="Arial"/>
          <w:bCs/>
          <w:color w:val="000000"/>
        </w:rPr>
        <w:t>.</w:t>
      </w:r>
    </w:p>
    <w:tbl>
      <w:tblPr>
        <w:tblW w:w="10107" w:type="dxa"/>
        <w:jc w:val="center"/>
        <w:tblInd w:w="-297" w:type="dxa"/>
        <w:tblLayout w:type="fixed"/>
        <w:tblLook w:val="00A0" w:firstRow="1" w:lastRow="0" w:firstColumn="1" w:lastColumn="0" w:noHBand="0" w:noVBand="0"/>
      </w:tblPr>
      <w:tblGrid>
        <w:gridCol w:w="7727"/>
        <w:gridCol w:w="340"/>
        <w:gridCol w:w="340"/>
        <w:gridCol w:w="340"/>
        <w:gridCol w:w="340"/>
        <w:gridCol w:w="340"/>
        <w:gridCol w:w="340"/>
        <w:gridCol w:w="340"/>
      </w:tblGrid>
      <w:tr w:rsidR="00923B1C" w:rsidRPr="004534FE" w:rsidTr="00E34186">
        <w:trPr>
          <w:trHeight w:val="294"/>
          <w:jc w:val="center"/>
        </w:trPr>
        <w:tc>
          <w:tcPr>
            <w:tcW w:w="7727" w:type="dxa"/>
            <w:vMerge w:val="restart"/>
            <w:tcBorders>
              <w:top w:val="single" w:sz="12" w:space="0" w:color="auto"/>
              <w:left w:val="single" w:sz="12" w:space="0" w:color="auto"/>
              <w:bottom w:val="single" w:sz="12" w:space="0" w:color="auto"/>
              <w:right w:val="single" w:sz="12" w:space="0" w:color="auto"/>
            </w:tcBorders>
            <w:shd w:val="clear" w:color="auto" w:fill="FFFFFF"/>
            <w:vAlign w:val="center"/>
          </w:tcPr>
          <w:p w:rsidR="00923B1C" w:rsidRPr="004534FE" w:rsidRDefault="00923B1C" w:rsidP="0062152B">
            <w:pPr>
              <w:keepNext/>
              <w:jc w:val="center"/>
              <w:rPr>
                <w:rFonts w:ascii="Arial" w:hAnsi="Arial" w:cs="Arial"/>
                <w:b/>
                <w:bCs/>
                <w:color w:val="000000"/>
                <w:lang w:eastAsia="bg-BG"/>
              </w:rPr>
            </w:pPr>
            <w:r w:rsidRPr="004534FE">
              <w:rPr>
                <w:rFonts w:ascii="Arial" w:hAnsi="Arial" w:cs="Arial"/>
                <w:b/>
                <w:bCs/>
                <w:color w:val="000000"/>
              </w:rPr>
              <w:t>Етап</w:t>
            </w:r>
          </w:p>
        </w:tc>
        <w:tc>
          <w:tcPr>
            <w:tcW w:w="340" w:type="dxa"/>
            <w:vMerge w:val="restart"/>
            <w:tcBorders>
              <w:top w:val="single" w:sz="12" w:space="0" w:color="auto"/>
              <w:left w:val="single" w:sz="12" w:space="0" w:color="auto"/>
              <w:bottom w:val="single" w:sz="12" w:space="0" w:color="auto"/>
              <w:right w:val="single" w:sz="8" w:space="0" w:color="auto"/>
            </w:tcBorders>
            <w:shd w:val="clear" w:color="auto" w:fill="FFFFFF"/>
            <w:textDirection w:val="btLr"/>
            <w:vAlign w:val="center"/>
          </w:tcPr>
          <w:p w:rsidR="00923B1C" w:rsidRPr="004534FE" w:rsidRDefault="00923B1C" w:rsidP="0062152B">
            <w:pPr>
              <w:keepNext/>
              <w:jc w:val="center"/>
              <w:rPr>
                <w:rFonts w:ascii="Arial" w:hAnsi="Arial" w:cs="Arial"/>
                <w:b/>
                <w:bCs/>
                <w:color w:val="000000"/>
                <w:lang w:eastAsia="bg-BG"/>
              </w:rPr>
            </w:pPr>
            <w:r w:rsidRPr="004534FE">
              <w:rPr>
                <w:rFonts w:ascii="Arial" w:hAnsi="Arial" w:cs="Arial"/>
                <w:b/>
                <w:bCs/>
                <w:color w:val="000000"/>
              </w:rPr>
              <w:t>месец 1.</w:t>
            </w:r>
          </w:p>
        </w:tc>
        <w:tc>
          <w:tcPr>
            <w:tcW w:w="340" w:type="dxa"/>
            <w:vMerge w:val="restart"/>
            <w:tcBorders>
              <w:top w:val="single" w:sz="12" w:space="0" w:color="auto"/>
              <w:left w:val="single" w:sz="8" w:space="0" w:color="auto"/>
              <w:bottom w:val="single" w:sz="12" w:space="0" w:color="auto"/>
              <w:right w:val="single" w:sz="8" w:space="0" w:color="auto"/>
            </w:tcBorders>
            <w:shd w:val="clear" w:color="auto" w:fill="FFFFFF"/>
            <w:textDirection w:val="btLr"/>
            <w:vAlign w:val="center"/>
          </w:tcPr>
          <w:p w:rsidR="00923B1C" w:rsidRPr="004534FE" w:rsidRDefault="00923B1C" w:rsidP="0062152B">
            <w:pPr>
              <w:keepNext/>
              <w:jc w:val="center"/>
              <w:rPr>
                <w:rFonts w:ascii="Arial" w:hAnsi="Arial" w:cs="Arial"/>
                <w:b/>
                <w:bCs/>
                <w:color w:val="000000"/>
                <w:lang w:eastAsia="bg-BG"/>
              </w:rPr>
            </w:pPr>
            <w:r w:rsidRPr="004534FE">
              <w:rPr>
                <w:rFonts w:ascii="Arial" w:hAnsi="Arial" w:cs="Arial"/>
                <w:b/>
                <w:bCs/>
                <w:color w:val="000000"/>
              </w:rPr>
              <w:t>месец 2.</w:t>
            </w:r>
          </w:p>
        </w:tc>
        <w:tc>
          <w:tcPr>
            <w:tcW w:w="340" w:type="dxa"/>
            <w:vMerge w:val="restart"/>
            <w:tcBorders>
              <w:top w:val="single" w:sz="12" w:space="0" w:color="auto"/>
              <w:left w:val="single" w:sz="8" w:space="0" w:color="auto"/>
              <w:bottom w:val="single" w:sz="12" w:space="0" w:color="auto"/>
              <w:right w:val="single" w:sz="8" w:space="0" w:color="auto"/>
            </w:tcBorders>
            <w:shd w:val="clear" w:color="auto" w:fill="FFFFFF"/>
            <w:textDirection w:val="btLr"/>
            <w:vAlign w:val="center"/>
          </w:tcPr>
          <w:p w:rsidR="00923B1C" w:rsidRPr="004534FE" w:rsidRDefault="00923B1C" w:rsidP="0062152B">
            <w:pPr>
              <w:keepNext/>
              <w:jc w:val="center"/>
              <w:rPr>
                <w:rFonts w:ascii="Arial" w:hAnsi="Arial" w:cs="Arial"/>
                <w:b/>
                <w:bCs/>
                <w:color w:val="000000"/>
                <w:lang w:eastAsia="bg-BG"/>
              </w:rPr>
            </w:pPr>
            <w:r w:rsidRPr="004534FE">
              <w:rPr>
                <w:rFonts w:ascii="Arial" w:hAnsi="Arial" w:cs="Arial"/>
                <w:b/>
                <w:bCs/>
                <w:color w:val="000000"/>
              </w:rPr>
              <w:t>месец 3.</w:t>
            </w:r>
          </w:p>
        </w:tc>
        <w:tc>
          <w:tcPr>
            <w:tcW w:w="340" w:type="dxa"/>
            <w:vMerge w:val="restart"/>
            <w:tcBorders>
              <w:top w:val="single" w:sz="12" w:space="0" w:color="auto"/>
              <w:left w:val="single" w:sz="8" w:space="0" w:color="auto"/>
              <w:bottom w:val="single" w:sz="12" w:space="0" w:color="auto"/>
              <w:right w:val="single" w:sz="8" w:space="0" w:color="auto"/>
            </w:tcBorders>
            <w:shd w:val="clear" w:color="auto" w:fill="FFFFFF"/>
            <w:textDirection w:val="btLr"/>
            <w:vAlign w:val="center"/>
          </w:tcPr>
          <w:p w:rsidR="00923B1C" w:rsidRPr="004534FE" w:rsidRDefault="00923B1C" w:rsidP="0062152B">
            <w:pPr>
              <w:keepNext/>
              <w:jc w:val="center"/>
              <w:rPr>
                <w:rFonts w:ascii="Arial" w:hAnsi="Arial" w:cs="Arial"/>
                <w:b/>
                <w:bCs/>
                <w:color w:val="000000"/>
                <w:lang w:eastAsia="bg-BG"/>
              </w:rPr>
            </w:pPr>
            <w:r w:rsidRPr="004534FE">
              <w:rPr>
                <w:rFonts w:ascii="Arial" w:hAnsi="Arial" w:cs="Arial"/>
                <w:b/>
                <w:bCs/>
                <w:color w:val="000000"/>
              </w:rPr>
              <w:t>месец 4.</w:t>
            </w:r>
          </w:p>
        </w:tc>
        <w:tc>
          <w:tcPr>
            <w:tcW w:w="340" w:type="dxa"/>
            <w:vMerge w:val="restart"/>
            <w:tcBorders>
              <w:top w:val="single" w:sz="12" w:space="0" w:color="auto"/>
              <w:left w:val="single" w:sz="8" w:space="0" w:color="auto"/>
              <w:bottom w:val="single" w:sz="12" w:space="0" w:color="auto"/>
              <w:right w:val="single" w:sz="8" w:space="0" w:color="auto"/>
            </w:tcBorders>
            <w:shd w:val="clear" w:color="auto" w:fill="FFFFFF"/>
            <w:textDirection w:val="btLr"/>
            <w:vAlign w:val="center"/>
          </w:tcPr>
          <w:p w:rsidR="00923B1C" w:rsidRPr="004534FE" w:rsidRDefault="00923B1C" w:rsidP="0062152B">
            <w:pPr>
              <w:keepNext/>
              <w:jc w:val="center"/>
              <w:rPr>
                <w:rFonts w:ascii="Arial" w:hAnsi="Arial" w:cs="Arial"/>
                <w:b/>
                <w:bCs/>
                <w:color w:val="000000"/>
                <w:lang w:eastAsia="bg-BG"/>
              </w:rPr>
            </w:pPr>
            <w:r w:rsidRPr="004534FE">
              <w:rPr>
                <w:rFonts w:ascii="Arial" w:hAnsi="Arial" w:cs="Arial"/>
                <w:b/>
                <w:bCs/>
                <w:color w:val="000000"/>
              </w:rPr>
              <w:t>месец 5.</w:t>
            </w:r>
          </w:p>
        </w:tc>
        <w:tc>
          <w:tcPr>
            <w:tcW w:w="340" w:type="dxa"/>
            <w:vMerge w:val="restart"/>
            <w:tcBorders>
              <w:top w:val="single" w:sz="12" w:space="0" w:color="auto"/>
              <w:left w:val="single" w:sz="8" w:space="0" w:color="auto"/>
              <w:bottom w:val="single" w:sz="12" w:space="0" w:color="auto"/>
              <w:right w:val="nil"/>
            </w:tcBorders>
            <w:shd w:val="clear" w:color="auto" w:fill="FFFFFF"/>
            <w:textDirection w:val="btLr"/>
            <w:vAlign w:val="center"/>
          </w:tcPr>
          <w:p w:rsidR="00923B1C" w:rsidRPr="004534FE" w:rsidRDefault="00923B1C" w:rsidP="0062152B">
            <w:pPr>
              <w:keepNext/>
              <w:jc w:val="center"/>
              <w:rPr>
                <w:rFonts w:ascii="Arial" w:hAnsi="Arial" w:cs="Arial"/>
                <w:b/>
                <w:bCs/>
                <w:color w:val="000000"/>
                <w:lang w:eastAsia="bg-BG"/>
              </w:rPr>
            </w:pPr>
            <w:r w:rsidRPr="004534FE">
              <w:rPr>
                <w:rFonts w:ascii="Arial" w:hAnsi="Arial" w:cs="Arial"/>
                <w:b/>
                <w:bCs/>
                <w:color w:val="000000"/>
              </w:rPr>
              <w:t>месец 6.</w:t>
            </w:r>
          </w:p>
        </w:tc>
        <w:tc>
          <w:tcPr>
            <w:tcW w:w="340" w:type="dxa"/>
            <w:vMerge w:val="restart"/>
            <w:tcBorders>
              <w:top w:val="single" w:sz="12" w:space="0" w:color="auto"/>
              <w:left w:val="single" w:sz="8" w:space="0" w:color="auto"/>
              <w:bottom w:val="single" w:sz="12" w:space="0" w:color="auto"/>
              <w:right w:val="single" w:sz="12" w:space="0" w:color="auto"/>
            </w:tcBorders>
            <w:shd w:val="clear" w:color="auto" w:fill="FFFFFF"/>
            <w:textDirection w:val="btLr"/>
            <w:vAlign w:val="center"/>
          </w:tcPr>
          <w:p w:rsidR="00923B1C" w:rsidRPr="004534FE" w:rsidRDefault="00923B1C" w:rsidP="0062152B">
            <w:pPr>
              <w:keepNext/>
              <w:jc w:val="center"/>
              <w:rPr>
                <w:rFonts w:ascii="Arial" w:hAnsi="Arial" w:cs="Arial"/>
                <w:b/>
                <w:bCs/>
                <w:color w:val="000000"/>
                <w:lang w:eastAsia="bg-BG"/>
              </w:rPr>
            </w:pPr>
            <w:r w:rsidRPr="004534FE">
              <w:rPr>
                <w:rFonts w:ascii="Arial" w:hAnsi="Arial" w:cs="Arial"/>
                <w:b/>
                <w:bCs/>
                <w:color w:val="000000"/>
              </w:rPr>
              <w:t>месец 7.</w:t>
            </w:r>
          </w:p>
        </w:tc>
      </w:tr>
      <w:tr w:rsidR="00923B1C" w:rsidRPr="004534FE" w:rsidTr="00E34186">
        <w:trPr>
          <w:trHeight w:val="892"/>
          <w:jc w:val="center"/>
        </w:trPr>
        <w:tc>
          <w:tcPr>
            <w:tcW w:w="7727" w:type="dxa"/>
            <w:vMerge/>
            <w:tcBorders>
              <w:top w:val="single" w:sz="12" w:space="0" w:color="auto"/>
              <w:left w:val="single" w:sz="12" w:space="0" w:color="auto"/>
              <w:bottom w:val="single" w:sz="12" w:space="0" w:color="auto"/>
              <w:right w:val="single" w:sz="12" w:space="0" w:color="auto"/>
            </w:tcBorders>
            <w:vAlign w:val="center"/>
          </w:tcPr>
          <w:p w:rsidR="00923B1C" w:rsidRPr="004534FE" w:rsidRDefault="00923B1C" w:rsidP="0062152B">
            <w:pPr>
              <w:rPr>
                <w:rFonts w:ascii="Arial" w:hAnsi="Arial" w:cs="Arial"/>
                <w:b/>
                <w:bCs/>
                <w:color w:val="000000"/>
                <w:lang w:eastAsia="bg-BG"/>
              </w:rPr>
            </w:pPr>
          </w:p>
        </w:tc>
        <w:tc>
          <w:tcPr>
            <w:tcW w:w="340" w:type="dxa"/>
            <w:vMerge/>
            <w:tcBorders>
              <w:top w:val="single" w:sz="12" w:space="0" w:color="auto"/>
              <w:left w:val="single" w:sz="12"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lang w:eastAsia="bg-BG"/>
              </w:rPr>
            </w:pPr>
          </w:p>
        </w:tc>
        <w:tc>
          <w:tcPr>
            <w:tcW w:w="340" w:type="dxa"/>
            <w:vMerge/>
            <w:tcBorders>
              <w:top w:val="single" w:sz="12" w:space="0" w:color="auto"/>
              <w:left w:val="single" w:sz="8"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lang w:eastAsia="bg-BG"/>
              </w:rPr>
            </w:pPr>
          </w:p>
        </w:tc>
        <w:tc>
          <w:tcPr>
            <w:tcW w:w="340" w:type="dxa"/>
            <w:vMerge/>
            <w:tcBorders>
              <w:top w:val="single" w:sz="12" w:space="0" w:color="auto"/>
              <w:left w:val="single" w:sz="8"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lang w:eastAsia="bg-BG"/>
              </w:rPr>
            </w:pPr>
          </w:p>
        </w:tc>
        <w:tc>
          <w:tcPr>
            <w:tcW w:w="340" w:type="dxa"/>
            <w:vMerge/>
            <w:tcBorders>
              <w:top w:val="single" w:sz="12" w:space="0" w:color="auto"/>
              <w:left w:val="single" w:sz="8"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lang w:eastAsia="bg-BG"/>
              </w:rPr>
            </w:pPr>
          </w:p>
        </w:tc>
        <w:tc>
          <w:tcPr>
            <w:tcW w:w="340" w:type="dxa"/>
            <w:vMerge/>
            <w:tcBorders>
              <w:top w:val="single" w:sz="12" w:space="0" w:color="auto"/>
              <w:left w:val="single" w:sz="8"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lang w:eastAsia="bg-BG"/>
              </w:rPr>
            </w:pPr>
          </w:p>
        </w:tc>
        <w:tc>
          <w:tcPr>
            <w:tcW w:w="340" w:type="dxa"/>
            <w:vMerge/>
            <w:tcBorders>
              <w:top w:val="single" w:sz="12" w:space="0" w:color="auto"/>
              <w:left w:val="single" w:sz="8" w:space="0" w:color="auto"/>
              <w:bottom w:val="single" w:sz="12" w:space="0" w:color="auto"/>
              <w:right w:val="nil"/>
            </w:tcBorders>
            <w:vAlign w:val="center"/>
          </w:tcPr>
          <w:p w:rsidR="00923B1C" w:rsidRPr="004534FE" w:rsidRDefault="00923B1C" w:rsidP="0062152B">
            <w:pPr>
              <w:rPr>
                <w:rFonts w:ascii="Arial" w:hAnsi="Arial" w:cs="Arial"/>
                <w:b/>
                <w:bCs/>
                <w:color w:val="000000"/>
                <w:lang w:eastAsia="bg-BG"/>
              </w:rPr>
            </w:pPr>
          </w:p>
        </w:tc>
        <w:tc>
          <w:tcPr>
            <w:tcW w:w="340" w:type="dxa"/>
            <w:vMerge/>
            <w:tcBorders>
              <w:top w:val="single" w:sz="12" w:space="0" w:color="auto"/>
              <w:left w:val="single" w:sz="8" w:space="0" w:color="auto"/>
              <w:bottom w:val="single" w:sz="12" w:space="0" w:color="auto"/>
              <w:right w:val="single" w:sz="12" w:space="0" w:color="auto"/>
            </w:tcBorders>
            <w:vAlign w:val="center"/>
          </w:tcPr>
          <w:p w:rsidR="00923B1C" w:rsidRPr="004534FE" w:rsidRDefault="00923B1C" w:rsidP="0062152B">
            <w:pPr>
              <w:rPr>
                <w:rFonts w:ascii="Arial" w:hAnsi="Arial" w:cs="Arial"/>
                <w:b/>
                <w:bCs/>
                <w:color w:val="000000"/>
                <w:lang w:eastAsia="bg-BG"/>
              </w:rPr>
            </w:pPr>
          </w:p>
        </w:tc>
      </w:tr>
      <w:tr w:rsidR="00923B1C" w:rsidRPr="004534FE" w:rsidTr="00E34186">
        <w:trPr>
          <w:jc w:val="center"/>
        </w:trPr>
        <w:tc>
          <w:tcPr>
            <w:tcW w:w="7727" w:type="dxa"/>
            <w:tcBorders>
              <w:top w:val="single" w:sz="12" w:space="0" w:color="auto"/>
              <w:left w:val="single" w:sz="12" w:space="0" w:color="auto"/>
              <w:bottom w:val="single" w:sz="12" w:space="0" w:color="auto"/>
              <w:right w:val="single" w:sz="12" w:space="0" w:color="auto"/>
            </w:tcBorders>
            <w:vAlign w:val="center"/>
          </w:tcPr>
          <w:p w:rsidR="00923B1C" w:rsidRPr="004534FE" w:rsidRDefault="00923B1C" w:rsidP="0062152B">
            <w:pPr>
              <w:ind w:left="654" w:hanging="654"/>
              <w:jc w:val="both"/>
              <w:rPr>
                <w:rFonts w:ascii="Arial" w:hAnsi="Arial" w:cs="Arial"/>
                <w:b/>
                <w:bCs/>
                <w:color w:val="000000"/>
                <w:lang w:eastAsia="bg-BG"/>
              </w:rPr>
            </w:pPr>
            <w:r w:rsidRPr="004534FE">
              <w:rPr>
                <w:rFonts w:ascii="Arial" w:hAnsi="Arial" w:cs="Arial"/>
                <w:b/>
                <w:bCs/>
                <w:color w:val="000000"/>
              </w:rPr>
              <w:t>Е1.</w:t>
            </w:r>
            <w:r w:rsidRPr="004534FE">
              <w:rPr>
                <w:rFonts w:ascii="Arial" w:hAnsi="Arial" w:cs="Arial"/>
                <w:b/>
                <w:bCs/>
                <w:color w:val="000000"/>
              </w:rPr>
              <w:tab/>
              <w:t xml:space="preserve">Проектиране и създаване на информационна </w:t>
            </w:r>
            <w:r w:rsidRPr="004534FE">
              <w:rPr>
                <w:rFonts w:ascii="Arial" w:hAnsi="Arial" w:cs="Arial"/>
                <w:b/>
              </w:rPr>
              <w:t>инфраструктура</w:t>
            </w:r>
          </w:p>
        </w:tc>
        <w:tc>
          <w:tcPr>
            <w:tcW w:w="340" w:type="dxa"/>
            <w:tcBorders>
              <w:top w:val="single" w:sz="12" w:space="0" w:color="auto"/>
              <w:left w:val="single" w:sz="12" w:space="0" w:color="auto"/>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nil"/>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single" w:sz="8" w:space="0" w:color="auto"/>
              <w:bottom w:val="single" w:sz="12" w:space="0" w:color="auto"/>
              <w:right w:val="single" w:sz="12"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r>
      <w:tr w:rsidR="00923B1C" w:rsidRPr="004534FE" w:rsidTr="00E34186">
        <w:trPr>
          <w:jc w:val="center"/>
        </w:trPr>
        <w:tc>
          <w:tcPr>
            <w:tcW w:w="7727" w:type="dxa"/>
            <w:tcBorders>
              <w:top w:val="single" w:sz="12" w:space="0" w:color="auto"/>
              <w:left w:val="single" w:sz="12" w:space="0" w:color="auto"/>
              <w:bottom w:val="single" w:sz="8" w:space="0" w:color="auto"/>
              <w:right w:val="single" w:sz="12" w:space="0" w:color="auto"/>
            </w:tcBorders>
            <w:vAlign w:val="center"/>
          </w:tcPr>
          <w:p w:rsidR="00923B1C" w:rsidRPr="004534FE" w:rsidRDefault="00923B1C" w:rsidP="0062152B">
            <w:pPr>
              <w:ind w:left="654" w:hanging="654"/>
              <w:jc w:val="both"/>
              <w:rPr>
                <w:rFonts w:ascii="Arial" w:hAnsi="Arial" w:cs="Arial"/>
                <w:color w:val="000000"/>
                <w:lang w:eastAsia="bg-BG"/>
              </w:rPr>
            </w:pPr>
            <w:r w:rsidRPr="004534FE">
              <w:rPr>
                <w:rFonts w:ascii="Arial" w:hAnsi="Arial" w:cs="Arial"/>
              </w:rPr>
              <w:t>Е1.1.</w:t>
            </w:r>
            <w:r w:rsidRPr="004534FE">
              <w:rPr>
                <w:rFonts w:ascii="Arial" w:hAnsi="Arial" w:cs="Arial"/>
              </w:rPr>
              <w:tab/>
              <w:t>Анализ на управленски системи и процеси във ВО</w:t>
            </w:r>
          </w:p>
        </w:tc>
        <w:tc>
          <w:tcPr>
            <w:tcW w:w="340" w:type="dxa"/>
            <w:tcBorders>
              <w:top w:val="single" w:sz="12" w:space="0" w:color="auto"/>
              <w:left w:val="single" w:sz="12" w:space="0" w:color="auto"/>
              <w:bottom w:val="single" w:sz="8" w:space="0" w:color="auto"/>
              <w:right w:val="single" w:sz="8" w:space="0" w:color="auto"/>
            </w:tcBorders>
            <w:shd w:val="clear" w:color="auto" w:fill="BFBFBF"/>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8" w:space="0" w:color="auto"/>
              <w:right w:val="single" w:sz="8" w:space="0" w:color="auto"/>
            </w:tcBorders>
            <w:shd w:val="clear" w:color="auto" w:fill="BFBFBF"/>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8" w:space="0" w:color="auto"/>
              <w:right w:val="single" w:sz="8"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8" w:space="0" w:color="auto"/>
              <w:right w:val="single" w:sz="8"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8" w:space="0" w:color="auto"/>
              <w:right w:val="single" w:sz="8"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8" w:space="0" w:color="auto"/>
              <w:right w:val="nil"/>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single" w:sz="8" w:space="0" w:color="auto"/>
              <w:bottom w:val="single" w:sz="8" w:space="0" w:color="auto"/>
              <w:right w:val="single" w:sz="12"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r>
      <w:tr w:rsidR="00923B1C" w:rsidRPr="004534FE" w:rsidTr="00E34186">
        <w:trPr>
          <w:jc w:val="center"/>
        </w:trPr>
        <w:tc>
          <w:tcPr>
            <w:tcW w:w="7727" w:type="dxa"/>
            <w:tcBorders>
              <w:top w:val="nil"/>
              <w:left w:val="single" w:sz="12" w:space="0" w:color="auto"/>
              <w:bottom w:val="single" w:sz="8" w:space="0" w:color="auto"/>
              <w:right w:val="single" w:sz="12" w:space="0" w:color="auto"/>
            </w:tcBorders>
            <w:vAlign w:val="center"/>
          </w:tcPr>
          <w:p w:rsidR="00923B1C" w:rsidRPr="004534FE" w:rsidRDefault="00923B1C" w:rsidP="0062152B">
            <w:pPr>
              <w:ind w:left="654" w:hanging="654"/>
              <w:jc w:val="both"/>
              <w:rPr>
                <w:rFonts w:ascii="Arial" w:hAnsi="Arial" w:cs="Arial"/>
                <w:color w:val="000000"/>
                <w:lang w:eastAsia="bg-BG"/>
              </w:rPr>
            </w:pPr>
            <w:r w:rsidRPr="004534FE">
              <w:rPr>
                <w:rFonts w:ascii="Arial" w:hAnsi="Arial" w:cs="Arial"/>
              </w:rPr>
              <w:t>Е1.2.</w:t>
            </w:r>
            <w:r w:rsidRPr="004534FE">
              <w:rPr>
                <w:rFonts w:ascii="Arial" w:hAnsi="Arial" w:cs="Arial"/>
              </w:rPr>
              <w:tab/>
              <w:t>Проектиране на университетски процеси и с цел интегриране на ИС</w:t>
            </w:r>
          </w:p>
        </w:tc>
        <w:tc>
          <w:tcPr>
            <w:tcW w:w="340" w:type="dxa"/>
            <w:tcBorders>
              <w:top w:val="nil"/>
              <w:left w:val="single" w:sz="12" w:space="0" w:color="auto"/>
              <w:bottom w:val="single" w:sz="8"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nil"/>
              <w:left w:val="nil"/>
              <w:bottom w:val="single" w:sz="8"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nil"/>
              <w:left w:val="nil"/>
              <w:bottom w:val="single" w:sz="8"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nil"/>
              <w:left w:val="nil"/>
              <w:bottom w:val="single" w:sz="8" w:space="0" w:color="auto"/>
              <w:right w:val="nil"/>
            </w:tcBorders>
          </w:tcPr>
          <w:p w:rsidR="00923B1C" w:rsidRPr="004534FE" w:rsidRDefault="00923B1C" w:rsidP="0062152B">
            <w:pPr>
              <w:jc w:val="both"/>
              <w:rPr>
                <w:rFonts w:ascii="Arial" w:hAnsi="Arial" w:cs="Arial"/>
                <w:color w:val="000000"/>
                <w:lang w:eastAsia="bg-BG"/>
              </w:rPr>
            </w:pPr>
          </w:p>
        </w:tc>
        <w:tc>
          <w:tcPr>
            <w:tcW w:w="340" w:type="dxa"/>
            <w:tcBorders>
              <w:top w:val="nil"/>
              <w:left w:val="single" w:sz="8" w:space="0" w:color="auto"/>
              <w:bottom w:val="single" w:sz="8" w:space="0" w:color="auto"/>
              <w:right w:val="single" w:sz="12" w:space="0" w:color="auto"/>
            </w:tcBorders>
          </w:tcPr>
          <w:p w:rsidR="00923B1C" w:rsidRPr="004534FE" w:rsidRDefault="00923B1C" w:rsidP="0062152B">
            <w:pPr>
              <w:jc w:val="both"/>
              <w:rPr>
                <w:rFonts w:ascii="Arial" w:hAnsi="Arial" w:cs="Arial"/>
                <w:color w:val="000000"/>
                <w:lang w:eastAsia="bg-BG"/>
              </w:rPr>
            </w:pPr>
          </w:p>
        </w:tc>
      </w:tr>
      <w:tr w:rsidR="00923B1C" w:rsidRPr="004534FE" w:rsidTr="00E34186">
        <w:trPr>
          <w:jc w:val="center"/>
        </w:trPr>
        <w:tc>
          <w:tcPr>
            <w:tcW w:w="7727" w:type="dxa"/>
            <w:tcBorders>
              <w:top w:val="nil"/>
              <w:left w:val="single" w:sz="12" w:space="0" w:color="auto"/>
              <w:bottom w:val="single" w:sz="8" w:space="0" w:color="auto"/>
              <w:right w:val="single" w:sz="12" w:space="0" w:color="auto"/>
            </w:tcBorders>
            <w:vAlign w:val="center"/>
          </w:tcPr>
          <w:p w:rsidR="00923B1C" w:rsidRPr="004534FE" w:rsidRDefault="00923B1C" w:rsidP="0062152B">
            <w:pPr>
              <w:ind w:left="654" w:hanging="654"/>
              <w:jc w:val="both"/>
              <w:rPr>
                <w:rFonts w:ascii="Arial" w:hAnsi="Arial" w:cs="Arial"/>
                <w:color w:val="000000"/>
                <w:lang w:eastAsia="bg-BG"/>
              </w:rPr>
            </w:pPr>
            <w:r w:rsidRPr="004534FE">
              <w:rPr>
                <w:rFonts w:ascii="Arial" w:hAnsi="Arial" w:cs="Arial"/>
                <w:color w:val="000000"/>
              </w:rPr>
              <w:t>Е1.3.</w:t>
            </w:r>
            <w:r w:rsidRPr="004534FE">
              <w:rPr>
                <w:rFonts w:ascii="Arial" w:hAnsi="Arial" w:cs="Arial"/>
                <w:color w:val="000000"/>
              </w:rPr>
              <w:tab/>
            </w:r>
            <w:r w:rsidRPr="004534FE">
              <w:rPr>
                <w:rFonts w:ascii="Arial" w:hAnsi="Arial" w:cs="Arial"/>
              </w:rPr>
              <w:t>Създаване на информационна система от тип ‘е-университет'</w:t>
            </w:r>
          </w:p>
        </w:tc>
        <w:tc>
          <w:tcPr>
            <w:tcW w:w="340" w:type="dxa"/>
            <w:tcBorders>
              <w:top w:val="nil"/>
              <w:left w:val="single" w:sz="12" w:space="0" w:color="auto"/>
              <w:bottom w:val="single" w:sz="8"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nil"/>
              <w:left w:val="nil"/>
              <w:bottom w:val="single" w:sz="8" w:space="0" w:color="auto"/>
              <w:right w:val="nil"/>
            </w:tcBorders>
          </w:tcPr>
          <w:p w:rsidR="00923B1C" w:rsidRPr="004534FE" w:rsidRDefault="00923B1C" w:rsidP="0062152B">
            <w:pPr>
              <w:jc w:val="both"/>
              <w:rPr>
                <w:rFonts w:ascii="Arial" w:hAnsi="Arial" w:cs="Arial"/>
                <w:color w:val="000000"/>
                <w:lang w:eastAsia="bg-BG"/>
              </w:rPr>
            </w:pPr>
          </w:p>
        </w:tc>
        <w:tc>
          <w:tcPr>
            <w:tcW w:w="340" w:type="dxa"/>
            <w:tcBorders>
              <w:top w:val="nil"/>
              <w:left w:val="single" w:sz="8" w:space="0" w:color="auto"/>
              <w:bottom w:val="single" w:sz="8" w:space="0" w:color="auto"/>
              <w:right w:val="single" w:sz="12" w:space="0" w:color="auto"/>
            </w:tcBorders>
          </w:tcPr>
          <w:p w:rsidR="00923B1C" w:rsidRPr="004534FE" w:rsidRDefault="00923B1C" w:rsidP="0062152B">
            <w:pPr>
              <w:jc w:val="both"/>
              <w:rPr>
                <w:rFonts w:ascii="Arial" w:hAnsi="Arial" w:cs="Arial"/>
                <w:color w:val="000000"/>
                <w:lang w:eastAsia="bg-BG"/>
              </w:rPr>
            </w:pPr>
          </w:p>
        </w:tc>
      </w:tr>
      <w:tr w:rsidR="00923B1C" w:rsidRPr="004534FE" w:rsidTr="00E34186">
        <w:trPr>
          <w:jc w:val="center"/>
        </w:trPr>
        <w:tc>
          <w:tcPr>
            <w:tcW w:w="7727" w:type="dxa"/>
            <w:tcBorders>
              <w:top w:val="nil"/>
              <w:left w:val="single" w:sz="12" w:space="0" w:color="auto"/>
              <w:bottom w:val="single" w:sz="12" w:space="0" w:color="auto"/>
              <w:right w:val="single" w:sz="12" w:space="0" w:color="auto"/>
            </w:tcBorders>
            <w:vAlign w:val="center"/>
          </w:tcPr>
          <w:p w:rsidR="00923B1C" w:rsidRPr="004534FE" w:rsidRDefault="00923B1C" w:rsidP="0062152B">
            <w:pPr>
              <w:ind w:left="654" w:hanging="654"/>
              <w:jc w:val="both"/>
              <w:rPr>
                <w:rFonts w:ascii="Arial" w:hAnsi="Arial" w:cs="Arial"/>
                <w:color w:val="000000"/>
                <w:lang w:eastAsia="bg-BG"/>
              </w:rPr>
            </w:pPr>
            <w:r w:rsidRPr="004534FE">
              <w:rPr>
                <w:rFonts w:ascii="Arial" w:hAnsi="Arial" w:cs="Arial"/>
                <w:color w:val="000000"/>
              </w:rPr>
              <w:t>Е1.4.</w:t>
            </w:r>
            <w:r w:rsidRPr="004534FE">
              <w:rPr>
                <w:rFonts w:ascii="Arial" w:hAnsi="Arial" w:cs="Arial"/>
                <w:color w:val="000000"/>
              </w:rPr>
              <w:tab/>
              <w:t>Съпровождане на процеса на създаване и внедряване</w:t>
            </w:r>
          </w:p>
        </w:tc>
        <w:tc>
          <w:tcPr>
            <w:tcW w:w="340" w:type="dxa"/>
            <w:tcBorders>
              <w:top w:val="single" w:sz="8" w:space="0" w:color="auto"/>
              <w:left w:val="single" w:sz="12" w:space="0" w:color="auto"/>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nil"/>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single" w:sz="8" w:space="0" w:color="auto"/>
              <w:bottom w:val="single" w:sz="12" w:space="0" w:color="auto"/>
              <w:right w:val="single" w:sz="12"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r>
      <w:tr w:rsidR="00923B1C" w:rsidRPr="004534FE" w:rsidTr="00E34186">
        <w:trPr>
          <w:jc w:val="center"/>
        </w:trPr>
        <w:tc>
          <w:tcPr>
            <w:tcW w:w="7727" w:type="dxa"/>
            <w:tcBorders>
              <w:top w:val="single" w:sz="12" w:space="0" w:color="auto"/>
              <w:left w:val="single" w:sz="12" w:space="0" w:color="auto"/>
              <w:bottom w:val="single" w:sz="12" w:space="0" w:color="auto"/>
              <w:right w:val="single" w:sz="12" w:space="0" w:color="auto"/>
            </w:tcBorders>
            <w:vAlign w:val="center"/>
          </w:tcPr>
          <w:p w:rsidR="00923B1C" w:rsidRPr="004534FE" w:rsidRDefault="00923B1C" w:rsidP="0062152B">
            <w:pPr>
              <w:ind w:left="654" w:hanging="654"/>
              <w:jc w:val="both"/>
              <w:rPr>
                <w:rFonts w:ascii="Arial" w:hAnsi="Arial" w:cs="Arial"/>
                <w:b/>
                <w:bCs/>
                <w:color w:val="000000"/>
                <w:lang w:eastAsia="bg-BG"/>
              </w:rPr>
            </w:pPr>
            <w:r w:rsidRPr="004534FE">
              <w:rPr>
                <w:rFonts w:ascii="Arial" w:hAnsi="Arial" w:cs="Arial"/>
                <w:b/>
                <w:bCs/>
                <w:color w:val="000000"/>
              </w:rPr>
              <w:t>Е2.</w:t>
            </w:r>
            <w:r w:rsidRPr="004534FE">
              <w:rPr>
                <w:rFonts w:ascii="Arial" w:hAnsi="Arial" w:cs="Arial"/>
                <w:b/>
                <w:bCs/>
                <w:color w:val="000000"/>
              </w:rPr>
              <w:tab/>
              <w:t>Развитие и интегриране на 3-те основни университетски системи</w:t>
            </w:r>
          </w:p>
        </w:tc>
        <w:tc>
          <w:tcPr>
            <w:tcW w:w="340" w:type="dxa"/>
            <w:tcBorders>
              <w:top w:val="single" w:sz="12" w:space="0" w:color="auto"/>
              <w:left w:val="single" w:sz="12" w:space="0" w:color="auto"/>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nil"/>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single" w:sz="8" w:space="0" w:color="auto"/>
              <w:bottom w:val="single" w:sz="12" w:space="0" w:color="auto"/>
              <w:right w:val="single" w:sz="12" w:space="0" w:color="auto"/>
            </w:tcBorders>
            <w:shd w:val="pct3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r>
      <w:tr w:rsidR="00923B1C" w:rsidRPr="004534FE" w:rsidTr="00F0170A">
        <w:trPr>
          <w:jc w:val="center"/>
        </w:trPr>
        <w:tc>
          <w:tcPr>
            <w:tcW w:w="7727" w:type="dxa"/>
            <w:tcBorders>
              <w:top w:val="single" w:sz="12" w:space="0" w:color="auto"/>
              <w:left w:val="single" w:sz="12" w:space="0" w:color="auto"/>
              <w:bottom w:val="single" w:sz="4" w:space="0" w:color="auto"/>
              <w:right w:val="single" w:sz="12" w:space="0" w:color="auto"/>
            </w:tcBorders>
            <w:vAlign w:val="center"/>
          </w:tcPr>
          <w:p w:rsidR="00923B1C" w:rsidRPr="004534FE" w:rsidRDefault="00923B1C" w:rsidP="0062152B">
            <w:pPr>
              <w:ind w:left="654" w:hanging="654"/>
              <w:jc w:val="both"/>
              <w:rPr>
                <w:rFonts w:ascii="Arial" w:hAnsi="Arial" w:cs="Arial"/>
                <w:lang w:eastAsia="bg-BG"/>
              </w:rPr>
            </w:pPr>
            <w:r w:rsidRPr="004534FE">
              <w:rPr>
                <w:rFonts w:ascii="Arial" w:hAnsi="Arial" w:cs="Arial"/>
              </w:rPr>
              <w:t>Е2.1.</w:t>
            </w:r>
            <w:r w:rsidRPr="004534FE">
              <w:rPr>
                <w:rFonts w:ascii="Arial" w:hAnsi="Arial" w:cs="Arial"/>
              </w:rPr>
              <w:tab/>
              <w:t>Управление на учебния процес</w:t>
            </w:r>
          </w:p>
        </w:tc>
        <w:tc>
          <w:tcPr>
            <w:tcW w:w="340" w:type="dxa"/>
            <w:tcBorders>
              <w:top w:val="single" w:sz="12" w:space="0" w:color="auto"/>
              <w:left w:val="single" w:sz="12" w:space="0" w:color="auto"/>
              <w:bottom w:val="single" w:sz="4" w:space="0" w:color="auto"/>
              <w:right w:val="single" w:sz="8"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4" w:space="0" w:color="auto"/>
              <w:right w:val="single" w:sz="8"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4"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4"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4"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4" w:space="0" w:color="auto"/>
              <w:right w:val="nil"/>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single" w:sz="8" w:space="0" w:color="auto"/>
              <w:bottom w:val="single" w:sz="4" w:space="0" w:color="auto"/>
              <w:right w:val="single" w:sz="12"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r>
      <w:tr w:rsidR="00923B1C" w:rsidRPr="004534FE" w:rsidTr="00F0170A">
        <w:trPr>
          <w:jc w:val="center"/>
        </w:trPr>
        <w:tc>
          <w:tcPr>
            <w:tcW w:w="7727" w:type="dxa"/>
            <w:tcBorders>
              <w:top w:val="single" w:sz="4" w:space="0" w:color="auto"/>
              <w:left w:val="single" w:sz="12" w:space="0" w:color="auto"/>
              <w:bottom w:val="single" w:sz="8" w:space="0" w:color="auto"/>
              <w:right w:val="single" w:sz="12" w:space="0" w:color="auto"/>
            </w:tcBorders>
            <w:vAlign w:val="center"/>
          </w:tcPr>
          <w:p w:rsidR="00923B1C" w:rsidRPr="004534FE" w:rsidRDefault="00923B1C" w:rsidP="0062152B">
            <w:pPr>
              <w:ind w:left="654" w:hanging="654"/>
              <w:jc w:val="both"/>
              <w:rPr>
                <w:rFonts w:ascii="Arial" w:hAnsi="Arial" w:cs="Arial"/>
                <w:lang w:eastAsia="bg-BG"/>
              </w:rPr>
            </w:pPr>
            <w:r w:rsidRPr="004534FE">
              <w:rPr>
                <w:rFonts w:ascii="Arial" w:hAnsi="Arial" w:cs="Arial"/>
              </w:rPr>
              <w:t>Е2.2.</w:t>
            </w:r>
            <w:r w:rsidRPr="004534FE">
              <w:rPr>
                <w:rFonts w:ascii="Arial" w:hAnsi="Arial" w:cs="Arial"/>
              </w:rPr>
              <w:tab/>
              <w:t xml:space="preserve">Управление на финансови, материални и кадрови потоци </w:t>
            </w:r>
          </w:p>
        </w:tc>
        <w:tc>
          <w:tcPr>
            <w:tcW w:w="340" w:type="dxa"/>
            <w:tcBorders>
              <w:top w:val="single" w:sz="4" w:space="0" w:color="auto"/>
              <w:left w:val="single" w:sz="12" w:space="0" w:color="auto"/>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4"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4"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4"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4"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4" w:space="0" w:color="auto"/>
              <w:left w:val="nil"/>
              <w:bottom w:val="single" w:sz="8" w:space="0" w:color="auto"/>
              <w:right w:val="nil"/>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4" w:space="0" w:color="auto"/>
              <w:left w:val="single" w:sz="8" w:space="0" w:color="auto"/>
              <w:bottom w:val="single" w:sz="8" w:space="0" w:color="auto"/>
              <w:right w:val="single" w:sz="12"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r>
      <w:tr w:rsidR="00923B1C" w:rsidRPr="004534FE" w:rsidTr="00E34186">
        <w:trPr>
          <w:jc w:val="center"/>
        </w:trPr>
        <w:tc>
          <w:tcPr>
            <w:tcW w:w="7727" w:type="dxa"/>
            <w:tcBorders>
              <w:top w:val="nil"/>
              <w:left w:val="single" w:sz="12" w:space="0" w:color="auto"/>
              <w:bottom w:val="single" w:sz="12" w:space="0" w:color="auto"/>
              <w:right w:val="single" w:sz="12" w:space="0" w:color="auto"/>
            </w:tcBorders>
            <w:vAlign w:val="center"/>
          </w:tcPr>
          <w:p w:rsidR="00923B1C" w:rsidRPr="004534FE" w:rsidRDefault="00923B1C" w:rsidP="0062152B">
            <w:pPr>
              <w:ind w:left="654" w:hanging="654"/>
              <w:jc w:val="both"/>
              <w:rPr>
                <w:rFonts w:ascii="Arial" w:hAnsi="Arial" w:cs="Arial"/>
                <w:lang w:eastAsia="bg-BG"/>
              </w:rPr>
            </w:pPr>
            <w:r w:rsidRPr="004534FE">
              <w:rPr>
                <w:rFonts w:ascii="Arial" w:hAnsi="Arial" w:cs="Arial"/>
              </w:rPr>
              <w:t>Е2.3.</w:t>
            </w:r>
            <w:r w:rsidRPr="004534FE">
              <w:rPr>
                <w:rFonts w:ascii="Arial" w:hAnsi="Arial" w:cs="Arial"/>
              </w:rPr>
              <w:tab/>
              <w:t>Оценяване и управление на качеството</w:t>
            </w:r>
          </w:p>
        </w:tc>
        <w:tc>
          <w:tcPr>
            <w:tcW w:w="340" w:type="dxa"/>
            <w:tcBorders>
              <w:top w:val="single" w:sz="8" w:space="0" w:color="auto"/>
              <w:left w:val="single" w:sz="12" w:space="0" w:color="auto"/>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nil"/>
              <w:bottom w:val="single" w:sz="12" w:space="0" w:color="auto"/>
              <w:right w:val="nil"/>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8" w:space="0" w:color="auto"/>
              <w:left w:val="single" w:sz="8" w:space="0" w:color="auto"/>
              <w:bottom w:val="single" w:sz="12" w:space="0" w:color="auto"/>
              <w:right w:val="single" w:sz="12"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r>
      <w:tr w:rsidR="00923B1C" w:rsidRPr="004534FE" w:rsidTr="00E34186">
        <w:trPr>
          <w:jc w:val="center"/>
        </w:trPr>
        <w:tc>
          <w:tcPr>
            <w:tcW w:w="7727" w:type="dxa"/>
            <w:tcBorders>
              <w:top w:val="single" w:sz="12" w:space="0" w:color="auto"/>
              <w:left w:val="single" w:sz="12" w:space="0" w:color="auto"/>
              <w:bottom w:val="single" w:sz="12" w:space="0" w:color="auto"/>
              <w:right w:val="single" w:sz="12" w:space="0" w:color="auto"/>
            </w:tcBorders>
            <w:vAlign w:val="center"/>
          </w:tcPr>
          <w:p w:rsidR="00923B1C" w:rsidRPr="004534FE" w:rsidRDefault="00923B1C" w:rsidP="0062152B">
            <w:pPr>
              <w:ind w:left="654" w:hanging="654"/>
              <w:jc w:val="both"/>
              <w:rPr>
                <w:rFonts w:ascii="Arial" w:hAnsi="Arial" w:cs="Arial"/>
                <w:b/>
                <w:bCs/>
                <w:color w:val="000000"/>
                <w:lang w:eastAsia="bg-BG"/>
              </w:rPr>
            </w:pPr>
            <w:r w:rsidRPr="004534FE">
              <w:rPr>
                <w:rFonts w:ascii="Arial" w:hAnsi="Arial" w:cs="Arial"/>
                <w:b/>
                <w:bCs/>
                <w:color w:val="000000"/>
              </w:rPr>
              <w:t>Е3.</w:t>
            </w:r>
            <w:r w:rsidRPr="004534FE">
              <w:rPr>
                <w:rFonts w:ascii="Arial" w:hAnsi="Arial" w:cs="Arial"/>
                <w:b/>
                <w:bCs/>
                <w:color w:val="000000"/>
              </w:rPr>
              <w:tab/>
              <w:t>Внедряване и усъвършенстване на СИРИУС</w:t>
            </w:r>
          </w:p>
        </w:tc>
        <w:tc>
          <w:tcPr>
            <w:tcW w:w="340" w:type="dxa"/>
            <w:tcBorders>
              <w:top w:val="single" w:sz="12" w:space="0" w:color="auto"/>
              <w:left w:val="single" w:sz="12" w:space="0" w:color="auto"/>
              <w:bottom w:val="single" w:sz="12" w:space="0" w:color="auto"/>
              <w:right w:val="single" w:sz="8"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nil"/>
              <w:bottom w:val="single" w:sz="12" w:space="0" w:color="auto"/>
              <w:right w:val="nil"/>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c>
          <w:tcPr>
            <w:tcW w:w="340" w:type="dxa"/>
            <w:tcBorders>
              <w:top w:val="single" w:sz="12" w:space="0" w:color="auto"/>
              <w:left w:val="single" w:sz="8" w:space="0" w:color="auto"/>
              <w:bottom w:val="single" w:sz="12" w:space="0" w:color="auto"/>
              <w:right w:val="single" w:sz="12" w:space="0" w:color="auto"/>
            </w:tcBorders>
            <w:shd w:val="pct20" w:color="auto" w:fill="auto"/>
          </w:tcPr>
          <w:p w:rsidR="00923B1C" w:rsidRPr="004534FE" w:rsidRDefault="00923B1C" w:rsidP="0062152B">
            <w:pPr>
              <w:jc w:val="both"/>
              <w:rPr>
                <w:rFonts w:ascii="Arial" w:hAnsi="Arial" w:cs="Arial"/>
                <w:color w:val="000000"/>
                <w:lang w:eastAsia="bg-BG"/>
              </w:rPr>
            </w:pPr>
            <w:r w:rsidRPr="004534FE">
              <w:rPr>
                <w:rFonts w:ascii="Arial" w:hAnsi="Arial" w:cs="Arial"/>
                <w:color w:val="000000"/>
              </w:rPr>
              <w:t> </w:t>
            </w:r>
          </w:p>
        </w:tc>
      </w:tr>
      <w:tr w:rsidR="00923B1C" w:rsidRPr="004534FE" w:rsidTr="00E34186">
        <w:trPr>
          <w:jc w:val="center"/>
        </w:trPr>
        <w:tc>
          <w:tcPr>
            <w:tcW w:w="7727" w:type="dxa"/>
            <w:tcBorders>
              <w:top w:val="single" w:sz="12" w:space="0" w:color="auto"/>
              <w:left w:val="single" w:sz="12" w:space="0" w:color="auto"/>
              <w:bottom w:val="single" w:sz="2" w:space="0" w:color="auto"/>
              <w:right w:val="single" w:sz="12" w:space="0" w:color="auto"/>
            </w:tcBorders>
            <w:vAlign w:val="center"/>
          </w:tcPr>
          <w:p w:rsidR="00923B1C" w:rsidRPr="004534FE" w:rsidRDefault="00923B1C" w:rsidP="0062152B">
            <w:pPr>
              <w:ind w:left="654" w:hanging="654"/>
              <w:jc w:val="both"/>
              <w:rPr>
                <w:rFonts w:ascii="Arial" w:hAnsi="Arial" w:cs="Arial"/>
                <w:lang w:eastAsia="bg-BG"/>
              </w:rPr>
            </w:pPr>
            <w:r w:rsidRPr="004534FE">
              <w:rPr>
                <w:rFonts w:ascii="Arial" w:hAnsi="Arial" w:cs="Arial"/>
              </w:rPr>
              <w:t>Е3.1.</w:t>
            </w:r>
            <w:r w:rsidRPr="004534FE">
              <w:rPr>
                <w:rFonts w:ascii="Arial" w:hAnsi="Arial" w:cs="Arial"/>
              </w:rPr>
              <w:tab/>
              <w:t>Внедряване на създадените ИС</w:t>
            </w:r>
          </w:p>
        </w:tc>
        <w:tc>
          <w:tcPr>
            <w:tcW w:w="340" w:type="dxa"/>
            <w:tcBorders>
              <w:top w:val="single" w:sz="12" w:space="0" w:color="auto"/>
              <w:left w:val="single" w:sz="12" w:space="0" w:color="auto"/>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1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1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1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1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12" w:space="0" w:color="auto"/>
              <w:left w:val="nil"/>
              <w:bottom w:val="single" w:sz="2" w:space="0" w:color="auto"/>
              <w:right w:val="nil"/>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12" w:space="0" w:color="auto"/>
              <w:left w:val="single" w:sz="8" w:space="0" w:color="auto"/>
              <w:bottom w:val="single" w:sz="2" w:space="0" w:color="auto"/>
              <w:right w:val="single" w:sz="12" w:space="0" w:color="auto"/>
            </w:tcBorders>
            <w:shd w:val="pct20" w:color="auto" w:fill="auto"/>
          </w:tcPr>
          <w:p w:rsidR="00923B1C" w:rsidRPr="004534FE" w:rsidRDefault="00923B1C" w:rsidP="0062152B">
            <w:pPr>
              <w:jc w:val="both"/>
              <w:rPr>
                <w:rFonts w:ascii="Arial" w:hAnsi="Arial" w:cs="Arial"/>
                <w:color w:val="000000"/>
                <w:lang w:eastAsia="bg-BG"/>
              </w:rPr>
            </w:pPr>
          </w:p>
        </w:tc>
      </w:tr>
      <w:tr w:rsidR="00923B1C" w:rsidRPr="004534FE" w:rsidTr="00E34186">
        <w:trPr>
          <w:jc w:val="center"/>
        </w:trPr>
        <w:tc>
          <w:tcPr>
            <w:tcW w:w="7727" w:type="dxa"/>
            <w:tcBorders>
              <w:top w:val="single" w:sz="2" w:space="0" w:color="auto"/>
              <w:left w:val="single" w:sz="12" w:space="0" w:color="auto"/>
              <w:bottom w:val="single" w:sz="2" w:space="0" w:color="auto"/>
              <w:right w:val="single" w:sz="12" w:space="0" w:color="auto"/>
            </w:tcBorders>
            <w:vAlign w:val="center"/>
          </w:tcPr>
          <w:p w:rsidR="00923B1C" w:rsidRPr="004534FE" w:rsidRDefault="00923B1C" w:rsidP="0062152B">
            <w:pPr>
              <w:ind w:left="654" w:hanging="654"/>
              <w:jc w:val="both"/>
              <w:rPr>
                <w:rFonts w:ascii="Arial" w:hAnsi="Arial" w:cs="Arial"/>
                <w:lang w:eastAsia="bg-BG"/>
              </w:rPr>
            </w:pPr>
            <w:r w:rsidRPr="004534FE">
              <w:rPr>
                <w:rFonts w:ascii="Arial" w:hAnsi="Arial" w:cs="Arial"/>
              </w:rPr>
              <w:t>Е3.2.</w:t>
            </w:r>
            <w:r w:rsidRPr="004534FE">
              <w:rPr>
                <w:rFonts w:ascii="Arial" w:hAnsi="Arial" w:cs="Arial"/>
              </w:rPr>
              <w:tab/>
              <w:t>Пилотно тестване с реални потребители</w:t>
            </w:r>
          </w:p>
        </w:tc>
        <w:tc>
          <w:tcPr>
            <w:tcW w:w="340" w:type="dxa"/>
            <w:tcBorders>
              <w:top w:val="single" w:sz="2" w:space="0" w:color="auto"/>
              <w:left w:val="single" w:sz="12" w:space="0" w:color="auto"/>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nil"/>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single" w:sz="8" w:space="0" w:color="auto"/>
              <w:bottom w:val="single" w:sz="2" w:space="0" w:color="auto"/>
              <w:right w:val="single" w:sz="12" w:space="0" w:color="auto"/>
            </w:tcBorders>
            <w:shd w:val="pct20" w:color="auto" w:fill="auto"/>
          </w:tcPr>
          <w:p w:rsidR="00923B1C" w:rsidRPr="004534FE" w:rsidRDefault="00923B1C" w:rsidP="0062152B">
            <w:pPr>
              <w:jc w:val="both"/>
              <w:rPr>
                <w:rFonts w:ascii="Arial" w:hAnsi="Arial" w:cs="Arial"/>
                <w:color w:val="000000"/>
                <w:lang w:eastAsia="bg-BG"/>
              </w:rPr>
            </w:pPr>
          </w:p>
        </w:tc>
      </w:tr>
      <w:tr w:rsidR="00923B1C" w:rsidRPr="004534FE" w:rsidTr="00E34186">
        <w:trPr>
          <w:jc w:val="center"/>
        </w:trPr>
        <w:tc>
          <w:tcPr>
            <w:tcW w:w="7727" w:type="dxa"/>
            <w:tcBorders>
              <w:top w:val="single" w:sz="2" w:space="0" w:color="auto"/>
              <w:left w:val="single" w:sz="12" w:space="0" w:color="auto"/>
              <w:bottom w:val="single" w:sz="2" w:space="0" w:color="auto"/>
              <w:right w:val="single" w:sz="12" w:space="0" w:color="auto"/>
            </w:tcBorders>
            <w:vAlign w:val="center"/>
          </w:tcPr>
          <w:p w:rsidR="00923B1C" w:rsidRPr="004534FE" w:rsidRDefault="00923B1C" w:rsidP="0062152B">
            <w:pPr>
              <w:ind w:left="654" w:hanging="654"/>
              <w:jc w:val="both"/>
              <w:rPr>
                <w:rFonts w:ascii="Arial" w:hAnsi="Arial" w:cs="Arial"/>
                <w:lang w:eastAsia="bg-BG"/>
              </w:rPr>
            </w:pPr>
            <w:r w:rsidRPr="004534FE">
              <w:rPr>
                <w:rFonts w:ascii="Arial" w:hAnsi="Arial" w:cs="Arial"/>
              </w:rPr>
              <w:t>Е3.3.</w:t>
            </w:r>
            <w:r w:rsidRPr="004534FE">
              <w:rPr>
                <w:rFonts w:ascii="Arial" w:hAnsi="Arial" w:cs="Arial"/>
              </w:rPr>
              <w:tab/>
              <w:t>Усъвършенстване и развитие (вкл. с нови модули) на създадените ИС</w:t>
            </w:r>
          </w:p>
        </w:tc>
        <w:tc>
          <w:tcPr>
            <w:tcW w:w="340" w:type="dxa"/>
            <w:tcBorders>
              <w:top w:val="single" w:sz="2" w:space="0" w:color="auto"/>
              <w:left w:val="single" w:sz="12" w:space="0" w:color="auto"/>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2" w:space="0" w:color="auto"/>
              <w:right w:val="nil"/>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single" w:sz="8" w:space="0" w:color="auto"/>
              <w:bottom w:val="single" w:sz="2" w:space="0" w:color="auto"/>
              <w:right w:val="single" w:sz="12" w:space="0" w:color="auto"/>
            </w:tcBorders>
            <w:shd w:val="pct20" w:color="auto" w:fill="auto"/>
          </w:tcPr>
          <w:p w:rsidR="00923B1C" w:rsidRPr="004534FE" w:rsidRDefault="00923B1C" w:rsidP="0062152B">
            <w:pPr>
              <w:jc w:val="both"/>
              <w:rPr>
                <w:rFonts w:ascii="Arial" w:hAnsi="Arial" w:cs="Arial"/>
                <w:color w:val="000000"/>
                <w:lang w:eastAsia="bg-BG"/>
              </w:rPr>
            </w:pPr>
          </w:p>
        </w:tc>
      </w:tr>
      <w:tr w:rsidR="00923B1C" w:rsidRPr="004534FE" w:rsidTr="00E34186">
        <w:trPr>
          <w:jc w:val="center"/>
        </w:trPr>
        <w:tc>
          <w:tcPr>
            <w:tcW w:w="7727" w:type="dxa"/>
            <w:tcBorders>
              <w:top w:val="single" w:sz="2" w:space="0" w:color="auto"/>
              <w:left w:val="single" w:sz="12" w:space="0" w:color="auto"/>
              <w:bottom w:val="single" w:sz="12" w:space="0" w:color="auto"/>
              <w:right w:val="single" w:sz="12" w:space="0" w:color="auto"/>
            </w:tcBorders>
            <w:vAlign w:val="center"/>
          </w:tcPr>
          <w:p w:rsidR="00923B1C" w:rsidRPr="004534FE" w:rsidRDefault="00923B1C" w:rsidP="0062152B">
            <w:pPr>
              <w:ind w:left="654" w:hanging="654"/>
              <w:jc w:val="both"/>
              <w:rPr>
                <w:rFonts w:ascii="Arial" w:hAnsi="Arial" w:cs="Arial"/>
                <w:lang w:eastAsia="bg-BG"/>
              </w:rPr>
            </w:pPr>
            <w:r w:rsidRPr="004534FE">
              <w:rPr>
                <w:rFonts w:ascii="Arial" w:hAnsi="Arial" w:cs="Arial"/>
              </w:rPr>
              <w:t>Е3.4.</w:t>
            </w:r>
            <w:r w:rsidRPr="004534FE">
              <w:rPr>
                <w:rFonts w:ascii="Arial" w:hAnsi="Arial" w:cs="Arial"/>
              </w:rPr>
              <w:tab/>
              <w:t>Обучение на потребители</w:t>
            </w:r>
          </w:p>
        </w:tc>
        <w:tc>
          <w:tcPr>
            <w:tcW w:w="340" w:type="dxa"/>
            <w:tcBorders>
              <w:top w:val="single" w:sz="2" w:space="0" w:color="auto"/>
              <w:left w:val="single" w:sz="12" w:space="0" w:color="auto"/>
              <w:bottom w:val="single" w:sz="1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1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12" w:space="0" w:color="auto"/>
              <w:right w:val="single" w:sz="8" w:space="0" w:color="auto"/>
            </w:tcBorders>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nil"/>
              <w:bottom w:val="single" w:sz="12" w:space="0" w:color="auto"/>
              <w:right w:val="nil"/>
            </w:tcBorders>
            <w:shd w:val="pct20" w:color="auto" w:fill="auto"/>
          </w:tcPr>
          <w:p w:rsidR="00923B1C" w:rsidRPr="004534FE" w:rsidRDefault="00923B1C" w:rsidP="0062152B">
            <w:pPr>
              <w:jc w:val="both"/>
              <w:rPr>
                <w:rFonts w:ascii="Arial" w:hAnsi="Arial" w:cs="Arial"/>
                <w:color w:val="000000"/>
                <w:lang w:eastAsia="bg-BG"/>
              </w:rPr>
            </w:pPr>
          </w:p>
        </w:tc>
        <w:tc>
          <w:tcPr>
            <w:tcW w:w="340" w:type="dxa"/>
            <w:tcBorders>
              <w:top w:val="single" w:sz="2" w:space="0" w:color="auto"/>
              <w:left w:val="single" w:sz="8" w:space="0" w:color="auto"/>
              <w:bottom w:val="single" w:sz="12" w:space="0" w:color="auto"/>
              <w:right w:val="single" w:sz="12" w:space="0" w:color="auto"/>
            </w:tcBorders>
            <w:shd w:val="pct20" w:color="auto" w:fill="auto"/>
          </w:tcPr>
          <w:p w:rsidR="00923B1C" w:rsidRPr="004534FE" w:rsidRDefault="00923B1C" w:rsidP="0062152B">
            <w:pPr>
              <w:jc w:val="both"/>
              <w:rPr>
                <w:rFonts w:ascii="Arial" w:hAnsi="Arial" w:cs="Arial"/>
                <w:color w:val="000000"/>
                <w:lang w:eastAsia="bg-BG"/>
              </w:rPr>
            </w:pPr>
          </w:p>
        </w:tc>
      </w:tr>
    </w:tbl>
    <w:p w:rsidR="00923B1C" w:rsidRPr="004534FE" w:rsidRDefault="00923B1C" w:rsidP="0062152B">
      <w:pPr>
        <w:rPr>
          <w:sz w:val="2"/>
          <w:szCs w:val="2"/>
        </w:rPr>
      </w:pPr>
    </w:p>
    <w:p w:rsidR="00923B1C" w:rsidRPr="004534FE" w:rsidRDefault="00923B1C" w:rsidP="0062152B">
      <w:pPr>
        <w:spacing w:before="360"/>
        <w:ind w:firstLine="720"/>
        <w:jc w:val="both"/>
        <w:rPr>
          <w:rFonts w:ascii="Arial" w:hAnsi="Arial" w:cs="Arial"/>
        </w:rPr>
      </w:pPr>
      <w:r w:rsidRPr="004534FE">
        <w:rPr>
          <w:rFonts w:ascii="Arial" w:hAnsi="Arial" w:cs="Arial"/>
        </w:rPr>
        <w:t xml:space="preserve">Дата: </w:t>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Подпис и печат:</w:t>
      </w:r>
    </w:p>
    <w:p w:rsidR="00923B1C" w:rsidRPr="004534FE" w:rsidRDefault="00923B1C" w:rsidP="0062152B">
      <w:pPr>
        <w:shd w:val="clear" w:color="auto" w:fill="FFFFFF"/>
        <w:ind w:left="6480"/>
        <w:jc w:val="right"/>
        <w:rPr>
          <w:rFonts w:ascii="Arial" w:hAnsi="Arial" w:cs="Arial"/>
        </w:rPr>
      </w:pPr>
      <w:r w:rsidRPr="004534FE">
        <w:rPr>
          <w:rFonts w:ascii="Arial" w:hAnsi="Arial" w:cs="Arial"/>
        </w:rPr>
        <w:t>(име, длъжност)</w:t>
      </w:r>
    </w:p>
    <w:p w:rsidR="00923B1C" w:rsidRPr="004534FE" w:rsidRDefault="00923B1C">
      <w:pPr>
        <w:rPr>
          <w:rFonts w:ascii="Arial" w:hAnsi="Arial" w:cs="Arial"/>
        </w:rPr>
      </w:pPr>
      <w:r w:rsidRPr="004534FE">
        <w:rPr>
          <w:rFonts w:ascii="Arial" w:hAnsi="Arial" w:cs="Arial"/>
        </w:rPr>
        <w:br w:type="page"/>
      </w:r>
    </w:p>
    <w:p w:rsidR="00923B1C" w:rsidRPr="004534FE" w:rsidRDefault="00923B1C" w:rsidP="0062152B">
      <w:pPr>
        <w:shd w:val="clear" w:color="auto" w:fill="FFFFFF"/>
        <w:ind w:left="6480"/>
        <w:jc w:val="right"/>
        <w:rPr>
          <w:rFonts w:ascii="Arial" w:hAnsi="Arial" w:cs="Arial"/>
        </w:rPr>
      </w:pPr>
    </w:p>
    <w:p w:rsidR="00923B1C" w:rsidRPr="004534FE" w:rsidRDefault="00923B1C" w:rsidP="0062152B">
      <w:pPr>
        <w:tabs>
          <w:tab w:val="left" w:pos="0"/>
        </w:tabs>
        <w:jc w:val="right"/>
        <w:rPr>
          <w:rFonts w:ascii="Arial" w:hAnsi="Arial" w:cs="Arial"/>
          <w:b/>
        </w:rPr>
      </w:pPr>
      <w:r w:rsidRPr="004534FE">
        <w:rPr>
          <w:rFonts w:ascii="Arial" w:hAnsi="Arial" w:cs="Arial"/>
          <w:b/>
        </w:rPr>
        <w:t>ПРИЛОЖЕНИЕ 1. Заявление за участие</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b/>
        </w:rPr>
      </w:pPr>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(СИРИУС) в ПУ „П. Хилендарски“</w:t>
      </w:r>
    </w:p>
    <w:p w:rsidR="00923B1C" w:rsidRPr="004534FE" w:rsidRDefault="00923B1C" w:rsidP="00EB7040">
      <w:pPr>
        <w:spacing w:before="240"/>
        <w:ind w:left="709"/>
        <w:jc w:val="both"/>
        <w:rPr>
          <w:rFonts w:ascii="Arial" w:hAnsi="Arial" w:cs="Arial"/>
        </w:rPr>
      </w:pPr>
      <w:r w:rsidRPr="004534FE">
        <w:rPr>
          <w:rFonts w:ascii="Arial" w:hAnsi="Arial" w:cs="Arial"/>
        </w:rPr>
        <w:t xml:space="preserve">Поръчката е в рамките на договор BG051PO001-3.1.08-0041 с бенефициент </w:t>
      </w:r>
      <w:r w:rsidRPr="004534FE">
        <w:rPr>
          <w:rFonts w:ascii="Arial" w:hAnsi="Arial" w:cs="Arial"/>
          <w:bCs/>
          <w:iCs/>
          <w:snapToGrid w:val="0"/>
        </w:rPr>
        <w:t xml:space="preserve">ПУ „П. Хилендарски“, </w:t>
      </w:r>
      <w:r w:rsidRPr="004534FE">
        <w:rPr>
          <w:rFonts w:ascii="Arial" w:hAnsi="Arial" w:cs="Arial"/>
        </w:rPr>
        <w:t>финансиран по схема BG051PO001-3.1.08 „Усъвършенстване на системите за управление във висшите училища“и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rPr>
      </w:pPr>
    </w:p>
    <w:p w:rsidR="00923B1C" w:rsidRPr="004534FE" w:rsidRDefault="00923B1C" w:rsidP="0062152B">
      <w:pPr>
        <w:jc w:val="center"/>
        <w:rPr>
          <w:rFonts w:ascii="Arial" w:hAnsi="Arial" w:cs="Arial"/>
        </w:rPr>
      </w:pPr>
      <w:r w:rsidRPr="004534FE">
        <w:rPr>
          <w:rStyle w:val="BodytextSpacing3pt"/>
          <w:rFonts w:ascii="Arial" w:hAnsi="Arial" w:cs="Arial"/>
          <w:b/>
          <w:sz w:val="24"/>
        </w:rPr>
        <w:t>ЗАЯВЛЕНИЕ ЗА УЧАСТИЕ</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p>
    <w:p w:rsidR="00923B1C" w:rsidRPr="004534FE" w:rsidRDefault="00923B1C" w:rsidP="0062152B">
      <w:pPr>
        <w:jc w:val="center"/>
        <w:rPr>
          <w:rFonts w:ascii="Arial" w:hAnsi="Arial" w:cs="Arial"/>
        </w:rPr>
      </w:pPr>
      <w:r w:rsidRPr="004534FE">
        <w:rPr>
          <w:rFonts w:ascii="Arial" w:hAnsi="Arial" w:cs="Arial"/>
        </w:rPr>
        <w:t>Настоящото заявление е подадено от</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r w:rsidRPr="004534FE">
        <w:rPr>
          <w:rFonts w:ascii="Arial" w:hAnsi="Arial" w:cs="Arial"/>
        </w:rPr>
        <w:t>................................................................................................................................................</w:t>
      </w:r>
    </w:p>
    <w:p w:rsidR="00923B1C" w:rsidRPr="004534FE" w:rsidRDefault="00923B1C" w:rsidP="0062152B">
      <w:pPr>
        <w:jc w:val="center"/>
        <w:rPr>
          <w:rFonts w:ascii="Arial" w:hAnsi="Arial" w:cs="Arial"/>
          <w:i/>
        </w:rPr>
      </w:pPr>
      <w:r w:rsidRPr="004534FE">
        <w:rPr>
          <w:rFonts w:ascii="Arial" w:hAnsi="Arial" w:cs="Arial"/>
          <w:i/>
        </w:rPr>
        <w:t>(наименование на кандидата)</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r w:rsidRPr="004534FE">
        <w:rPr>
          <w:rFonts w:ascii="Arial" w:hAnsi="Arial" w:cs="Arial"/>
        </w:rPr>
        <w:t>и подписано от</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r w:rsidRPr="004534FE">
        <w:rPr>
          <w:rFonts w:ascii="Arial" w:hAnsi="Arial" w:cs="Arial"/>
        </w:rPr>
        <w:t>................................................................................................................................................</w:t>
      </w:r>
    </w:p>
    <w:p w:rsidR="00923B1C" w:rsidRPr="004534FE" w:rsidRDefault="00923B1C" w:rsidP="0062152B">
      <w:pPr>
        <w:jc w:val="center"/>
        <w:rPr>
          <w:rFonts w:ascii="Arial" w:hAnsi="Arial" w:cs="Arial"/>
          <w:i/>
        </w:rPr>
      </w:pPr>
      <w:r w:rsidRPr="004534FE">
        <w:rPr>
          <w:rFonts w:ascii="Arial" w:hAnsi="Arial" w:cs="Arial"/>
          <w:i/>
        </w:rPr>
        <w:t>(трите имена и ЕГН)</w:t>
      </w:r>
    </w:p>
    <w:p w:rsidR="00923B1C" w:rsidRPr="004534FE" w:rsidRDefault="00923B1C" w:rsidP="0062152B">
      <w:pPr>
        <w:jc w:val="both"/>
        <w:rPr>
          <w:rStyle w:val="Bodytext911pt"/>
          <w:rFonts w:ascii="Arial" w:hAnsi="Arial" w:cs="Arial"/>
          <w:szCs w:val="22"/>
        </w:rPr>
      </w:pPr>
    </w:p>
    <w:p w:rsidR="00923B1C" w:rsidRPr="004534FE" w:rsidRDefault="00923B1C" w:rsidP="0062152B">
      <w:pPr>
        <w:jc w:val="both"/>
        <w:rPr>
          <w:rStyle w:val="Bodytext911pt"/>
          <w:rFonts w:ascii="Arial" w:hAnsi="Arial" w:cs="Arial"/>
          <w:i w:val="0"/>
          <w:szCs w:val="22"/>
        </w:rPr>
      </w:pPr>
      <w:r w:rsidRPr="004534FE">
        <w:rPr>
          <w:rStyle w:val="Bodytext911pt"/>
          <w:rFonts w:ascii="Arial" w:hAnsi="Arial" w:cs="Arial"/>
          <w:i w:val="0"/>
          <w:szCs w:val="22"/>
        </w:rPr>
        <w:t>в качеството му на</w:t>
      </w:r>
    </w:p>
    <w:p w:rsidR="00923B1C" w:rsidRPr="004534FE" w:rsidRDefault="00923B1C" w:rsidP="0062152B">
      <w:pPr>
        <w:jc w:val="both"/>
        <w:rPr>
          <w:rFonts w:ascii="Arial" w:hAnsi="Arial" w:cs="Arial"/>
        </w:rPr>
      </w:pPr>
      <w:r w:rsidRPr="004534FE">
        <w:rPr>
          <w:rFonts w:ascii="Arial" w:hAnsi="Arial" w:cs="Arial"/>
        </w:rPr>
        <w:t>................................................................................................................................................</w:t>
      </w:r>
    </w:p>
    <w:p w:rsidR="00923B1C" w:rsidRPr="004534FE" w:rsidRDefault="00923B1C" w:rsidP="0062152B">
      <w:pPr>
        <w:jc w:val="center"/>
        <w:rPr>
          <w:rFonts w:ascii="Arial" w:hAnsi="Arial" w:cs="Arial"/>
          <w:i/>
        </w:rPr>
      </w:pPr>
      <w:r w:rsidRPr="004534FE">
        <w:rPr>
          <w:rFonts w:ascii="Arial" w:hAnsi="Arial" w:cs="Arial"/>
          <w:i/>
        </w:rPr>
        <w:t>(длъжност)</w:t>
      </w:r>
    </w:p>
    <w:p w:rsidR="00923B1C" w:rsidRPr="004534FE" w:rsidRDefault="00923B1C" w:rsidP="0062152B">
      <w:pPr>
        <w:jc w:val="both"/>
        <w:rPr>
          <w:rFonts w:ascii="Arial" w:hAnsi="Arial" w:cs="Arial"/>
        </w:rPr>
      </w:pPr>
      <w:bookmarkStart w:id="3" w:name="bookmark32"/>
    </w:p>
    <w:p w:rsidR="00923B1C" w:rsidRPr="00376D9C" w:rsidRDefault="00923B1C" w:rsidP="00EB7040">
      <w:pPr>
        <w:keepNext/>
        <w:jc w:val="center"/>
        <w:rPr>
          <w:rFonts w:ascii="Arial" w:hAnsi="Arial" w:cs="Arial"/>
          <w:b/>
        </w:rPr>
      </w:pPr>
      <w:r w:rsidRPr="00376D9C">
        <w:rPr>
          <w:rFonts w:ascii="Arial" w:hAnsi="Arial" w:cs="Arial"/>
          <w:b/>
        </w:rPr>
        <w:lastRenderedPageBreak/>
        <w:t>УВАЖАЕМИ ГОСПОДА,</w:t>
      </w:r>
      <w:bookmarkEnd w:id="3"/>
    </w:p>
    <w:p w:rsidR="00923B1C" w:rsidRPr="004534FE" w:rsidRDefault="00923B1C" w:rsidP="00EB7040">
      <w:pPr>
        <w:keepNext/>
        <w:jc w:val="center"/>
        <w:rPr>
          <w:rFonts w:ascii="Arial" w:hAnsi="Arial" w:cs="Arial"/>
        </w:rPr>
      </w:pPr>
    </w:p>
    <w:p w:rsidR="00923B1C" w:rsidRPr="004534FE" w:rsidRDefault="00923B1C" w:rsidP="0062152B">
      <w:pPr>
        <w:spacing w:before="120"/>
        <w:ind w:firstLine="709"/>
        <w:jc w:val="both"/>
        <w:rPr>
          <w:rFonts w:ascii="Arial" w:hAnsi="Arial" w:cs="Arial"/>
        </w:rPr>
      </w:pPr>
      <w:r w:rsidRPr="004534FE">
        <w:rPr>
          <w:rFonts w:ascii="Arial" w:hAnsi="Arial" w:cs="Arial"/>
        </w:rPr>
        <w:t>Заявяваме, че желаем да участваме в открита процедура за избор на изпълнител на посочената поръчка при условията, обявени в документите за участие и приети от нас.</w:t>
      </w:r>
    </w:p>
    <w:p w:rsidR="00923B1C" w:rsidRPr="004534FE" w:rsidRDefault="00923B1C" w:rsidP="0062152B">
      <w:pPr>
        <w:spacing w:before="120"/>
        <w:ind w:firstLine="709"/>
        <w:jc w:val="both"/>
        <w:rPr>
          <w:rFonts w:ascii="Arial" w:hAnsi="Arial" w:cs="Arial"/>
        </w:rPr>
      </w:pPr>
      <w:r w:rsidRPr="004534FE">
        <w:rPr>
          <w:rFonts w:ascii="Arial" w:hAnsi="Arial" w:cs="Arial"/>
        </w:rPr>
        <w:t>Приемаме да се считаме обвързани от задълженията и условията, поети с офертата до изтичане на срока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Заявяваме, че ако поръчката бъде възложена на нас до подписване на договора настоящото заявление ще представлява споразумение между нас и възложителя, което ще бъде безусловно гарантирано от нашата гаранция за участие.</w:t>
      </w:r>
    </w:p>
    <w:p w:rsidR="00923B1C" w:rsidRPr="004534FE" w:rsidRDefault="00923B1C" w:rsidP="0062152B">
      <w:pPr>
        <w:spacing w:before="120"/>
        <w:ind w:firstLine="709"/>
        <w:jc w:val="both"/>
        <w:rPr>
          <w:rFonts w:ascii="Arial" w:hAnsi="Arial" w:cs="Arial"/>
        </w:rPr>
      </w:pPr>
      <w:r w:rsidRPr="004534FE">
        <w:rPr>
          <w:rFonts w:ascii="Arial" w:hAnsi="Arial" w:cs="Arial"/>
        </w:rPr>
        <w:t>Заявяваме, че сме запознати с условията за финансиране, както и всички документи, включени в книжата и приемаме да изпълним всички задължения, произтичащи от обявените условия.</w:t>
      </w:r>
    </w:p>
    <w:p w:rsidR="00923B1C" w:rsidRPr="004534FE" w:rsidRDefault="00923B1C" w:rsidP="0062152B">
      <w:pPr>
        <w:spacing w:before="120"/>
        <w:jc w:val="both"/>
        <w:rPr>
          <w:rFonts w:ascii="Arial" w:hAnsi="Arial" w:cs="Arial"/>
        </w:rPr>
      </w:pPr>
    </w:p>
    <w:p w:rsidR="00923B1C" w:rsidRPr="004534FE" w:rsidRDefault="00923B1C" w:rsidP="0062152B">
      <w:pPr>
        <w:jc w:val="both"/>
        <w:rPr>
          <w:rFonts w:ascii="Arial" w:hAnsi="Arial" w:cs="Arial"/>
        </w:rPr>
      </w:pPr>
      <w:r w:rsidRPr="004534FE">
        <w:rPr>
          <w:rFonts w:ascii="Arial" w:hAnsi="Arial" w:cs="Arial"/>
        </w:rPr>
        <w:t>Дата:...........201</w:t>
      </w:r>
      <w:r>
        <w:rPr>
          <w:rFonts w:ascii="Arial" w:hAnsi="Arial" w:cs="Arial"/>
        </w:rPr>
        <w:t>4</w:t>
      </w:r>
      <w:r w:rsidRPr="004534FE">
        <w:rPr>
          <w:rFonts w:ascii="Arial" w:hAnsi="Arial" w:cs="Arial"/>
        </w:rPr>
        <w:t xml:space="preserve"> г. </w:t>
      </w:r>
    </w:p>
    <w:p w:rsidR="00923B1C" w:rsidRPr="004534FE" w:rsidRDefault="00923B1C" w:rsidP="0062152B">
      <w:pPr>
        <w:jc w:val="both"/>
        <w:rPr>
          <w:rFonts w:ascii="Arial" w:hAnsi="Arial" w:cs="Arial"/>
        </w:rPr>
      </w:pPr>
      <w:r w:rsidRPr="004534FE">
        <w:rPr>
          <w:rFonts w:ascii="Arial" w:hAnsi="Arial" w:cs="Arial"/>
        </w:rPr>
        <w:tab/>
      </w:r>
    </w:p>
    <w:p w:rsidR="00923B1C" w:rsidRPr="004534FE" w:rsidRDefault="00923B1C" w:rsidP="0062152B">
      <w:pPr>
        <w:jc w:val="both"/>
        <w:rPr>
          <w:rFonts w:ascii="Arial" w:hAnsi="Arial" w:cs="Arial"/>
        </w:rPr>
      </w:pPr>
      <w:r w:rsidRPr="004534FE">
        <w:rPr>
          <w:rFonts w:ascii="Arial" w:hAnsi="Arial" w:cs="Arial"/>
        </w:rPr>
        <w:tab/>
        <w:t xml:space="preserve">                                                                </w:t>
      </w:r>
    </w:p>
    <w:p w:rsidR="00923B1C" w:rsidRPr="004534FE" w:rsidRDefault="00923B1C" w:rsidP="0062152B">
      <w:pPr>
        <w:ind w:left="3540" w:firstLine="708"/>
        <w:jc w:val="both"/>
        <w:rPr>
          <w:rFonts w:ascii="Arial" w:hAnsi="Arial" w:cs="Arial"/>
        </w:rPr>
      </w:pPr>
      <w:r w:rsidRPr="004534FE">
        <w:rPr>
          <w:rFonts w:ascii="Arial" w:hAnsi="Arial" w:cs="Arial"/>
        </w:rPr>
        <w:t>Декларатор:..........................................</w:t>
      </w:r>
    </w:p>
    <w:p w:rsidR="00923B1C" w:rsidRPr="004534FE" w:rsidRDefault="00923B1C" w:rsidP="0062152B">
      <w:pPr>
        <w:pStyle w:val="Bodytext1"/>
        <w:shd w:val="clear" w:color="auto" w:fill="auto"/>
        <w:tabs>
          <w:tab w:val="left" w:pos="740"/>
          <w:tab w:val="left" w:pos="8869"/>
        </w:tabs>
        <w:spacing w:before="0" w:after="0" w:line="240" w:lineRule="auto"/>
        <w:ind w:right="60"/>
        <w:jc w:val="both"/>
        <w:rPr>
          <w:rFonts w:ascii="Arial" w:hAnsi="Arial" w:cs="Arial"/>
        </w:rPr>
      </w:pPr>
      <w:r w:rsidRPr="004534FE">
        <w:rPr>
          <w:rFonts w:ascii="Arial" w:hAnsi="Arial" w:cs="Arial"/>
          <w:sz w:val="24"/>
          <w:szCs w:val="24"/>
        </w:rPr>
        <w:t xml:space="preserve">    </w:t>
      </w:r>
      <w:r w:rsidRPr="004534FE">
        <w:rPr>
          <w:rFonts w:ascii="Arial" w:hAnsi="Arial" w:cs="Arial"/>
          <w:sz w:val="24"/>
          <w:szCs w:val="24"/>
        </w:rPr>
        <w:tab/>
        <w:t xml:space="preserve">                                                                                        /подпис и печат/</w:t>
      </w:r>
    </w:p>
    <w:p w:rsidR="00923B1C" w:rsidRPr="004534FE" w:rsidRDefault="00923B1C" w:rsidP="0062152B">
      <w:pPr>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2. </w:t>
      </w:r>
      <w:r w:rsidRPr="004534FE">
        <w:rPr>
          <w:rFonts w:ascii="Arial" w:hAnsi="Arial" w:cs="Arial"/>
          <w:b/>
        </w:rPr>
        <w:t>Административни сведения</w:t>
      </w:r>
    </w:p>
    <w:p w:rsidR="00923B1C" w:rsidRPr="004534FE" w:rsidRDefault="00923B1C" w:rsidP="0062152B">
      <w:pPr>
        <w:ind w:left="5772"/>
        <w:jc w:val="right"/>
        <w:rPr>
          <w:rFonts w:ascii="Arial" w:hAnsi="Arial" w:cs="Arial"/>
          <w:caps/>
        </w:rPr>
      </w:pPr>
    </w:p>
    <w:p w:rsidR="00923B1C" w:rsidRPr="004534FE" w:rsidRDefault="00923B1C" w:rsidP="0062152B">
      <w:pPr>
        <w:jc w:val="both"/>
        <w:rPr>
          <w:rFonts w:ascii="Arial" w:hAnsi="Arial" w:cs="Arial"/>
          <w:b/>
        </w:rPr>
      </w:pPr>
      <w:bookmarkStart w:id="4" w:name="bookmark33"/>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(СИРИУС) в ПУ „П. Хилендарски“</w:t>
      </w: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ПУ „П. Хилендарски“, </w:t>
      </w:r>
      <w:r w:rsidRPr="004534FE">
        <w:rPr>
          <w:rFonts w:ascii="Arial" w:hAnsi="Arial" w:cs="Arial"/>
          <w:b/>
        </w:rPr>
        <w:t xml:space="preserve">финансиран по схема BG051PO001-3.1.08 „Усъвършенстване на системите за управление във висшите училища”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376D9C">
      <w:pPr>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376D9C">
      <w:pPr>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376D9C">
      <w:pPr>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376D9C">
      <w:pPr>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b/>
          <w:caps/>
        </w:rPr>
      </w:pPr>
    </w:p>
    <w:p w:rsidR="00923B1C" w:rsidRPr="004534FE" w:rsidRDefault="00923B1C" w:rsidP="0062152B">
      <w:pPr>
        <w:jc w:val="center"/>
        <w:rPr>
          <w:rStyle w:val="Heading52Spacing3pt"/>
          <w:rFonts w:ascii="Arial" w:hAnsi="Arial" w:cs="Arial"/>
          <w:b/>
          <w:sz w:val="24"/>
          <w:lang w:val="bg-BG"/>
        </w:rPr>
      </w:pPr>
      <w:r w:rsidRPr="004534FE">
        <w:rPr>
          <w:rStyle w:val="Heading52Spacing3pt"/>
          <w:rFonts w:ascii="Arial" w:hAnsi="Arial" w:cs="Arial"/>
          <w:b/>
          <w:sz w:val="24"/>
          <w:lang w:val="bg-BG"/>
        </w:rPr>
        <w:t>АДМИНИСТРАТИВНИ СВЕДЕНИЯ</w:t>
      </w:r>
      <w:bookmarkEnd w:id="4"/>
    </w:p>
    <w:p w:rsidR="00923B1C" w:rsidRPr="00376D9C" w:rsidRDefault="00923B1C" w:rsidP="008B240B">
      <w:pPr>
        <w:pStyle w:val="ListParagraph"/>
        <w:numPr>
          <w:ilvl w:val="1"/>
          <w:numId w:val="4"/>
        </w:numPr>
        <w:ind w:left="0" w:firstLine="720"/>
        <w:jc w:val="both"/>
        <w:rPr>
          <w:rFonts w:ascii="Arial" w:hAnsi="Arial" w:cs="Arial"/>
        </w:rPr>
      </w:pPr>
      <w:r w:rsidRPr="00376D9C">
        <w:rPr>
          <w:rFonts w:ascii="Arial" w:hAnsi="Arial" w:cs="Arial"/>
        </w:rPr>
        <w:t>Наименование на кандидата</w:t>
      </w:r>
    </w:p>
    <w:p w:rsidR="00923B1C" w:rsidRPr="004534FE" w:rsidRDefault="00923B1C" w:rsidP="00376D9C">
      <w:pPr>
        <w:ind w:firstLine="720"/>
        <w:jc w:val="both"/>
        <w:rPr>
          <w:rFonts w:ascii="Arial" w:hAnsi="Arial" w:cs="Arial"/>
        </w:rPr>
      </w:pPr>
      <w:r w:rsidRPr="004534FE">
        <w:rPr>
          <w:rFonts w:ascii="Arial" w:hAnsi="Arial" w:cs="Arial"/>
        </w:rPr>
        <w:t>..............................................................................................................................................</w:t>
      </w:r>
    </w:p>
    <w:p w:rsidR="00923B1C" w:rsidRPr="004534FE" w:rsidRDefault="00923B1C" w:rsidP="00376D9C">
      <w:pPr>
        <w:ind w:firstLine="720"/>
        <w:jc w:val="both"/>
        <w:rPr>
          <w:rFonts w:ascii="Arial" w:hAnsi="Arial" w:cs="Arial"/>
        </w:rPr>
      </w:pPr>
      <w:r w:rsidRPr="004534FE">
        <w:rPr>
          <w:rFonts w:ascii="Arial" w:hAnsi="Arial" w:cs="Arial"/>
        </w:rPr>
        <w:t>2. Адрес:</w:t>
      </w:r>
    </w:p>
    <w:p w:rsidR="00923B1C" w:rsidRPr="004534FE" w:rsidRDefault="00923B1C" w:rsidP="00376D9C">
      <w:pPr>
        <w:ind w:firstLine="720"/>
        <w:jc w:val="both"/>
        <w:rPr>
          <w:rFonts w:ascii="Arial" w:hAnsi="Arial" w:cs="Arial"/>
        </w:rPr>
      </w:pPr>
      <w:r w:rsidRPr="004534FE">
        <w:rPr>
          <w:rFonts w:ascii="Arial" w:hAnsi="Arial" w:cs="Arial"/>
        </w:rPr>
        <w:t>..............................................................................................................................................</w:t>
      </w:r>
    </w:p>
    <w:p w:rsidR="00923B1C" w:rsidRPr="004534FE" w:rsidRDefault="00923B1C" w:rsidP="0062152B">
      <w:pPr>
        <w:ind w:firstLine="709"/>
        <w:jc w:val="center"/>
        <w:rPr>
          <w:rFonts w:ascii="Arial" w:hAnsi="Arial" w:cs="Arial"/>
          <w:i/>
        </w:rPr>
      </w:pPr>
      <w:r w:rsidRPr="004534FE">
        <w:rPr>
          <w:rFonts w:ascii="Arial" w:hAnsi="Arial" w:cs="Arial"/>
          <w:i/>
        </w:rPr>
        <w:t>/код, град, община, квартал, улица №, бл.,ап./</w:t>
      </w:r>
    </w:p>
    <w:p w:rsidR="00923B1C" w:rsidRPr="004534FE" w:rsidRDefault="00923B1C" w:rsidP="00376D9C">
      <w:pPr>
        <w:spacing w:before="120"/>
        <w:ind w:firstLine="709"/>
        <w:jc w:val="both"/>
        <w:rPr>
          <w:rFonts w:ascii="Arial" w:hAnsi="Arial" w:cs="Arial"/>
        </w:rPr>
      </w:pPr>
      <w:r w:rsidRPr="004534FE">
        <w:rPr>
          <w:rFonts w:ascii="Arial" w:hAnsi="Arial" w:cs="Arial"/>
        </w:rPr>
        <w:t>Телефон №..........................................................................................................................</w:t>
      </w:r>
    </w:p>
    <w:p w:rsidR="00923B1C" w:rsidRPr="004534FE" w:rsidRDefault="00923B1C" w:rsidP="00376D9C">
      <w:pPr>
        <w:spacing w:before="120"/>
        <w:ind w:firstLine="709"/>
        <w:jc w:val="both"/>
        <w:rPr>
          <w:rFonts w:ascii="Arial" w:hAnsi="Arial" w:cs="Arial"/>
        </w:rPr>
      </w:pPr>
      <w:r w:rsidRPr="004534FE">
        <w:rPr>
          <w:rFonts w:ascii="Arial" w:hAnsi="Arial" w:cs="Arial"/>
        </w:rPr>
        <w:t>Факс:.....................................................................................................................................</w:t>
      </w:r>
    </w:p>
    <w:p w:rsidR="00923B1C" w:rsidRPr="004534FE" w:rsidRDefault="00923B1C" w:rsidP="00376D9C">
      <w:pPr>
        <w:spacing w:before="120"/>
        <w:ind w:firstLine="709"/>
        <w:jc w:val="both"/>
        <w:rPr>
          <w:rFonts w:ascii="Arial" w:hAnsi="Arial" w:cs="Arial"/>
        </w:rPr>
      </w:pPr>
      <w:r w:rsidRPr="004534FE">
        <w:rPr>
          <w:rFonts w:ascii="Arial" w:hAnsi="Arial" w:cs="Arial"/>
        </w:rPr>
        <w:t>E-mail:</w:t>
      </w:r>
      <w:r w:rsidRPr="004534FE">
        <w:rPr>
          <w:rFonts w:ascii="Arial" w:hAnsi="Arial" w:cs="Arial"/>
        </w:rPr>
        <w:tab/>
        <w:t>........................................................................................................................</w:t>
      </w:r>
    </w:p>
    <w:p w:rsidR="00923B1C" w:rsidRPr="004534FE" w:rsidRDefault="00923B1C" w:rsidP="0062152B">
      <w:pPr>
        <w:ind w:firstLine="709"/>
        <w:jc w:val="both"/>
        <w:rPr>
          <w:rFonts w:ascii="Arial" w:hAnsi="Arial" w:cs="Arial"/>
        </w:rPr>
      </w:pPr>
      <w:r w:rsidRPr="004534FE">
        <w:rPr>
          <w:rFonts w:ascii="Arial" w:hAnsi="Arial" w:cs="Arial"/>
        </w:rPr>
        <w:tab/>
      </w:r>
    </w:p>
    <w:p w:rsidR="00923B1C" w:rsidRPr="004534FE" w:rsidRDefault="00923B1C" w:rsidP="0062152B">
      <w:pPr>
        <w:ind w:firstLine="709"/>
        <w:jc w:val="both"/>
        <w:rPr>
          <w:rFonts w:ascii="Arial" w:hAnsi="Arial" w:cs="Arial"/>
        </w:rPr>
      </w:pPr>
      <w:r w:rsidRPr="004534FE">
        <w:rPr>
          <w:rFonts w:ascii="Arial" w:hAnsi="Arial" w:cs="Arial"/>
        </w:rPr>
        <w:t>3. Лице за контакти: ...................................................................................................</w:t>
      </w:r>
    </w:p>
    <w:p w:rsidR="00923B1C" w:rsidRPr="004534FE" w:rsidRDefault="00923B1C" w:rsidP="0062152B">
      <w:pPr>
        <w:ind w:firstLine="709"/>
        <w:jc w:val="center"/>
        <w:rPr>
          <w:rFonts w:ascii="Arial" w:hAnsi="Arial" w:cs="Arial"/>
        </w:rPr>
      </w:pPr>
      <w:r w:rsidRPr="004534FE">
        <w:rPr>
          <w:rFonts w:ascii="Arial" w:hAnsi="Arial" w:cs="Arial"/>
        </w:rPr>
        <w:t>Длъжност:............................................................................................................................</w:t>
      </w:r>
    </w:p>
    <w:p w:rsidR="00923B1C" w:rsidRPr="004534FE" w:rsidRDefault="00923B1C" w:rsidP="0062152B">
      <w:pPr>
        <w:ind w:firstLine="709"/>
        <w:jc w:val="both"/>
        <w:rPr>
          <w:rFonts w:ascii="Arial" w:hAnsi="Arial" w:cs="Arial"/>
        </w:rPr>
      </w:pPr>
      <w:r w:rsidRPr="004534FE">
        <w:rPr>
          <w:rFonts w:ascii="Arial" w:hAnsi="Arial" w:cs="Arial"/>
        </w:rPr>
        <w:t>4. Обслужваща банка.................................................................................................</w:t>
      </w:r>
    </w:p>
    <w:p w:rsidR="00923B1C" w:rsidRPr="004534FE" w:rsidRDefault="00923B1C" w:rsidP="0062152B">
      <w:pPr>
        <w:ind w:firstLine="709"/>
        <w:jc w:val="both"/>
        <w:rPr>
          <w:rFonts w:ascii="Arial" w:hAnsi="Arial" w:cs="Arial"/>
        </w:rPr>
      </w:pPr>
      <w:r w:rsidRPr="004534FE">
        <w:rPr>
          <w:rFonts w:ascii="Arial" w:hAnsi="Arial" w:cs="Arial"/>
        </w:rPr>
        <w:t xml:space="preserve">№ на сметката по която ще бъде възстановен депозитът </w:t>
      </w:r>
    </w:p>
    <w:p w:rsidR="00923B1C" w:rsidRPr="004534FE" w:rsidRDefault="00923B1C" w:rsidP="0062152B">
      <w:pPr>
        <w:ind w:firstLine="709"/>
        <w:jc w:val="both"/>
        <w:rPr>
          <w:rFonts w:ascii="Arial" w:hAnsi="Arial" w:cs="Arial"/>
        </w:rPr>
      </w:pPr>
      <w:r w:rsidRPr="004534FE">
        <w:rPr>
          <w:rFonts w:ascii="Arial" w:hAnsi="Arial" w:cs="Arial"/>
        </w:rPr>
        <w:t>..............................................................................................................................................</w:t>
      </w:r>
    </w:p>
    <w:p w:rsidR="00923B1C" w:rsidRPr="004534FE" w:rsidRDefault="00923B1C" w:rsidP="0062152B">
      <w:pPr>
        <w:ind w:firstLine="709"/>
        <w:jc w:val="both"/>
        <w:rPr>
          <w:rFonts w:ascii="Arial" w:hAnsi="Arial" w:cs="Arial"/>
        </w:rPr>
      </w:pPr>
      <w:r w:rsidRPr="004534FE">
        <w:rPr>
          <w:rFonts w:ascii="Arial" w:hAnsi="Arial" w:cs="Arial"/>
        </w:rPr>
        <w:t>Титуляр на сметката:</w:t>
      </w:r>
    </w:p>
    <w:p w:rsidR="00923B1C" w:rsidRPr="004534FE" w:rsidRDefault="00923B1C" w:rsidP="0062152B">
      <w:pPr>
        <w:ind w:firstLine="709"/>
        <w:jc w:val="both"/>
        <w:rPr>
          <w:rFonts w:ascii="Arial" w:hAnsi="Arial" w:cs="Arial"/>
        </w:rPr>
      </w:pPr>
      <w:r w:rsidRPr="004534FE">
        <w:rPr>
          <w:rFonts w:ascii="Arial" w:hAnsi="Arial" w:cs="Arial"/>
        </w:rPr>
        <w:t>..............................................................................................................................................</w:t>
      </w:r>
    </w:p>
    <w:p w:rsidR="00923B1C" w:rsidRDefault="00923B1C" w:rsidP="007B57AC">
      <w:pPr>
        <w:spacing w:before="120"/>
        <w:ind w:firstLine="709"/>
        <w:jc w:val="both"/>
        <w:rPr>
          <w:rFonts w:ascii="Arial" w:hAnsi="Arial" w:cs="Arial"/>
        </w:rPr>
      </w:pPr>
      <w:r w:rsidRPr="004534FE">
        <w:rPr>
          <w:rFonts w:ascii="Arial" w:hAnsi="Arial" w:cs="Arial"/>
        </w:rPr>
        <w:t>Дата:...........</w:t>
      </w:r>
      <w:r>
        <w:rPr>
          <w:rFonts w:ascii="Arial" w:hAnsi="Arial" w:cs="Arial"/>
        </w:rPr>
        <w:t xml:space="preserve"> </w:t>
      </w:r>
      <w:r w:rsidRPr="004534FE">
        <w:rPr>
          <w:rFonts w:ascii="Arial" w:hAnsi="Arial" w:cs="Arial"/>
        </w:rPr>
        <w:t>201</w:t>
      </w:r>
      <w:r>
        <w:rPr>
          <w:rFonts w:ascii="Arial" w:hAnsi="Arial" w:cs="Arial"/>
        </w:rPr>
        <w:t>4</w:t>
      </w:r>
      <w:r w:rsidRPr="004534FE">
        <w:rPr>
          <w:rFonts w:ascii="Arial" w:hAnsi="Arial" w:cs="Arial"/>
        </w:rPr>
        <w:t xml:space="preserve"> г. </w:t>
      </w:r>
    </w:p>
    <w:p w:rsidR="00923B1C" w:rsidRPr="004534FE" w:rsidRDefault="00923B1C" w:rsidP="007B57AC">
      <w:pPr>
        <w:spacing w:before="120"/>
        <w:ind w:left="3600" w:firstLine="720"/>
        <w:jc w:val="both"/>
        <w:rPr>
          <w:rFonts w:ascii="Arial" w:hAnsi="Arial" w:cs="Arial"/>
        </w:rPr>
      </w:pPr>
      <w:r w:rsidRPr="004534FE">
        <w:rPr>
          <w:rFonts w:ascii="Arial" w:hAnsi="Arial" w:cs="Arial"/>
        </w:rPr>
        <w:t>Декларатор:..........................................</w:t>
      </w:r>
    </w:p>
    <w:p w:rsidR="00923B1C" w:rsidRPr="004534FE" w:rsidRDefault="00923B1C" w:rsidP="00376D9C">
      <w:pPr>
        <w:ind w:left="5052" w:firstLine="708"/>
        <w:jc w:val="both"/>
        <w:rPr>
          <w:rFonts w:ascii="Arial" w:hAnsi="Arial" w:cs="Arial"/>
        </w:rPr>
      </w:pPr>
      <w:r w:rsidRPr="004534FE">
        <w:rPr>
          <w:rFonts w:ascii="Arial" w:hAnsi="Arial" w:cs="Arial"/>
        </w:rPr>
        <w:t>/подпис и печат/</w:t>
      </w:r>
    </w:p>
    <w:p w:rsidR="00923B1C" w:rsidRPr="004534FE" w:rsidRDefault="00923B1C" w:rsidP="0062152B">
      <w:pPr>
        <w:jc w:val="right"/>
        <w:rPr>
          <w:rFonts w:ascii="Arial" w:hAnsi="Arial" w:cs="Arial"/>
          <w:b/>
          <w:caps/>
        </w:rPr>
      </w:pPr>
      <w:r w:rsidRPr="004534FE">
        <w:rPr>
          <w:rFonts w:ascii="Arial" w:hAnsi="Arial" w:cs="Arial"/>
        </w:rPr>
        <w:br w:type="page"/>
      </w:r>
      <w:r w:rsidRPr="004534FE">
        <w:rPr>
          <w:rFonts w:ascii="Arial" w:hAnsi="Arial" w:cs="Arial"/>
          <w:b/>
          <w:caps/>
        </w:rPr>
        <w:lastRenderedPageBreak/>
        <w:t xml:space="preserve">Приложение 3. </w:t>
      </w:r>
      <w:r w:rsidRPr="004534FE">
        <w:rPr>
          <w:rFonts w:ascii="Arial" w:hAnsi="Arial" w:cs="Arial"/>
          <w:b/>
        </w:rPr>
        <w:t>Декларация за въведена система ISO 9001</w:t>
      </w: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(СИРИУС) в ПУ „П. Хилендарски“</w:t>
      </w: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ПУ „П. Хилендарски“, </w:t>
      </w:r>
      <w:r w:rsidRPr="004534FE">
        <w:rPr>
          <w:rFonts w:ascii="Arial" w:hAnsi="Arial" w:cs="Arial"/>
          <w:b/>
        </w:rPr>
        <w:t xml:space="preserve">финансиран по схема BG051PO001-3.1.08 „Усъвършенстване на системите за управление във висшите училища”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376D9C">
      <w:pPr>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376D9C">
      <w:pPr>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376D9C">
      <w:pPr>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376D9C">
      <w:pPr>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spacing w:val="80"/>
        </w:rPr>
      </w:pPr>
    </w:p>
    <w:p w:rsidR="00923B1C" w:rsidRPr="004534FE" w:rsidRDefault="00923B1C" w:rsidP="0062152B">
      <w:pPr>
        <w:jc w:val="center"/>
        <w:rPr>
          <w:rFonts w:ascii="Arial" w:hAnsi="Arial" w:cs="Arial"/>
          <w:sz w:val="32"/>
          <w:szCs w:val="32"/>
        </w:rPr>
      </w:pPr>
      <w:r w:rsidRPr="004534FE">
        <w:rPr>
          <w:rFonts w:ascii="Arial" w:hAnsi="Arial" w:cs="Arial"/>
          <w:spacing w:val="80"/>
          <w:sz w:val="32"/>
          <w:szCs w:val="32"/>
        </w:rPr>
        <w:t>ДЕКЛАРАЦИЯ</w:t>
      </w:r>
    </w:p>
    <w:p w:rsidR="00923B1C" w:rsidRPr="004534FE" w:rsidRDefault="00923B1C" w:rsidP="00376D9C">
      <w:pPr>
        <w:ind w:firstLine="720"/>
        <w:jc w:val="both"/>
        <w:rPr>
          <w:rFonts w:ascii="Arial" w:hAnsi="Arial" w:cs="Arial"/>
        </w:rPr>
      </w:pPr>
      <w:r w:rsidRPr="004534FE">
        <w:rPr>
          <w:rFonts w:ascii="Arial" w:hAnsi="Arial" w:cs="Arial"/>
        </w:rPr>
        <w:t>Подписаният</w:t>
      </w:r>
      <w:r>
        <w:rPr>
          <w:rFonts w:ascii="Arial" w:hAnsi="Arial" w:cs="Arial"/>
        </w:rPr>
        <w:t xml:space="preserve"> </w:t>
      </w:r>
      <w:r w:rsidRPr="004534FE">
        <w:rPr>
          <w:rFonts w:ascii="Arial" w:hAnsi="Arial" w:cs="Arial"/>
        </w:rPr>
        <w:t>.......................................................................................................................</w:t>
      </w:r>
    </w:p>
    <w:p w:rsidR="00923B1C" w:rsidRPr="004534FE" w:rsidRDefault="00923B1C" w:rsidP="0062152B">
      <w:pPr>
        <w:jc w:val="both"/>
        <w:rPr>
          <w:rFonts w:ascii="Arial" w:hAnsi="Arial" w:cs="Arial"/>
        </w:rPr>
      </w:pPr>
      <w:r w:rsidRPr="004534FE">
        <w:rPr>
          <w:rFonts w:ascii="Arial" w:hAnsi="Arial" w:cs="Arial"/>
        </w:rPr>
        <w:t>притежаващ лична карта № ......................</w:t>
      </w:r>
      <w:r>
        <w:rPr>
          <w:rFonts w:ascii="Arial" w:hAnsi="Arial" w:cs="Arial"/>
        </w:rPr>
        <w:t xml:space="preserve">, </w:t>
      </w:r>
      <w:r w:rsidRPr="004534FE">
        <w:rPr>
          <w:rFonts w:ascii="Arial" w:hAnsi="Arial" w:cs="Arial"/>
        </w:rPr>
        <w:t>издадена на</w:t>
      </w:r>
      <w:r>
        <w:rPr>
          <w:rFonts w:ascii="Arial" w:hAnsi="Arial" w:cs="Arial"/>
        </w:rPr>
        <w:t xml:space="preserve"> </w:t>
      </w:r>
      <w:r w:rsidRPr="004534FE">
        <w:rPr>
          <w:rFonts w:ascii="Arial" w:hAnsi="Arial" w:cs="Arial"/>
        </w:rPr>
        <w:t>............</w:t>
      </w:r>
      <w:r>
        <w:rPr>
          <w:rFonts w:ascii="Arial" w:hAnsi="Arial" w:cs="Arial"/>
        </w:rPr>
        <w:t xml:space="preserve">,  </w:t>
      </w:r>
      <w:r w:rsidRPr="004534FE">
        <w:rPr>
          <w:rFonts w:ascii="Arial" w:hAnsi="Arial" w:cs="Arial"/>
        </w:rPr>
        <w:t>гр......................................</w:t>
      </w:r>
      <w:r>
        <w:rPr>
          <w:rFonts w:ascii="Arial" w:hAnsi="Arial" w:cs="Arial"/>
        </w:rPr>
        <w:t xml:space="preserve">, </w:t>
      </w:r>
      <w:r w:rsidRPr="004534FE">
        <w:rPr>
          <w:rFonts w:ascii="Arial" w:hAnsi="Arial" w:cs="Arial"/>
        </w:rPr>
        <w:t>ЕГН:...............................</w:t>
      </w:r>
      <w:r>
        <w:rPr>
          <w:rFonts w:ascii="Arial" w:hAnsi="Arial" w:cs="Arial"/>
        </w:rPr>
        <w:t xml:space="preserve"> </w:t>
      </w:r>
      <w:r w:rsidRPr="004534FE">
        <w:rPr>
          <w:rFonts w:ascii="Arial" w:hAnsi="Arial" w:cs="Arial"/>
        </w:rPr>
        <w:t>с адрес за кореспонденция</w:t>
      </w:r>
      <w:r>
        <w:rPr>
          <w:rFonts w:ascii="Arial" w:hAnsi="Arial" w:cs="Arial"/>
        </w:rPr>
        <w:t xml:space="preserve"> </w:t>
      </w:r>
      <w:r w:rsidRPr="004534FE">
        <w:rPr>
          <w:rFonts w:ascii="Arial" w:hAnsi="Arial" w:cs="Arial"/>
        </w:rPr>
        <w:t>гр./с</w:t>
      </w:r>
      <w:r>
        <w:rPr>
          <w:rFonts w:ascii="Arial" w:hAnsi="Arial" w:cs="Arial"/>
        </w:rPr>
        <w:t xml:space="preserve"> </w:t>
      </w:r>
      <w:r w:rsidRPr="004534FE">
        <w:rPr>
          <w:rFonts w:ascii="Arial" w:hAnsi="Arial" w:cs="Arial"/>
        </w:rPr>
        <w:t>........................................................,</w:t>
      </w:r>
    </w:p>
    <w:p w:rsidR="00923B1C" w:rsidRPr="004534FE" w:rsidRDefault="00923B1C" w:rsidP="0062152B">
      <w:pPr>
        <w:jc w:val="both"/>
        <w:rPr>
          <w:rFonts w:ascii="Arial" w:hAnsi="Arial" w:cs="Arial"/>
        </w:rPr>
      </w:pPr>
      <w:r w:rsidRPr="004534FE">
        <w:rPr>
          <w:rFonts w:ascii="Arial" w:hAnsi="Arial" w:cs="Arial"/>
        </w:rPr>
        <w:t>ул. ................................................. №........, бл. ....., вх......, етаж........., ап. .....</w:t>
      </w:r>
      <w:r w:rsidRPr="004534FE">
        <w:rPr>
          <w:rFonts w:ascii="Arial" w:hAnsi="Arial" w:cs="Arial"/>
        </w:rPr>
        <w:tab/>
      </w:r>
    </w:p>
    <w:p w:rsidR="00923B1C" w:rsidRPr="004534FE" w:rsidRDefault="00923B1C" w:rsidP="00376D9C">
      <w:pPr>
        <w:ind w:firstLine="720"/>
        <w:jc w:val="both"/>
        <w:rPr>
          <w:rFonts w:ascii="Arial" w:hAnsi="Arial" w:cs="Arial"/>
        </w:rPr>
      </w:pPr>
      <w:r w:rsidRPr="004534FE">
        <w:rPr>
          <w:rFonts w:ascii="Arial" w:hAnsi="Arial" w:cs="Arial"/>
        </w:rPr>
        <w:t>В качеството си на управител /съдружник, член на УС, член на съвета на директорите/</w:t>
      </w:r>
      <w:r>
        <w:rPr>
          <w:rFonts w:ascii="Arial" w:hAnsi="Arial" w:cs="Arial"/>
        </w:rPr>
        <w:t xml:space="preserve"> </w:t>
      </w:r>
      <w:r w:rsidRPr="004534FE">
        <w:rPr>
          <w:rFonts w:ascii="Arial" w:hAnsi="Arial" w:cs="Arial"/>
        </w:rPr>
        <w:t>на ...............................................................................................................</w:t>
      </w:r>
    </w:p>
    <w:p w:rsidR="00923B1C" w:rsidRPr="004534FE" w:rsidRDefault="00923B1C" w:rsidP="0062152B">
      <w:pPr>
        <w:ind w:firstLine="709"/>
        <w:jc w:val="both"/>
        <w:rPr>
          <w:rFonts w:ascii="Arial" w:hAnsi="Arial" w:cs="Arial"/>
        </w:rPr>
      </w:pPr>
    </w:p>
    <w:p w:rsidR="00923B1C" w:rsidRPr="004534FE" w:rsidRDefault="00923B1C" w:rsidP="00376D9C">
      <w:pPr>
        <w:ind w:firstLine="720"/>
        <w:jc w:val="both"/>
        <w:rPr>
          <w:rFonts w:ascii="Arial" w:hAnsi="Arial" w:cs="Arial"/>
        </w:rPr>
      </w:pPr>
      <w:r w:rsidRPr="00376D9C">
        <w:rPr>
          <w:rFonts w:ascii="Arial" w:hAnsi="Arial" w:cs="Arial"/>
        </w:rPr>
        <w:t>Декларирам</w:t>
      </w:r>
      <w:r w:rsidRPr="004534FE">
        <w:rPr>
          <w:rFonts w:ascii="Arial" w:hAnsi="Arial" w:cs="Arial"/>
          <w:bCs/>
        </w:rPr>
        <w:t xml:space="preserve">, че Дружеството, което представлявам разполага на </w:t>
      </w:r>
      <w:r w:rsidRPr="004534FE">
        <w:rPr>
          <w:rFonts w:ascii="Arial" w:hAnsi="Arial" w:cs="Arial"/>
        </w:rPr>
        <w:t>територията на Р България със сервизна база, оторизирана от производителя и сертифицирана по ISO 9001.</w:t>
      </w:r>
    </w:p>
    <w:p w:rsidR="00923B1C" w:rsidRPr="004534FE" w:rsidRDefault="00923B1C" w:rsidP="0062152B">
      <w:pPr>
        <w:ind w:firstLine="709"/>
        <w:jc w:val="both"/>
        <w:rPr>
          <w:rFonts w:ascii="Arial" w:hAnsi="Arial" w:cs="Arial"/>
        </w:rPr>
      </w:pPr>
      <w:r w:rsidRPr="004534FE">
        <w:rPr>
          <w:rFonts w:ascii="Arial" w:hAnsi="Arial" w:cs="Arial"/>
        </w:rPr>
        <w:t>Адрес на сервизната база:</w:t>
      </w:r>
    </w:p>
    <w:p w:rsidR="00923B1C" w:rsidRPr="004534FE" w:rsidRDefault="00923B1C" w:rsidP="0062152B">
      <w:pPr>
        <w:ind w:firstLine="709"/>
        <w:jc w:val="both"/>
        <w:rPr>
          <w:rFonts w:ascii="Arial" w:hAnsi="Arial" w:cs="Arial"/>
        </w:rPr>
      </w:pPr>
      <w:r w:rsidRPr="004534FE">
        <w:rPr>
          <w:rFonts w:ascii="Arial" w:hAnsi="Arial" w:cs="Arial"/>
        </w:rPr>
        <w:t>гр./с /........................................................................................,</w:t>
      </w:r>
    </w:p>
    <w:p w:rsidR="00923B1C" w:rsidRPr="004534FE" w:rsidRDefault="00923B1C" w:rsidP="0062152B">
      <w:pPr>
        <w:ind w:firstLine="709"/>
        <w:jc w:val="both"/>
        <w:rPr>
          <w:rFonts w:ascii="Arial" w:hAnsi="Arial" w:cs="Arial"/>
        </w:rPr>
      </w:pPr>
      <w:r w:rsidRPr="004534FE">
        <w:rPr>
          <w:rFonts w:ascii="Arial" w:hAnsi="Arial" w:cs="Arial"/>
        </w:rPr>
        <w:t xml:space="preserve">ул. ........................................................., №............................. </w:t>
      </w:r>
    </w:p>
    <w:p w:rsidR="00923B1C" w:rsidRPr="004534FE" w:rsidRDefault="00923B1C" w:rsidP="0062152B">
      <w:pPr>
        <w:ind w:firstLine="709"/>
        <w:jc w:val="both"/>
        <w:rPr>
          <w:rFonts w:ascii="Arial" w:hAnsi="Arial" w:cs="Arial"/>
        </w:rPr>
      </w:pPr>
      <w:r w:rsidRPr="004534FE">
        <w:rPr>
          <w:rFonts w:ascii="Arial" w:hAnsi="Arial" w:cs="Arial"/>
        </w:rPr>
        <w:t>Телефон:......................................................,</w:t>
      </w:r>
    </w:p>
    <w:p w:rsidR="00923B1C" w:rsidRPr="004534FE" w:rsidRDefault="00923B1C" w:rsidP="0062152B">
      <w:pPr>
        <w:ind w:firstLine="709"/>
        <w:jc w:val="both"/>
        <w:rPr>
          <w:rFonts w:ascii="Arial" w:hAnsi="Arial" w:cs="Arial"/>
        </w:rPr>
      </w:pPr>
      <w:r w:rsidRPr="004534FE">
        <w:rPr>
          <w:rFonts w:ascii="Arial" w:hAnsi="Arial" w:cs="Arial"/>
        </w:rPr>
        <w:t>Факс:..............................................................</w:t>
      </w:r>
    </w:p>
    <w:p w:rsidR="00923B1C" w:rsidRPr="004534FE" w:rsidRDefault="00923B1C" w:rsidP="0062152B">
      <w:pPr>
        <w:ind w:firstLine="720"/>
        <w:jc w:val="both"/>
        <w:rPr>
          <w:rFonts w:ascii="Arial" w:hAnsi="Arial" w:cs="Arial"/>
        </w:rPr>
      </w:pPr>
      <w:r w:rsidRPr="004534FE">
        <w:rPr>
          <w:rFonts w:ascii="Arial" w:hAnsi="Arial" w:cs="Arial"/>
        </w:rPr>
        <w:t>Известно ми е че, за неверни данни в настоящата декларация отговарям по реда на чл. 313 от НК при попълване на декларация с невярно съдържание.</w:t>
      </w:r>
    </w:p>
    <w:p w:rsidR="00923B1C" w:rsidRPr="004534FE" w:rsidRDefault="00923B1C" w:rsidP="0062152B">
      <w:pPr>
        <w:jc w:val="both"/>
        <w:rPr>
          <w:rFonts w:ascii="Arial" w:hAnsi="Arial" w:cs="Arial"/>
        </w:rPr>
      </w:pPr>
      <w:r w:rsidRPr="004534FE">
        <w:rPr>
          <w:rFonts w:ascii="Arial" w:hAnsi="Arial" w:cs="Arial"/>
        </w:rPr>
        <w:t>Дата:...........201</w:t>
      </w:r>
      <w:r>
        <w:rPr>
          <w:rFonts w:ascii="Arial" w:hAnsi="Arial" w:cs="Arial"/>
        </w:rPr>
        <w:t>4</w:t>
      </w:r>
      <w:r w:rsidRPr="004534FE">
        <w:rPr>
          <w:rFonts w:ascii="Arial" w:hAnsi="Arial" w:cs="Arial"/>
        </w:rPr>
        <w:t xml:space="preserve"> г. </w:t>
      </w:r>
    </w:p>
    <w:p w:rsidR="00923B1C" w:rsidRPr="004534FE" w:rsidRDefault="00923B1C" w:rsidP="0062152B">
      <w:pPr>
        <w:jc w:val="right"/>
        <w:rPr>
          <w:rFonts w:ascii="Arial" w:hAnsi="Arial" w:cs="Arial"/>
        </w:rPr>
      </w:pPr>
      <w:r w:rsidRPr="004534FE">
        <w:rPr>
          <w:rFonts w:ascii="Arial" w:hAnsi="Arial" w:cs="Arial"/>
        </w:rPr>
        <w:t xml:space="preserve">                                                                                       Декларатор:..........................................</w:t>
      </w:r>
    </w:p>
    <w:p w:rsidR="00923B1C" w:rsidRPr="004534FE" w:rsidRDefault="00923B1C" w:rsidP="0062152B">
      <w:pPr>
        <w:jc w:val="both"/>
        <w:rPr>
          <w:rFonts w:ascii="Arial" w:hAnsi="Arial" w:cs="Arial"/>
        </w:rPr>
      </w:pP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/подпис и печат/</w:t>
      </w:r>
    </w:p>
    <w:p w:rsidR="00923B1C" w:rsidRPr="004534FE" w:rsidRDefault="00923B1C" w:rsidP="0062152B">
      <w:pPr>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4. </w:t>
      </w:r>
      <w:r w:rsidRPr="004534FE">
        <w:rPr>
          <w:rFonts w:ascii="Arial" w:hAnsi="Arial" w:cs="Arial"/>
          <w:b/>
        </w:rPr>
        <w:t>Декларация за минимален гаранционен срок</w:t>
      </w:r>
    </w:p>
    <w:p w:rsidR="00923B1C" w:rsidRPr="004534FE" w:rsidRDefault="00923B1C" w:rsidP="0062152B">
      <w:pPr>
        <w:spacing w:before="120"/>
        <w:jc w:val="both"/>
        <w:rPr>
          <w:rFonts w:ascii="Arial" w:hAnsi="Arial" w:cs="Arial"/>
          <w:b/>
        </w:rPr>
      </w:pPr>
    </w:p>
    <w:p w:rsidR="00923B1C" w:rsidRPr="004534FE" w:rsidRDefault="00923B1C" w:rsidP="0062152B">
      <w:pPr>
        <w:spacing w:before="120"/>
        <w:jc w:val="both"/>
        <w:rPr>
          <w:rFonts w:ascii="Arial" w:hAnsi="Arial" w:cs="Arial"/>
          <w:b/>
        </w:rPr>
      </w:pPr>
    </w:p>
    <w:p w:rsidR="00923B1C" w:rsidRPr="004534FE" w:rsidRDefault="00923B1C" w:rsidP="0062152B">
      <w:pPr>
        <w:spacing w:before="120"/>
        <w:jc w:val="both"/>
        <w:rPr>
          <w:rFonts w:ascii="Arial" w:hAnsi="Arial" w:cs="Arial"/>
          <w:b/>
        </w:rPr>
      </w:pPr>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(СИРИУС) в ПУ „П. Хилендарски“</w:t>
      </w: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ПУ „П. Хилендарски“, </w:t>
      </w:r>
      <w:r w:rsidRPr="004534FE">
        <w:rPr>
          <w:rFonts w:ascii="Arial" w:hAnsi="Arial" w:cs="Arial"/>
          <w:b/>
        </w:rPr>
        <w:t xml:space="preserve">финансиран по схема BG051PO001-3.1.08 „Усъвършенстване на системите за управление във висшите училища”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spacing w:val="80"/>
          <w:sz w:val="32"/>
          <w:szCs w:val="32"/>
        </w:rPr>
      </w:pPr>
    </w:p>
    <w:p w:rsidR="00923B1C" w:rsidRPr="004534FE" w:rsidRDefault="00923B1C" w:rsidP="0062152B">
      <w:pPr>
        <w:jc w:val="center"/>
        <w:rPr>
          <w:rFonts w:ascii="Arial" w:hAnsi="Arial" w:cs="Arial"/>
          <w:sz w:val="32"/>
          <w:szCs w:val="32"/>
        </w:rPr>
      </w:pPr>
      <w:r w:rsidRPr="004534FE">
        <w:rPr>
          <w:rFonts w:ascii="Arial" w:hAnsi="Arial" w:cs="Arial"/>
          <w:spacing w:val="80"/>
          <w:sz w:val="32"/>
          <w:szCs w:val="32"/>
        </w:rPr>
        <w:t>ДЕКЛАРАЦИЯ</w:t>
      </w:r>
    </w:p>
    <w:p w:rsidR="00923B1C" w:rsidRPr="004534FE" w:rsidRDefault="00923B1C" w:rsidP="00BE7B09">
      <w:pPr>
        <w:ind w:firstLine="720"/>
        <w:jc w:val="both"/>
        <w:rPr>
          <w:rFonts w:ascii="Arial" w:hAnsi="Arial" w:cs="Arial"/>
        </w:rPr>
      </w:pPr>
      <w:r w:rsidRPr="004534FE">
        <w:rPr>
          <w:rFonts w:ascii="Arial" w:hAnsi="Arial" w:cs="Arial"/>
        </w:rPr>
        <w:t>Подписаният</w:t>
      </w:r>
      <w:r>
        <w:rPr>
          <w:rFonts w:ascii="Arial" w:hAnsi="Arial" w:cs="Arial"/>
        </w:rPr>
        <w:t xml:space="preserve"> </w:t>
      </w:r>
      <w:r w:rsidRPr="004534FE">
        <w:rPr>
          <w:rFonts w:ascii="Arial" w:hAnsi="Arial" w:cs="Arial"/>
        </w:rPr>
        <w:t>.......................................................................................................................</w:t>
      </w:r>
    </w:p>
    <w:p w:rsidR="00923B1C" w:rsidRPr="004534FE" w:rsidRDefault="00923B1C" w:rsidP="00BE7B09">
      <w:pPr>
        <w:jc w:val="both"/>
        <w:rPr>
          <w:rFonts w:ascii="Arial" w:hAnsi="Arial" w:cs="Arial"/>
        </w:rPr>
      </w:pPr>
      <w:r w:rsidRPr="004534FE">
        <w:rPr>
          <w:rFonts w:ascii="Arial" w:hAnsi="Arial" w:cs="Arial"/>
        </w:rPr>
        <w:t>притежаващ лична карта № ......................</w:t>
      </w:r>
      <w:r>
        <w:rPr>
          <w:rFonts w:ascii="Arial" w:hAnsi="Arial" w:cs="Arial"/>
        </w:rPr>
        <w:t xml:space="preserve">, </w:t>
      </w:r>
      <w:r w:rsidRPr="004534FE">
        <w:rPr>
          <w:rFonts w:ascii="Arial" w:hAnsi="Arial" w:cs="Arial"/>
        </w:rPr>
        <w:t>издадена на</w:t>
      </w:r>
      <w:r>
        <w:rPr>
          <w:rFonts w:ascii="Arial" w:hAnsi="Arial" w:cs="Arial"/>
        </w:rPr>
        <w:t xml:space="preserve"> </w:t>
      </w:r>
      <w:r w:rsidRPr="004534FE">
        <w:rPr>
          <w:rFonts w:ascii="Arial" w:hAnsi="Arial" w:cs="Arial"/>
        </w:rPr>
        <w:t>............</w:t>
      </w:r>
      <w:r>
        <w:rPr>
          <w:rFonts w:ascii="Arial" w:hAnsi="Arial" w:cs="Arial"/>
        </w:rPr>
        <w:t xml:space="preserve">,  </w:t>
      </w:r>
      <w:r w:rsidRPr="004534FE">
        <w:rPr>
          <w:rFonts w:ascii="Arial" w:hAnsi="Arial" w:cs="Arial"/>
        </w:rPr>
        <w:t>гр......................................</w:t>
      </w:r>
      <w:r>
        <w:rPr>
          <w:rFonts w:ascii="Arial" w:hAnsi="Arial" w:cs="Arial"/>
        </w:rPr>
        <w:t xml:space="preserve">, </w:t>
      </w:r>
      <w:r w:rsidRPr="004534FE">
        <w:rPr>
          <w:rFonts w:ascii="Arial" w:hAnsi="Arial" w:cs="Arial"/>
        </w:rPr>
        <w:t>ЕГН:...............................</w:t>
      </w:r>
      <w:r>
        <w:rPr>
          <w:rFonts w:ascii="Arial" w:hAnsi="Arial" w:cs="Arial"/>
        </w:rPr>
        <w:t xml:space="preserve"> </w:t>
      </w:r>
      <w:r w:rsidRPr="004534FE">
        <w:rPr>
          <w:rFonts w:ascii="Arial" w:hAnsi="Arial" w:cs="Arial"/>
        </w:rPr>
        <w:t>с адрес за кореспонденция</w:t>
      </w:r>
      <w:r>
        <w:rPr>
          <w:rFonts w:ascii="Arial" w:hAnsi="Arial" w:cs="Arial"/>
        </w:rPr>
        <w:t xml:space="preserve"> </w:t>
      </w:r>
      <w:r w:rsidRPr="004534FE">
        <w:rPr>
          <w:rFonts w:ascii="Arial" w:hAnsi="Arial" w:cs="Arial"/>
        </w:rPr>
        <w:t>гр./с</w:t>
      </w:r>
      <w:r>
        <w:rPr>
          <w:rFonts w:ascii="Arial" w:hAnsi="Arial" w:cs="Arial"/>
        </w:rPr>
        <w:t xml:space="preserve"> </w:t>
      </w:r>
      <w:r w:rsidRPr="004534FE">
        <w:rPr>
          <w:rFonts w:ascii="Arial" w:hAnsi="Arial" w:cs="Arial"/>
        </w:rPr>
        <w:t>........................................................,</w:t>
      </w:r>
    </w:p>
    <w:p w:rsidR="00923B1C" w:rsidRPr="004534FE" w:rsidRDefault="00923B1C" w:rsidP="00BE7B09">
      <w:pPr>
        <w:jc w:val="both"/>
        <w:rPr>
          <w:rFonts w:ascii="Arial" w:hAnsi="Arial" w:cs="Arial"/>
        </w:rPr>
      </w:pPr>
      <w:r w:rsidRPr="004534FE">
        <w:rPr>
          <w:rFonts w:ascii="Arial" w:hAnsi="Arial" w:cs="Arial"/>
        </w:rPr>
        <w:t>ул. ................................................. №........, бл. ....., вх......, етаж........., ап. .....</w:t>
      </w:r>
      <w:r w:rsidRPr="004534FE">
        <w:rPr>
          <w:rFonts w:ascii="Arial" w:hAnsi="Arial" w:cs="Arial"/>
        </w:rPr>
        <w:tab/>
      </w:r>
    </w:p>
    <w:p w:rsidR="00923B1C" w:rsidRPr="004534FE" w:rsidRDefault="00923B1C" w:rsidP="00BE7B09">
      <w:pPr>
        <w:spacing w:before="120"/>
        <w:ind w:firstLine="720"/>
        <w:jc w:val="both"/>
        <w:rPr>
          <w:rFonts w:ascii="Arial" w:hAnsi="Arial" w:cs="Arial"/>
        </w:rPr>
      </w:pPr>
      <w:r w:rsidRPr="004534FE">
        <w:rPr>
          <w:rFonts w:ascii="Arial" w:hAnsi="Arial" w:cs="Arial"/>
        </w:rPr>
        <w:t>В качеството си на управител /съдружник, член на УС, член на съвета на директорите/</w:t>
      </w:r>
      <w:r>
        <w:rPr>
          <w:rFonts w:ascii="Arial" w:hAnsi="Arial" w:cs="Arial"/>
        </w:rPr>
        <w:t xml:space="preserve"> </w:t>
      </w:r>
      <w:r w:rsidRPr="004534FE">
        <w:rPr>
          <w:rFonts w:ascii="Arial" w:hAnsi="Arial" w:cs="Arial"/>
        </w:rPr>
        <w:t>на ...............................................................................................................</w:t>
      </w:r>
    </w:p>
    <w:p w:rsidR="00923B1C" w:rsidRPr="004534FE" w:rsidRDefault="00923B1C" w:rsidP="00BE7B09">
      <w:pPr>
        <w:ind w:firstLine="709"/>
        <w:jc w:val="both"/>
        <w:rPr>
          <w:rFonts w:ascii="Arial" w:hAnsi="Arial" w:cs="Arial"/>
        </w:rPr>
      </w:pPr>
    </w:p>
    <w:p w:rsidR="00923B1C" w:rsidRPr="004534FE" w:rsidRDefault="00923B1C" w:rsidP="0062152B">
      <w:pPr>
        <w:ind w:firstLine="720"/>
        <w:jc w:val="both"/>
        <w:rPr>
          <w:rFonts w:ascii="Arial" w:hAnsi="Arial" w:cs="Arial"/>
          <w:bCs/>
        </w:rPr>
      </w:pPr>
      <w:r w:rsidRPr="004534FE">
        <w:rPr>
          <w:rFonts w:ascii="Arial" w:hAnsi="Arial" w:cs="Arial"/>
          <w:bCs/>
        </w:rPr>
        <w:t xml:space="preserve">Декларирам, </w:t>
      </w:r>
      <w:r w:rsidRPr="004534FE">
        <w:rPr>
          <w:rFonts w:ascii="Arial" w:hAnsi="Arial" w:cs="Arial"/>
        </w:rPr>
        <w:t>че гаранционния срок на предлагания от Дружеството софтуер е минимум 24 месеца от датата на доставка.</w:t>
      </w:r>
    </w:p>
    <w:p w:rsidR="00923B1C" w:rsidRPr="004534FE" w:rsidRDefault="00923B1C" w:rsidP="0062152B">
      <w:pPr>
        <w:ind w:firstLine="720"/>
        <w:jc w:val="both"/>
        <w:rPr>
          <w:rFonts w:ascii="Arial" w:hAnsi="Arial" w:cs="Arial"/>
          <w:bCs/>
        </w:rPr>
      </w:pPr>
    </w:p>
    <w:p w:rsidR="00923B1C" w:rsidRPr="004534FE" w:rsidRDefault="00923B1C" w:rsidP="0062152B">
      <w:pPr>
        <w:ind w:firstLine="720"/>
        <w:jc w:val="both"/>
        <w:rPr>
          <w:rFonts w:ascii="Arial" w:hAnsi="Arial" w:cs="Arial"/>
        </w:rPr>
      </w:pPr>
      <w:r w:rsidRPr="004534FE">
        <w:rPr>
          <w:rFonts w:ascii="Arial" w:hAnsi="Arial" w:cs="Arial"/>
        </w:rPr>
        <w:t>Известно ми е, че за неверни данни в настоящата декларация отговарям по реда на чл. 313 от НК при попълване на декларация с невярно съдържание.</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r w:rsidRPr="004534FE">
        <w:rPr>
          <w:rFonts w:ascii="Arial" w:hAnsi="Arial" w:cs="Arial"/>
        </w:rPr>
        <w:t>Дата:...........201</w:t>
      </w:r>
      <w:r>
        <w:rPr>
          <w:rFonts w:ascii="Arial" w:hAnsi="Arial" w:cs="Arial"/>
        </w:rPr>
        <w:t>4</w:t>
      </w:r>
      <w:r w:rsidRPr="004534FE">
        <w:rPr>
          <w:rFonts w:ascii="Arial" w:hAnsi="Arial" w:cs="Arial"/>
        </w:rPr>
        <w:t xml:space="preserve"> г.                                                         </w:t>
      </w:r>
    </w:p>
    <w:p w:rsidR="00923B1C" w:rsidRPr="004534FE" w:rsidRDefault="00923B1C" w:rsidP="0062152B">
      <w:pPr>
        <w:jc w:val="right"/>
        <w:rPr>
          <w:rFonts w:ascii="Arial" w:hAnsi="Arial" w:cs="Arial"/>
        </w:rPr>
      </w:pPr>
      <w:r w:rsidRPr="004534FE">
        <w:rPr>
          <w:rFonts w:ascii="Arial" w:hAnsi="Arial" w:cs="Arial"/>
        </w:rPr>
        <w:t xml:space="preserve">                                                                                       Декларатор:..........................................</w:t>
      </w:r>
    </w:p>
    <w:p w:rsidR="00923B1C" w:rsidRPr="004534FE" w:rsidRDefault="00923B1C" w:rsidP="0062152B">
      <w:pPr>
        <w:jc w:val="both"/>
        <w:rPr>
          <w:rFonts w:ascii="Arial" w:hAnsi="Arial" w:cs="Arial"/>
        </w:rPr>
      </w:pP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/подпис и печат/</w:t>
      </w:r>
    </w:p>
    <w:p w:rsidR="00923B1C" w:rsidRPr="004534FE" w:rsidRDefault="00923B1C" w:rsidP="0062152B">
      <w:pPr>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5. </w:t>
      </w:r>
      <w:r w:rsidRPr="004534FE">
        <w:rPr>
          <w:rFonts w:ascii="Arial" w:hAnsi="Arial" w:cs="Arial"/>
          <w:b/>
        </w:rPr>
        <w:t>Декларация по чл.47, ал.1 от ЗОП</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b/>
        </w:rPr>
      </w:pPr>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(СИРИУС) в ПУ „П. Хилендарски“</w:t>
      </w: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ПУ „П. Хилендарски“, </w:t>
      </w:r>
      <w:r w:rsidRPr="004534FE">
        <w:rPr>
          <w:rFonts w:ascii="Arial" w:hAnsi="Arial" w:cs="Arial"/>
          <w:b/>
        </w:rPr>
        <w:t xml:space="preserve">финансиран по схема BG051PO001-3.1.08 „Усъвършенстване на системите за управление във висшите училища”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spacing w:val="80"/>
          <w:sz w:val="32"/>
          <w:szCs w:val="32"/>
        </w:rPr>
      </w:pPr>
    </w:p>
    <w:p w:rsidR="00923B1C" w:rsidRPr="004534FE" w:rsidRDefault="00923B1C" w:rsidP="0062152B">
      <w:pPr>
        <w:jc w:val="center"/>
        <w:rPr>
          <w:rFonts w:ascii="Arial" w:hAnsi="Arial" w:cs="Arial"/>
          <w:sz w:val="32"/>
          <w:szCs w:val="32"/>
        </w:rPr>
      </w:pPr>
      <w:r w:rsidRPr="004534FE">
        <w:rPr>
          <w:rFonts w:ascii="Arial" w:hAnsi="Arial" w:cs="Arial"/>
          <w:sz w:val="32"/>
          <w:szCs w:val="32"/>
        </w:rPr>
        <w:t>ДЕКЛАРАЦИЯ</w:t>
      </w:r>
    </w:p>
    <w:p w:rsidR="00923B1C" w:rsidRPr="004534FE" w:rsidRDefault="00923B1C" w:rsidP="0062152B">
      <w:pPr>
        <w:jc w:val="center"/>
        <w:rPr>
          <w:rFonts w:ascii="Arial" w:hAnsi="Arial" w:cs="Arial"/>
        </w:rPr>
      </w:pPr>
    </w:p>
    <w:p w:rsidR="00923B1C" w:rsidRPr="004534FE" w:rsidRDefault="00923B1C" w:rsidP="0062152B">
      <w:pPr>
        <w:ind w:left="11" w:hanging="11"/>
        <w:jc w:val="center"/>
        <w:rPr>
          <w:rFonts w:ascii="Arial" w:hAnsi="Arial" w:cs="Arial"/>
        </w:rPr>
      </w:pPr>
      <w:r w:rsidRPr="004534FE">
        <w:rPr>
          <w:rFonts w:ascii="Arial" w:hAnsi="Arial" w:cs="Arial"/>
        </w:rPr>
        <w:t>по чл. 47, ал. 1 от ЗОП,</w:t>
      </w:r>
    </w:p>
    <w:p w:rsidR="00923B1C" w:rsidRPr="004534FE" w:rsidRDefault="00923B1C" w:rsidP="0062152B">
      <w:pPr>
        <w:jc w:val="center"/>
        <w:rPr>
          <w:rFonts w:ascii="Arial" w:hAnsi="Arial" w:cs="Arial"/>
        </w:rPr>
      </w:pPr>
    </w:p>
    <w:p w:rsidR="00923B1C" w:rsidRPr="004534FE" w:rsidRDefault="00923B1C" w:rsidP="00BE7B09">
      <w:pPr>
        <w:spacing w:before="120"/>
        <w:ind w:firstLine="720"/>
        <w:jc w:val="both"/>
        <w:rPr>
          <w:rFonts w:ascii="Arial" w:hAnsi="Arial" w:cs="Arial"/>
          <w:b/>
        </w:rPr>
      </w:pPr>
      <w:r w:rsidRPr="004534FE">
        <w:rPr>
          <w:rFonts w:ascii="Arial" w:hAnsi="Arial" w:cs="Arial"/>
        </w:rPr>
        <w:t>Долуподписаният /ната/ ................................................................................................ с лична карта № .............................., издадена на .......................</w:t>
      </w:r>
      <w:r>
        <w:rPr>
          <w:rFonts w:ascii="Arial" w:hAnsi="Arial" w:cs="Arial"/>
        </w:rPr>
        <w:t xml:space="preserve"> </w:t>
      </w:r>
      <w:r w:rsidRPr="004534FE">
        <w:rPr>
          <w:rFonts w:ascii="Arial" w:hAnsi="Arial" w:cs="Arial"/>
        </w:rPr>
        <w:t>от МВР, гр. ................</w:t>
      </w:r>
      <w:r>
        <w:rPr>
          <w:rFonts w:ascii="Arial" w:hAnsi="Arial" w:cs="Arial"/>
        </w:rPr>
        <w:t>.. .</w:t>
      </w:r>
      <w:r w:rsidRPr="004534FE">
        <w:rPr>
          <w:rFonts w:ascii="Arial" w:hAnsi="Arial" w:cs="Arial"/>
        </w:rPr>
        <w:t>......, с ЕГН .................................,  в качеството ми на представляващ ..............................................</w:t>
      </w:r>
      <w:r>
        <w:rPr>
          <w:rFonts w:ascii="Arial" w:hAnsi="Arial" w:cs="Arial"/>
        </w:rPr>
        <w:t xml:space="preserve"> </w:t>
      </w:r>
      <w:r w:rsidRPr="004534FE">
        <w:rPr>
          <w:rFonts w:ascii="Arial" w:hAnsi="Arial" w:cs="Arial"/>
        </w:rPr>
        <w:t>.........................................................................</w:t>
      </w:r>
    </w:p>
    <w:p w:rsidR="00923B1C" w:rsidRPr="004534FE" w:rsidRDefault="00923B1C" w:rsidP="0062152B">
      <w:pPr>
        <w:jc w:val="center"/>
        <w:outlineLvl w:val="0"/>
        <w:rPr>
          <w:rFonts w:ascii="Arial" w:hAnsi="Arial" w:cs="Arial"/>
          <w:b/>
        </w:rPr>
      </w:pPr>
      <w:r w:rsidRPr="004534FE">
        <w:rPr>
          <w:rFonts w:ascii="Arial" w:hAnsi="Arial" w:cs="Arial"/>
          <w:b/>
        </w:rPr>
        <w:t>ДЕКЛАРИРАМ:</w:t>
      </w:r>
    </w:p>
    <w:p w:rsidR="00923B1C" w:rsidRPr="004534FE" w:rsidRDefault="00923B1C" w:rsidP="00BE7B09">
      <w:pPr>
        <w:spacing w:before="120"/>
        <w:ind w:firstLine="720"/>
        <w:jc w:val="both"/>
        <w:rPr>
          <w:rFonts w:ascii="Arial" w:hAnsi="Arial" w:cs="Arial"/>
        </w:rPr>
      </w:pPr>
      <w:r w:rsidRPr="004534FE">
        <w:rPr>
          <w:rFonts w:ascii="Arial" w:hAnsi="Arial" w:cs="Arial"/>
          <w:bCs/>
        </w:rPr>
        <w:t>1. Не съм</w:t>
      </w:r>
      <w:r w:rsidRPr="004534FE">
        <w:rPr>
          <w:rFonts w:ascii="Arial" w:hAnsi="Arial" w:cs="Arial"/>
        </w:rPr>
        <w:t xml:space="preserve"> осъден с влязла в сила присъда/реабилитиран съм (невярното се зачертава) за:</w:t>
      </w:r>
    </w:p>
    <w:p w:rsidR="00923B1C" w:rsidRPr="004534FE" w:rsidRDefault="00923B1C" w:rsidP="00BE7B09">
      <w:pPr>
        <w:pStyle w:val="firstline"/>
        <w:spacing w:before="0" w:beforeAutospacing="0" w:after="0" w:afterAutospacing="0"/>
        <w:ind w:firstLine="720"/>
        <w:jc w:val="both"/>
        <w:rPr>
          <w:rFonts w:ascii="Arial" w:hAnsi="Arial" w:cs="Arial"/>
        </w:rPr>
      </w:pPr>
      <w:r w:rsidRPr="004534FE">
        <w:rPr>
          <w:rFonts w:ascii="Arial" w:hAnsi="Arial" w:cs="Arial"/>
        </w:rPr>
        <w:t>а/ Престъпление против финансовата, данъчната или осигурителната система, включително изпиране на пари, по чл. 253 - 260 от Наказателния кодекс;</w:t>
      </w:r>
    </w:p>
    <w:p w:rsidR="00923B1C" w:rsidRPr="004534FE" w:rsidRDefault="00923B1C" w:rsidP="00BE7B09">
      <w:pPr>
        <w:pStyle w:val="firstline"/>
        <w:spacing w:before="0" w:beforeAutospacing="0" w:after="0" w:afterAutospacing="0"/>
        <w:ind w:firstLine="720"/>
        <w:jc w:val="both"/>
        <w:rPr>
          <w:rFonts w:ascii="Arial" w:hAnsi="Arial" w:cs="Arial"/>
        </w:rPr>
      </w:pPr>
      <w:r w:rsidRPr="004534FE">
        <w:rPr>
          <w:rFonts w:ascii="Arial" w:hAnsi="Arial" w:cs="Arial"/>
        </w:rPr>
        <w:t>б/ Подкуп по чл. 301 - 307 от Наказателния кодекс;</w:t>
      </w:r>
    </w:p>
    <w:p w:rsidR="00923B1C" w:rsidRPr="004534FE" w:rsidRDefault="00923B1C" w:rsidP="00BE7B09">
      <w:pPr>
        <w:pStyle w:val="firstline"/>
        <w:spacing w:before="0" w:beforeAutospacing="0" w:after="0" w:afterAutospacing="0"/>
        <w:ind w:firstLine="720"/>
        <w:jc w:val="both"/>
        <w:rPr>
          <w:rFonts w:ascii="Arial" w:hAnsi="Arial" w:cs="Arial"/>
        </w:rPr>
      </w:pPr>
      <w:r w:rsidRPr="004534FE">
        <w:rPr>
          <w:rFonts w:ascii="Arial" w:hAnsi="Arial" w:cs="Arial"/>
        </w:rPr>
        <w:t>в/ Участие в организирана престъпна група по чл. 321 и 321а от Наказателния кодекс;</w:t>
      </w:r>
    </w:p>
    <w:p w:rsidR="00923B1C" w:rsidRPr="004534FE" w:rsidRDefault="00923B1C" w:rsidP="00BE7B09">
      <w:pPr>
        <w:pStyle w:val="firstline"/>
        <w:spacing w:before="0" w:beforeAutospacing="0" w:after="0" w:afterAutospacing="0"/>
        <w:ind w:firstLine="720"/>
        <w:jc w:val="both"/>
        <w:rPr>
          <w:rFonts w:ascii="Arial" w:hAnsi="Arial" w:cs="Arial"/>
        </w:rPr>
      </w:pPr>
      <w:r w:rsidRPr="004534FE">
        <w:rPr>
          <w:rFonts w:ascii="Arial" w:hAnsi="Arial" w:cs="Arial"/>
        </w:rPr>
        <w:t>г/ Престъпление против собствеността по чл. 194 - 217 от Наказателния кодекс;</w:t>
      </w:r>
    </w:p>
    <w:p w:rsidR="00923B1C" w:rsidRPr="004534FE" w:rsidRDefault="00923B1C" w:rsidP="00BE7B09">
      <w:pPr>
        <w:pStyle w:val="firstline"/>
        <w:spacing w:before="0" w:beforeAutospacing="0" w:after="0" w:afterAutospacing="0"/>
        <w:ind w:firstLine="720"/>
        <w:jc w:val="both"/>
        <w:rPr>
          <w:rFonts w:ascii="Arial" w:hAnsi="Arial" w:cs="Arial"/>
        </w:rPr>
      </w:pPr>
      <w:r w:rsidRPr="004534FE">
        <w:rPr>
          <w:rFonts w:ascii="Arial" w:hAnsi="Arial" w:cs="Arial"/>
        </w:rPr>
        <w:lastRenderedPageBreak/>
        <w:t xml:space="preserve">д/ Престъпление против стопанството по чл. 219 - 252 от Наказателния кодекс; </w:t>
      </w:r>
    </w:p>
    <w:p w:rsidR="00923B1C" w:rsidRPr="004534FE" w:rsidRDefault="00923B1C" w:rsidP="00BE7B09">
      <w:pPr>
        <w:pStyle w:val="firstline"/>
        <w:spacing w:before="120" w:beforeAutospacing="0" w:after="0" w:afterAutospacing="0"/>
        <w:ind w:firstLine="720"/>
        <w:jc w:val="both"/>
        <w:rPr>
          <w:rFonts w:ascii="Arial" w:hAnsi="Arial" w:cs="Arial"/>
        </w:rPr>
      </w:pPr>
      <w:r w:rsidRPr="004534FE">
        <w:rPr>
          <w:rFonts w:ascii="Arial" w:hAnsi="Arial" w:cs="Arial"/>
        </w:rPr>
        <w:t>2. Кандидатът ...................................................., който представлявам:</w:t>
      </w:r>
    </w:p>
    <w:p w:rsidR="00923B1C" w:rsidRPr="004534FE" w:rsidRDefault="00923B1C" w:rsidP="008B240B">
      <w:pPr>
        <w:pStyle w:val="firstline"/>
        <w:numPr>
          <w:ilvl w:val="0"/>
          <w:numId w:val="25"/>
        </w:numPr>
        <w:tabs>
          <w:tab w:val="clear" w:pos="1576"/>
          <w:tab w:val="num" w:pos="993"/>
        </w:tabs>
        <w:spacing w:before="120" w:beforeAutospacing="0" w:after="0" w:afterAutospacing="0"/>
        <w:ind w:left="0" w:firstLine="720"/>
        <w:jc w:val="both"/>
        <w:rPr>
          <w:rFonts w:ascii="Arial" w:hAnsi="Arial" w:cs="Arial"/>
        </w:rPr>
      </w:pPr>
      <w:r w:rsidRPr="004534FE">
        <w:rPr>
          <w:rFonts w:ascii="Arial" w:hAnsi="Arial" w:cs="Arial"/>
        </w:rPr>
        <w:t>Не е обявен в несъстоятелност;</w:t>
      </w:r>
    </w:p>
    <w:p w:rsidR="00923B1C" w:rsidRPr="004534FE" w:rsidRDefault="00923B1C" w:rsidP="008B240B">
      <w:pPr>
        <w:pStyle w:val="firstline"/>
        <w:numPr>
          <w:ilvl w:val="0"/>
          <w:numId w:val="25"/>
        </w:numPr>
        <w:tabs>
          <w:tab w:val="clear" w:pos="1576"/>
          <w:tab w:val="num" w:pos="993"/>
        </w:tabs>
        <w:spacing w:before="120" w:beforeAutospacing="0" w:after="0" w:afterAutospacing="0"/>
        <w:ind w:left="0" w:firstLine="720"/>
        <w:jc w:val="both"/>
        <w:rPr>
          <w:rFonts w:ascii="Arial" w:hAnsi="Arial" w:cs="Arial"/>
        </w:rPr>
      </w:pPr>
      <w:r w:rsidRPr="004534FE">
        <w:rPr>
          <w:rFonts w:ascii="Arial" w:hAnsi="Arial" w:cs="Arial"/>
        </w:rPr>
        <w:t>Не е в производство по ликвидация и не се намира в подобна процедура съгласно националните закони и подзаконови нормативни актове.</w:t>
      </w:r>
    </w:p>
    <w:p w:rsidR="00923B1C" w:rsidRPr="004534FE" w:rsidRDefault="00923B1C" w:rsidP="00BE7B09">
      <w:pPr>
        <w:spacing w:before="120"/>
        <w:ind w:firstLine="720"/>
        <w:jc w:val="both"/>
        <w:rPr>
          <w:rFonts w:ascii="Arial" w:hAnsi="Arial" w:cs="Arial"/>
        </w:rPr>
      </w:pPr>
      <w:r w:rsidRPr="004534FE">
        <w:rPr>
          <w:rFonts w:ascii="Arial" w:hAnsi="Arial" w:cs="Arial"/>
        </w:rPr>
        <w:t>Декларирам, че ако бъда избран за Изпълнител, при подписване на Договора ще представя документи от съответните компетентни органи за удостоверяване на обстоятелствата по  настоящата декларация.</w:t>
      </w:r>
    </w:p>
    <w:p w:rsidR="00923B1C" w:rsidRPr="004534FE" w:rsidRDefault="00923B1C" w:rsidP="00BE7B09">
      <w:pPr>
        <w:spacing w:before="120"/>
        <w:ind w:firstLine="720"/>
        <w:jc w:val="both"/>
        <w:rPr>
          <w:rFonts w:ascii="Arial" w:hAnsi="Arial" w:cs="Arial"/>
        </w:rPr>
      </w:pPr>
      <w:r w:rsidRPr="004534FE">
        <w:rPr>
          <w:rFonts w:ascii="Arial" w:hAnsi="Arial" w:cs="Arial"/>
        </w:rPr>
        <w:t>Известно ми е, че при деклариране на неверни данни нося наказателна отговорност по чл.313 от НК.</w:t>
      </w:r>
    </w:p>
    <w:p w:rsidR="00923B1C" w:rsidRPr="004534FE" w:rsidRDefault="00923B1C" w:rsidP="0062152B">
      <w:pPr>
        <w:rPr>
          <w:rFonts w:ascii="Arial" w:hAnsi="Arial" w:cs="Arial"/>
        </w:rPr>
      </w:pPr>
    </w:p>
    <w:p w:rsidR="00923B1C" w:rsidRPr="004534FE" w:rsidRDefault="00923B1C" w:rsidP="0062152B">
      <w:pPr>
        <w:jc w:val="both"/>
        <w:rPr>
          <w:rFonts w:ascii="Arial" w:hAnsi="Arial" w:cs="Arial"/>
        </w:rPr>
      </w:pPr>
      <w:r w:rsidRPr="004534FE">
        <w:rPr>
          <w:rFonts w:ascii="Arial" w:hAnsi="Arial" w:cs="Arial"/>
        </w:rPr>
        <w:t>Дата</w:t>
      </w:r>
      <w:r>
        <w:rPr>
          <w:rFonts w:ascii="Arial" w:hAnsi="Arial" w:cs="Arial"/>
        </w:rPr>
        <w:t xml:space="preserve"> </w:t>
      </w:r>
      <w:r w:rsidRPr="004534FE">
        <w:rPr>
          <w:rFonts w:ascii="Arial" w:hAnsi="Arial" w:cs="Arial"/>
        </w:rPr>
        <w:t>...................</w:t>
      </w:r>
      <w:r>
        <w:rPr>
          <w:rFonts w:ascii="Arial" w:hAnsi="Arial" w:cs="Arial"/>
        </w:rPr>
        <w:t xml:space="preserve"> </w:t>
      </w:r>
      <w:r w:rsidRPr="004534FE">
        <w:rPr>
          <w:rFonts w:ascii="Arial" w:hAnsi="Arial" w:cs="Arial"/>
        </w:rPr>
        <w:t>.201</w:t>
      </w:r>
      <w:r>
        <w:rPr>
          <w:rFonts w:ascii="Arial" w:hAnsi="Arial" w:cs="Arial"/>
        </w:rPr>
        <w:t>4</w:t>
      </w:r>
      <w:r w:rsidRPr="004534FE">
        <w:rPr>
          <w:rFonts w:ascii="Arial" w:hAnsi="Arial" w:cs="Arial"/>
        </w:rPr>
        <w:t xml:space="preserve"> г</w:t>
      </w:r>
      <w:r>
        <w:rPr>
          <w:rFonts w:ascii="Arial" w:hAnsi="Arial" w:cs="Arial"/>
        </w:rPr>
        <w:t xml:space="preserve">. </w:t>
      </w:r>
    </w:p>
    <w:p w:rsidR="00923B1C" w:rsidRPr="004534FE" w:rsidRDefault="00923B1C" w:rsidP="0062152B">
      <w:pPr>
        <w:jc w:val="both"/>
        <w:rPr>
          <w:rFonts w:ascii="Arial" w:hAnsi="Arial" w:cs="Arial"/>
        </w:rPr>
      </w:pPr>
    </w:p>
    <w:p w:rsidR="00923B1C" w:rsidRPr="004534FE" w:rsidRDefault="00923B1C" w:rsidP="0062152B">
      <w:pPr>
        <w:ind w:left="4248" w:firstLine="708"/>
        <w:jc w:val="both"/>
        <w:rPr>
          <w:rFonts w:ascii="Arial" w:hAnsi="Arial" w:cs="Arial"/>
        </w:rPr>
      </w:pPr>
      <w:r w:rsidRPr="004534FE">
        <w:rPr>
          <w:rFonts w:ascii="Arial" w:hAnsi="Arial" w:cs="Arial"/>
        </w:rPr>
        <w:t>ДЕКЛАРАТОР: ...........................</w:t>
      </w:r>
    </w:p>
    <w:p w:rsidR="00923B1C" w:rsidRPr="004534FE" w:rsidRDefault="00923B1C" w:rsidP="0062152B">
      <w:pPr>
        <w:jc w:val="both"/>
        <w:rPr>
          <w:rFonts w:ascii="Arial" w:hAnsi="Arial" w:cs="Arial"/>
        </w:rPr>
      </w:pPr>
      <w:r w:rsidRPr="004534F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34FE">
        <w:rPr>
          <w:rFonts w:ascii="Arial" w:hAnsi="Arial" w:cs="Arial"/>
        </w:rPr>
        <w:t>/подпис и печат/</w:t>
      </w:r>
    </w:p>
    <w:p w:rsidR="00923B1C" w:rsidRDefault="00923B1C" w:rsidP="0062152B">
      <w:pPr>
        <w:ind w:left="1200" w:hanging="1200"/>
        <w:jc w:val="both"/>
        <w:rPr>
          <w:rFonts w:ascii="Arial" w:hAnsi="Arial" w:cs="Arial"/>
        </w:rPr>
      </w:pPr>
    </w:p>
    <w:p w:rsidR="00923B1C" w:rsidRPr="004534FE" w:rsidRDefault="00923B1C" w:rsidP="0062152B">
      <w:pPr>
        <w:ind w:left="1200" w:hanging="1200"/>
        <w:jc w:val="both"/>
        <w:rPr>
          <w:rFonts w:ascii="Arial" w:hAnsi="Arial" w:cs="Arial"/>
        </w:rPr>
      </w:pPr>
      <w:r w:rsidRPr="004534FE">
        <w:rPr>
          <w:rFonts w:ascii="Arial" w:hAnsi="Arial" w:cs="Arial"/>
          <w:b/>
          <w:u w:val="single"/>
        </w:rPr>
        <w:t>Забележка</w:t>
      </w:r>
      <w:r w:rsidRPr="004534FE">
        <w:rPr>
          <w:rFonts w:ascii="Arial" w:hAnsi="Arial" w:cs="Arial"/>
        </w:rPr>
        <w:t xml:space="preserve">: </w:t>
      </w:r>
      <w:r w:rsidRPr="004534FE">
        <w:rPr>
          <w:rFonts w:ascii="Arial" w:hAnsi="Arial" w:cs="Arial"/>
        </w:rPr>
        <w:tab/>
        <w:t>Попълва се от лицата, представляващи Участника. Декларация подават и управителите и членовете на управителния орган на Участника, а в случай, че членове са юридически лица – техните представители в съответния управителен орган.</w:t>
      </w:r>
    </w:p>
    <w:p w:rsidR="00923B1C" w:rsidRPr="004534FE" w:rsidRDefault="00923B1C" w:rsidP="0062152B">
      <w:pPr>
        <w:tabs>
          <w:tab w:val="left" w:pos="0"/>
        </w:tabs>
        <w:jc w:val="right"/>
        <w:rPr>
          <w:rFonts w:ascii="Arial" w:hAnsi="Arial" w:cs="Arial"/>
          <w:b/>
          <w:caps/>
        </w:rPr>
      </w:pPr>
      <w:r w:rsidRPr="004534FE">
        <w:rPr>
          <w:rFonts w:ascii="Arial" w:hAnsi="Arial" w:cs="Arial"/>
          <w:i/>
        </w:rPr>
        <w:br w:type="page"/>
      </w:r>
      <w:r w:rsidRPr="004534FE">
        <w:rPr>
          <w:rFonts w:ascii="Arial" w:hAnsi="Arial" w:cs="Arial"/>
          <w:b/>
          <w:caps/>
        </w:rPr>
        <w:lastRenderedPageBreak/>
        <w:t xml:space="preserve">Приложение 6. </w:t>
      </w:r>
      <w:r w:rsidRPr="004534FE">
        <w:rPr>
          <w:rFonts w:ascii="Arial" w:hAnsi="Arial" w:cs="Arial"/>
          <w:b/>
        </w:rPr>
        <w:t>Декларация по чл.47, ал.2 от ЗОП</w:t>
      </w: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(СИРИУС) в ПУ „П. Хилендарски“</w:t>
      </w: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ПУ „П. Хилендарски“, </w:t>
      </w:r>
      <w:r w:rsidRPr="004534FE">
        <w:rPr>
          <w:rFonts w:ascii="Arial" w:hAnsi="Arial" w:cs="Arial"/>
          <w:b/>
        </w:rPr>
        <w:t xml:space="preserve">финансиран по схема BG051PO001-3.1.08 „Усъвършенстване на системите за управление във висшите училища”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spacing w:val="80"/>
          <w:sz w:val="32"/>
          <w:szCs w:val="32"/>
        </w:rPr>
      </w:pPr>
    </w:p>
    <w:p w:rsidR="00923B1C" w:rsidRPr="004534FE" w:rsidRDefault="00923B1C" w:rsidP="0062152B">
      <w:pPr>
        <w:jc w:val="center"/>
        <w:rPr>
          <w:rFonts w:ascii="Arial" w:hAnsi="Arial" w:cs="Arial"/>
          <w:sz w:val="32"/>
          <w:szCs w:val="32"/>
        </w:rPr>
      </w:pPr>
      <w:r w:rsidRPr="004534FE">
        <w:rPr>
          <w:rFonts w:ascii="Arial" w:hAnsi="Arial" w:cs="Arial"/>
          <w:sz w:val="32"/>
          <w:szCs w:val="32"/>
        </w:rPr>
        <w:t>ДЕКЛАРАЦИЯ</w:t>
      </w:r>
    </w:p>
    <w:p w:rsidR="00923B1C" w:rsidRPr="004534FE" w:rsidRDefault="00923B1C" w:rsidP="0062152B">
      <w:pPr>
        <w:jc w:val="center"/>
        <w:rPr>
          <w:rFonts w:ascii="Arial" w:hAnsi="Arial" w:cs="Arial"/>
        </w:rPr>
      </w:pPr>
      <w:r w:rsidRPr="004534FE">
        <w:rPr>
          <w:rFonts w:ascii="Arial" w:hAnsi="Arial" w:cs="Arial"/>
        </w:rPr>
        <w:t>по чл. 47, ал.2 от ЗОП</w:t>
      </w:r>
    </w:p>
    <w:p w:rsidR="00923B1C" w:rsidRPr="004534FE" w:rsidRDefault="00923B1C" w:rsidP="00BE7B09">
      <w:pPr>
        <w:spacing w:before="120"/>
        <w:ind w:firstLine="720"/>
        <w:jc w:val="both"/>
        <w:rPr>
          <w:rFonts w:ascii="Arial" w:hAnsi="Arial" w:cs="Arial"/>
          <w:b/>
        </w:rPr>
      </w:pPr>
      <w:r w:rsidRPr="004534FE">
        <w:rPr>
          <w:rFonts w:ascii="Arial" w:hAnsi="Arial" w:cs="Arial"/>
        </w:rPr>
        <w:t>Подписаният /ната/ .</w:t>
      </w:r>
      <w:r w:rsidRPr="00BE7B09">
        <w:rPr>
          <w:rFonts w:ascii="Arial" w:hAnsi="Arial" w:cs="Arial"/>
        </w:rPr>
        <w:t xml:space="preserve"> </w:t>
      </w:r>
      <w:r w:rsidRPr="004534FE">
        <w:rPr>
          <w:rFonts w:ascii="Arial" w:hAnsi="Arial" w:cs="Arial"/>
        </w:rPr>
        <w:t>................................................................................................ с лична карта № .............................., издадена на .......................</w:t>
      </w:r>
      <w:r>
        <w:rPr>
          <w:rFonts w:ascii="Arial" w:hAnsi="Arial" w:cs="Arial"/>
        </w:rPr>
        <w:t xml:space="preserve"> </w:t>
      </w:r>
      <w:r w:rsidRPr="004534FE">
        <w:rPr>
          <w:rFonts w:ascii="Arial" w:hAnsi="Arial" w:cs="Arial"/>
        </w:rPr>
        <w:t>от МВР, гр. ................</w:t>
      </w:r>
      <w:r>
        <w:rPr>
          <w:rFonts w:ascii="Arial" w:hAnsi="Arial" w:cs="Arial"/>
        </w:rPr>
        <w:t>.. .</w:t>
      </w:r>
      <w:r w:rsidRPr="004534FE">
        <w:rPr>
          <w:rFonts w:ascii="Arial" w:hAnsi="Arial" w:cs="Arial"/>
        </w:rPr>
        <w:t>......, с ЕГН .................................,  в качеството ми на представляващ ..............................................</w:t>
      </w:r>
      <w:r>
        <w:rPr>
          <w:rFonts w:ascii="Arial" w:hAnsi="Arial" w:cs="Arial"/>
        </w:rPr>
        <w:t xml:space="preserve"> </w:t>
      </w:r>
      <w:r w:rsidRPr="004534FE">
        <w:rPr>
          <w:rFonts w:ascii="Arial" w:hAnsi="Arial" w:cs="Arial"/>
        </w:rPr>
        <w:t>.........................................................................</w:t>
      </w:r>
    </w:p>
    <w:p w:rsidR="00923B1C" w:rsidRPr="00BE7B09" w:rsidRDefault="00923B1C" w:rsidP="00CA2B8E">
      <w:pPr>
        <w:spacing w:before="240"/>
        <w:jc w:val="center"/>
        <w:rPr>
          <w:rFonts w:ascii="Arial" w:hAnsi="Arial" w:cs="Arial"/>
          <w:b/>
        </w:rPr>
      </w:pPr>
      <w:r w:rsidRPr="00BE7B09">
        <w:rPr>
          <w:rFonts w:ascii="Arial" w:hAnsi="Arial" w:cs="Arial"/>
          <w:b/>
        </w:rPr>
        <w:t>ДЕКЛАРИРАМ:</w:t>
      </w:r>
    </w:p>
    <w:p w:rsidR="00923B1C" w:rsidRPr="004534FE" w:rsidRDefault="00923B1C" w:rsidP="0062152B">
      <w:pPr>
        <w:ind w:firstLine="720"/>
        <w:jc w:val="both"/>
        <w:rPr>
          <w:rFonts w:ascii="Arial" w:hAnsi="Arial" w:cs="Arial"/>
        </w:rPr>
      </w:pPr>
      <w:r w:rsidRPr="004534FE">
        <w:rPr>
          <w:rFonts w:ascii="Arial" w:hAnsi="Arial" w:cs="Arial"/>
        </w:rPr>
        <w:t>Кандидатът, който представлявам:</w:t>
      </w:r>
    </w:p>
    <w:p w:rsidR="00923B1C" w:rsidRPr="004534FE" w:rsidRDefault="00923B1C" w:rsidP="0062152B">
      <w:pPr>
        <w:ind w:firstLine="708"/>
        <w:jc w:val="both"/>
        <w:rPr>
          <w:rFonts w:ascii="Arial" w:hAnsi="Arial" w:cs="Arial"/>
        </w:rPr>
      </w:pPr>
      <w:r w:rsidRPr="004534FE">
        <w:rPr>
          <w:rFonts w:ascii="Arial" w:hAnsi="Arial" w:cs="Arial"/>
        </w:rPr>
        <w:t xml:space="preserve">1. Не е в открито производство по несъстоятелност, и не е сключил извънсъдебно споразумение с кредиторите си по смисъла на чл. 740 от Търговския закон и не се намира в подобна процедура съгласно националните закони и подзаконови актове на страната в която е установен. </w:t>
      </w:r>
    </w:p>
    <w:p w:rsidR="00923B1C" w:rsidRPr="004534FE" w:rsidRDefault="00923B1C" w:rsidP="0062152B">
      <w:pPr>
        <w:ind w:firstLine="708"/>
        <w:jc w:val="both"/>
        <w:rPr>
          <w:rFonts w:ascii="Arial" w:hAnsi="Arial" w:cs="Arial"/>
        </w:rPr>
      </w:pPr>
      <w:r w:rsidRPr="004534FE">
        <w:rPr>
          <w:rFonts w:ascii="Arial" w:hAnsi="Arial" w:cs="Arial"/>
        </w:rPr>
        <w:t>2. Не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923B1C" w:rsidRPr="004534FE" w:rsidRDefault="00923B1C" w:rsidP="0062152B">
      <w:pPr>
        <w:ind w:firstLine="708"/>
        <w:jc w:val="both"/>
        <w:rPr>
          <w:rFonts w:ascii="Arial" w:hAnsi="Arial" w:cs="Arial"/>
        </w:rPr>
      </w:pPr>
      <w:r w:rsidRPr="004534FE">
        <w:rPr>
          <w:rFonts w:ascii="Arial" w:hAnsi="Arial" w:cs="Arial"/>
        </w:rPr>
        <w:lastRenderedPageBreak/>
        <w:t>3. Не е виновен за неизпълнение на задължения по договор за обществена поръчка,  доказано от възложителя с влязло в сила съдебно решение;</w:t>
      </w:r>
    </w:p>
    <w:p w:rsidR="00923B1C" w:rsidRPr="004534FE" w:rsidRDefault="00923B1C" w:rsidP="0062152B">
      <w:pPr>
        <w:ind w:firstLine="708"/>
        <w:jc w:val="both"/>
        <w:rPr>
          <w:rFonts w:ascii="Arial" w:hAnsi="Arial" w:cs="Arial"/>
        </w:rPr>
      </w:pPr>
      <w:r w:rsidRPr="004534FE">
        <w:rPr>
          <w:rFonts w:ascii="Arial" w:hAnsi="Arial" w:cs="Arial"/>
        </w:rPr>
        <w:t>4. Няма парични задължения по смисъла на чл.162, ал.2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923B1C" w:rsidRPr="004534FE" w:rsidRDefault="00923B1C" w:rsidP="0062152B">
      <w:pPr>
        <w:ind w:firstLine="708"/>
        <w:jc w:val="both"/>
        <w:rPr>
          <w:rFonts w:ascii="Arial" w:hAnsi="Arial" w:cs="Arial"/>
        </w:rPr>
      </w:pPr>
      <w:r w:rsidRPr="004534FE">
        <w:rPr>
          <w:rFonts w:ascii="Arial" w:hAnsi="Arial" w:cs="Arial"/>
        </w:rPr>
        <w:t>5. Няма наложено административно наказание за наемане на работа на незаконно пребиваващи чужденци през последните до 5 години.</w:t>
      </w:r>
    </w:p>
    <w:p w:rsidR="00923B1C" w:rsidRPr="004534FE" w:rsidRDefault="00923B1C" w:rsidP="0062152B">
      <w:pPr>
        <w:ind w:firstLine="708"/>
        <w:jc w:val="both"/>
        <w:rPr>
          <w:rFonts w:ascii="Arial" w:hAnsi="Arial" w:cs="Arial"/>
        </w:rPr>
      </w:pPr>
      <w:r w:rsidRPr="004534FE">
        <w:rPr>
          <w:rFonts w:ascii="Arial" w:hAnsi="Arial" w:cs="Arial"/>
        </w:rPr>
        <w:t>6. Не е осъден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923B1C" w:rsidRPr="004534FE" w:rsidRDefault="00923B1C" w:rsidP="0062152B">
      <w:pPr>
        <w:ind w:firstLine="708"/>
        <w:jc w:val="both"/>
        <w:rPr>
          <w:rFonts w:ascii="Arial" w:hAnsi="Arial" w:cs="Arial"/>
        </w:rPr>
      </w:pPr>
      <w:r w:rsidRPr="004534FE">
        <w:rPr>
          <w:rFonts w:ascii="Arial" w:hAnsi="Arial" w:cs="Arial"/>
        </w:rPr>
        <w:t xml:space="preserve"> Декларирам, че ако бъда избран за Изпълнител на  обществената поръчка, при подписване на Договора ще представя документи от съответните компетентни органи за удостоверяване на обстоятелствата по  т.1 от настоящата декларация.</w:t>
      </w:r>
    </w:p>
    <w:p w:rsidR="00923B1C" w:rsidRPr="004534FE" w:rsidRDefault="00923B1C" w:rsidP="0062152B">
      <w:pPr>
        <w:ind w:firstLine="708"/>
        <w:jc w:val="both"/>
        <w:rPr>
          <w:rFonts w:ascii="Arial" w:hAnsi="Arial" w:cs="Arial"/>
        </w:rPr>
      </w:pPr>
      <w:r w:rsidRPr="004534FE">
        <w:rPr>
          <w:rFonts w:ascii="Arial" w:hAnsi="Arial" w:cs="Arial"/>
        </w:rPr>
        <w:t>Известно ми е, че при деклариране на неверни данни нося наказателна отговорност по чл.</w:t>
      </w:r>
      <w:r>
        <w:rPr>
          <w:rFonts w:ascii="Arial" w:hAnsi="Arial" w:cs="Arial"/>
        </w:rPr>
        <w:t xml:space="preserve"> </w:t>
      </w:r>
      <w:r w:rsidRPr="004534FE">
        <w:rPr>
          <w:rFonts w:ascii="Arial" w:hAnsi="Arial" w:cs="Arial"/>
        </w:rPr>
        <w:t>313 от НК.</w:t>
      </w:r>
    </w:p>
    <w:p w:rsidR="00923B1C" w:rsidRPr="004534FE" w:rsidRDefault="00923B1C" w:rsidP="0062152B">
      <w:pPr>
        <w:rPr>
          <w:rFonts w:ascii="Arial" w:hAnsi="Arial" w:cs="Arial"/>
        </w:rPr>
      </w:pPr>
    </w:p>
    <w:p w:rsidR="00923B1C" w:rsidRDefault="00923B1C" w:rsidP="0062152B">
      <w:pPr>
        <w:jc w:val="both"/>
        <w:rPr>
          <w:rFonts w:ascii="Arial" w:hAnsi="Arial" w:cs="Arial"/>
        </w:rPr>
      </w:pPr>
      <w:r w:rsidRPr="004534FE">
        <w:rPr>
          <w:rFonts w:ascii="Arial" w:hAnsi="Arial" w:cs="Arial"/>
        </w:rPr>
        <w:t>Дата</w:t>
      </w:r>
      <w:r>
        <w:rPr>
          <w:rFonts w:ascii="Arial" w:hAnsi="Arial" w:cs="Arial"/>
        </w:rPr>
        <w:t xml:space="preserve"> ........... </w:t>
      </w:r>
      <w:r w:rsidRPr="004534FE">
        <w:rPr>
          <w:rFonts w:ascii="Arial" w:hAnsi="Arial" w:cs="Arial"/>
        </w:rPr>
        <w:t>201</w:t>
      </w:r>
      <w:r>
        <w:rPr>
          <w:rFonts w:ascii="Arial" w:hAnsi="Arial" w:cs="Arial"/>
        </w:rPr>
        <w:t xml:space="preserve">4 </w:t>
      </w:r>
      <w:r w:rsidRPr="004534FE">
        <w:rPr>
          <w:rFonts w:ascii="Arial" w:hAnsi="Arial" w:cs="Arial"/>
        </w:rPr>
        <w:t>г</w:t>
      </w:r>
      <w:r>
        <w:rPr>
          <w:rFonts w:ascii="Arial" w:hAnsi="Arial" w:cs="Arial"/>
        </w:rPr>
        <w:t>.</w:t>
      </w:r>
      <w:r w:rsidRPr="004534FE">
        <w:rPr>
          <w:rFonts w:ascii="Arial" w:hAnsi="Arial" w:cs="Arial"/>
        </w:rPr>
        <w:t xml:space="preserve"> </w:t>
      </w:r>
    </w:p>
    <w:p w:rsidR="00923B1C" w:rsidRPr="004534FE" w:rsidRDefault="00923B1C" w:rsidP="0062152B">
      <w:pPr>
        <w:ind w:left="4248" w:firstLine="708"/>
        <w:jc w:val="both"/>
        <w:rPr>
          <w:rFonts w:ascii="Arial" w:hAnsi="Arial" w:cs="Arial"/>
        </w:rPr>
      </w:pPr>
      <w:r w:rsidRPr="004534FE">
        <w:rPr>
          <w:rFonts w:ascii="Arial" w:hAnsi="Arial" w:cs="Arial"/>
        </w:rPr>
        <w:t>ДЕКЛАРАТОР: ...........................</w:t>
      </w:r>
    </w:p>
    <w:p w:rsidR="00923B1C" w:rsidRPr="004534FE" w:rsidRDefault="00923B1C" w:rsidP="00CA2B8E">
      <w:pPr>
        <w:ind w:left="6480"/>
        <w:jc w:val="both"/>
        <w:rPr>
          <w:rFonts w:ascii="Arial" w:hAnsi="Arial" w:cs="Arial"/>
        </w:rPr>
      </w:pPr>
      <w:r w:rsidRPr="004534FE">
        <w:rPr>
          <w:rFonts w:ascii="Arial" w:hAnsi="Arial" w:cs="Arial"/>
        </w:rPr>
        <w:t>/подпис и печат/</w:t>
      </w:r>
    </w:p>
    <w:p w:rsidR="00923B1C" w:rsidRPr="004534FE" w:rsidRDefault="00923B1C" w:rsidP="0062152B">
      <w:pPr>
        <w:ind w:left="1200" w:hanging="1200"/>
        <w:jc w:val="both"/>
        <w:rPr>
          <w:rFonts w:ascii="Arial" w:hAnsi="Arial" w:cs="Arial"/>
        </w:rPr>
      </w:pPr>
    </w:p>
    <w:p w:rsidR="00923B1C" w:rsidRPr="004534FE" w:rsidRDefault="00923B1C" w:rsidP="0062152B">
      <w:pPr>
        <w:ind w:left="1200" w:hanging="1200"/>
        <w:jc w:val="both"/>
        <w:rPr>
          <w:rFonts w:ascii="Arial" w:hAnsi="Arial" w:cs="Arial"/>
        </w:rPr>
      </w:pPr>
      <w:r w:rsidRPr="004534FE">
        <w:rPr>
          <w:rFonts w:ascii="Arial" w:hAnsi="Arial" w:cs="Arial"/>
          <w:b/>
          <w:u w:val="single"/>
        </w:rPr>
        <w:t>Забележка</w:t>
      </w:r>
      <w:r w:rsidRPr="004534FE">
        <w:rPr>
          <w:rFonts w:ascii="Arial" w:hAnsi="Arial" w:cs="Arial"/>
        </w:rPr>
        <w:t>: Попълва се от лицата, представляващи Участника. Декларация подават и управителите и членовете на управителния орган на Участника, а в случай, че членове са юридически лица – техните представители в съответния управителен орган.</w:t>
      </w:r>
    </w:p>
    <w:p w:rsidR="00923B1C" w:rsidRPr="004534FE" w:rsidRDefault="00923B1C" w:rsidP="0062152B">
      <w:pPr>
        <w:jc w:val="right"/>
        <w:rPr>
          <w:rFonts w:ascii="Arial" w:hAnsi="Arial" w:cs="Arial"/>
          <w:b/>
          <w:caps/>
        </w:rPr>
      </w:pPr>
      <w:r w:rsidRPr="004534FE">
        <w:rPr>
          <w:rFonts w:ascii="Arial" w:hAnsi="Arial" w:cs="Arial"/>
          <w:i/>
          <w:sz w:val="16"/>
          <w:szCs w:val="16"/>
          <w:u w:val="single"/>
        </w:rPr>
        <w:br w:type="page"/>
      </w:r>
      <w:r w:rsidRPr="004534FE">
        <w:rPr>
          <w:rFonts w:ascii="Arial" w:hAnsi="Arial" w:cs="Arial"/>
          <w:b/>
          <w:caps/>
        </w:rPr>
        <w:lastRenderedPageBreak/>
        <w:t xml:space="preserve">Приложение 7. </w:t>
      </w:r>
      <w:r w:rsidRPr="004534FE">
        <w:rPr>
          <w:rFonts w:ascii="Arial" w:hAnsi="Arial" w:cs="Arial"/>
          <w:b/>
        </w:rPr>
        <w:t>Декларация по чл.47, ал.5 от ЗОП</w:t>
      </w: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(СИРИУС) в ПУ „П. Хилендарски“</w:t>
      </w: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ПУ „П. Хилендарски“, </w:t>
      </w:r>
      <w:r w:rsidRPr="004534FE">
        <w:rPr>
          <w:rFonts w:ascii="Arial" w:hAnsi="Arial" w:cs="Arial"/>
          <w:b/>
        </w:rPr>
        <w:t xml:space="preserve">финансиран по схема BG051PO001-3.1.08 „Усъвършенстване на системите за управление във висшите училища”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spacing w:val="80"/>
          <w:sz w:val="32"/>
          <w:szCs w:val="32"/>
        </w:rPr>
      </w:pPr>
    </w:p>
    <w:p w:rsidR="00923B1C" w:rsidRPr="004534FE" w:rsidRDefault="00923B1C" w:rsidP="0062152B">
      <w:pPr>
        <w:jc w:val="center"/>
        <w:rPr>
          <w:rFonts w:ascii="Arial" w:hAnsi="Arial" w:cs="Arial"/>
          <w:sz w:val="32"/>
          <w:szCs w:val="32"/>
        </w:rPr>
      </w:pPr>
      <w:r w:rsidRPr="004534FE">
        <w:rPr>
          <w:rFonts w:ascii="Arial" w:hAnsi="Arial" w:cs="Arial"/>
          <w:sz w:val="32"/>
          <w:szCs w:val="32"/>
        </w:rPr>
        <w:t>ДЕКЛАРАЦИЯ</w:t>
      </w:r>
    </w:p>
    <w:p w:rsidR="00923B1C" w:rsidRPr="004534FE" w:rsidRDefault="00923B1C" w:rsidP="0062152B">
      <w:pPr>
        <w:jc w:val="center"/>
        <w:rPr>
          <w:rFonts w:ascii="Arial" w:hAnsi="Arial" w:cs="Arial"/>
        </w:rPr>
      </w:pPr>
      <w:r w:rsidRPr="004534FE">
        <w:rPr>
          <w:rFonts w:ascii="Arial" w:hAnsi="Arial" w:cs="Arial"/>
        </w:rPr>
        <w:t>по чл. 47, ал. 5 от ЗОП</w:t>
      </w:r>
    </w:p>
    <w:p w:rsidR="00923B1C" w:rsidRPr="004534FE" w:rsidRDefault="00923B1C" w:rsidP="00CA2B8E">
      <w:pPr>
        <w:ind w:firstLine="720"/>
        <w:jc w:val="both"/>
        <w:rPr>
          <w:rFonts w:ascii="Arial" w:hAnsi="Arial" w:cs="Arial"/>
        </w:rPr>
      </w:pPr>
      <w:r w:rsidRPr="004534FE">
        <w:rPr>
          <w:rFonts w:ascii="Arial" w:hAnsi="Arial" w:cs="Arial"/>
        </w:rPr>
        <w:t>Подписаният.......................................................................................................................</w:t>
      </w:r>
    </w:p>
    <w:p w:rsidR="00923B1C" w:rsidRPr="004534FE" w:rsidRDefault="00923B1C" w:rsidP="00CA2B8E">
      <w:pPr>
        <w:ind w:firstLine="720"/>
        <w:jc w:val="center"/>
        <w:rPr>
          <w:rFonts w:ascii="Arial" w:hAnsi="Arial" w:cs="Arial"/>
          <w:i/>
        </w:rPr>
      </w:pPr>
      <w:r w:rsidRPr="004534FE">
        <w:rPr>
          <w:rFonts w:ascii="Arial" w:hAnsi="Arial" w:cs="Arial"/>
          <w:i/>
        </w:rPr>
        <w:t>/трите имена/</w:t>
      </w:r>
    </w:p>
    <w:p w:rsidR="00923B1C" w:rsidRPr="004534FE" w:rsidRDefault="00923B1C" w:rsidP="00CA2B8E">
      <w:pPr>
        <w:jc w:val="both"/>
        <w:rPr>
          <w:rFonts w:ascii="Arial" w:hAnsi="Arial" w:cs="Arial"/>
        </w:rPr>
      </w:pPr>
      <w:r w:rsidRPr="004534FE">
        <w:rPr>
          <w:rFonts w:ascii="Arial" w:hAnsi="Arial" w:cs="Arial"/>
        </w:rPr>
        <w:t>притежаващ лична карта №</w:t>
      </w:r>
      <w:r>
        <w:rPr>
          <w:rFonts w:ascii="Arial" w:hAnsi="Arial" w:cs="Arial"/>
        </w:rPr>
        <w:t xml:space="preserve"> </w:t>
      </w:r>
      <w:r w:rsidRPr="004534FE">
        <w:rPr>
          <w:rFonts w:ascii="Arial" w:hAnsi="Arial" w:cs="Arial"/>
        </w:rPr>
        <w:t>...........................</w:t>
      </w:r>
      <w:r>
        <w:rPr>
          <w:rFonts w:ascii="Arial" w:hAnsi="Arial" w:cs="Arial"/>
        </w:rPr>
        <w:t xml:space="preserve">, </w:t>
      </w:r>
      <w:r w:rsidRPr="004534FE">
        <w:rPr>
          <w:rFonts w:ascii="Arial" w:hAnsi="Arial" w:cs="Arial"/>
        </w:rPr>
        <w:t>издадена на ...............</w:t>
      </w:r>
      <w:r>
        <w:rPr>
          <w:rFonts w:ascii="Arial" w:hAnsi="Arial" w:cs="Arial"/>
        </w:rPr>
        <w:t>, г</w:t>
      </w:r>
      <w:r w:rsidRPr="004534FE">
        <w:rPr>
          <w:rFonts w:ascii="Arial" w:hAnsi="Arial" w:cs="Arial"/>
        </w:rPr>
        <w:t>р.</w:t>
      </w:r>
      <w:r>
        <w:rPr>
          <w:rFonts w:ascii="Arial" w:hAnsi="Arial" w:cs="Arial"/>
        </w:rPr>
        <w:t xml:space="preserve"> </w:t>
      </w:r>
      <w:r w:rsidRPr="004534FE">
        <w:rPr>
          <w:rFonts w:ascii="Arial" w:hAnsi="Arial" w:cs="Arial"/>
        </w:rPr>
        <w:t>..........................</w:t>
      </w:r>
      <w:r>
        <w:rPr>
          <w:rFonts w:ascii="Arial" w:hAnsi="Arial" w:cs="Arial"/>
        </w:rPr>
        <w:t xml:space="preserve">, </w:t>
      </w:r>
      <w:r w:rsidRPr="004534FE">
        <w:rPr>
          <w:rFonts w:ascii="Arial" w:hAnsi="Arial" w:cs="Arial"/>
        </w:rPr>
        <w:t>ЕГН:..................................</w:t>
      </w:r>
      <w:r>
        <w:rPr>
          <w:rFonts w:ascii="Arial" w:hAnsi="Arial" w:cs="Arial"/>
        </w:rPr>
        <w:t>, а</w:t>
      </w:r>
      <w:r w:rsidRPr="004534FE">
        <w:rPr>
          <w:rFonts w:ascii="Arial" w:hAnsi="Arial" w:cs="Arial"/>
        </w:rPr>
        <w:t>дрес:гр./с</w:t>
      </w:r>
      <w:r>
        <w:rPr>
          <w:rFonts w:ascii="Arial" w:hAnsi="Arial" w:cs="Arial"/>
        </w:rPr>
        <w:t>.</w:t>
      </w:r>
      <w:r w:rsidRPr="004534FE">
        <w:rPr>
          <w:rFonts w:ascii="Arial" w:hAnsi="Arial" w:cs="Arial"/>
        </w:rPr>
        <w:t>....................................,</w:t>
      </w:r>
    </w:p>
    <w:p w:rsidR="00923B1C" w:rsidRPr="004534FE" w:rsidRDefault="00923B1C" w:rsidP="00CA2B8E">
      <w:pPr>
        <w:jc w:val="both"/>
        <w:rPr>
          <w:rFonts w:ascii="Arial" w:hAnsi="Arial" w:cs="Arial"/>
        </w:rPr>
      </w:pPr>
      <w:r w:rsidRPr="004534FE">
        <w:rPr>
          <w:rFonts w:ascii="Arial" w:hAnsi="Arial" w:cs="Arial"/>
        </w:rPr>
        <w:t>ул. ................................................................., №........, бл. ....., вх......, етаж........., ап. .....</w:t>
      </w:r>
      <w:r w:rsidRPr="004534FE">
        <w:rPr>
          <w:rFonts w:ascii="Arial" w:hAnsi="Arial" w:cs="Arial"/>
        </w:rPr>
        <w:tab/>
      </w:r>
    </w:p>
    <w:p w:rsidR="00923B1C" w:rsidRPr="004534FE" w:rsidRDefault="00923B1C" w:rsidP="00CA2B8E">
      <w:pPr>
        <w:spacing w:before="120"/>
        <w:ind w:firstLine="720"/>
        <w:jc w:val="both"/>
        <w:rPr>
          <w:rFonts w:ascii="Arial" w:hAnsi="Arial" w:cs="Arial"/>
        </w:rPr>
      </w:pPr>
      <w:r w:rsidRPr="004534FE">
        <w:rPr>
          <w:rFonts w:ascii="Arial" w:hAnsi="Arial" w:cs="Arial"/>
        </w:rPr>
        <w:t>1.В качеството си на: ...........................................................................</w:t>
      </w:r>
    </w:p>
    <w:p w:rsidR="00923B1C" w:rsidRPr="004534FE" w:rsidRDefault="00923B1C" w:rsidP="0062152B">
      <w:pPr>
        <w:jc w:val="center"/>
        <w:rPr>
          <w:rFonts w:ascii="Arial" w:hAnsi="Arial" w:cs="Arial"/>
          <w:i/>
        </w:rPr>
      </w:pPr>
      <w:r w:rsidRPr="004534FE">
        <w:rPr>
          <w:rFonts w:ascii="Arial" w:hAnsi="Arial" w:cs="Arial"/>
          <w:i/>
        </w:rPr>
        <w:t>/длъжност/</w:t>
      </w:r>
    </w:p>
    <w:p w:rsidR="00923B1C" w:rsidRPr="004534FE" w:rsidRDefault="00923B1C" w:rsidP="00CA2B8E">
      <w:pPr>
        <w:spacing w:before="120"/>
        <w:ind w:firstLine="720"/>
        <w:jc w:val="both"/>
        <w:rPr>
          <w:rFonts w:ascii="Arial" w:hAnsi="Arial" w:cs="Arial"/>
        </w:rPr>
      </w:pPr>
      <w:r w:rsidRPr="004534FE">
        <w:rPr>
          <w:rFonts w:ascii="Arial" w:hAnsi="Arial" w:cs="Arial"/>
        </w:rPr>
        <w:t>2.Представляващ участника ...........................................</w:t>
      </w:r>
      <w:r>
        <w:rPr>
          <w:rFonts w:ascii="Arial" w:hAnsi="Arial" w:cs="Arial"/>
        </w:rPr>
        <w:t>........</w:t>
      </w:r>
      <w:r w:rsidRPr="004534FE">
        <w:rPr>
          <w:rFonts w:ascii="Arial" w:hAnsi="Arial" w:cs="Arial"/>
        </w:rPr>
        <w:t>..............</w:t>
      </w:r>
    </w:p>
    <w:p w:rsidR="00923B1C" w:rsidRPr="004534FE" w:rsidRDefault="00923B1C" w:rsidP="0062152B">
      <w:pPr>
        <w:jc w:val="center"/>
        <w:rPr>
          <w:rFonts w:ascii="Arial" w:hAnsi="Arial" w:cs="Arial"/>
          <w:i/>
        </w:rPr>
      </w:pPr>
      <w:r w:rsidRPr="004534FE">
        <w:rPr>
          <w:rFonts w:ascii="Arial" w:hAnsi="Arial" w:cs="Arial"/>
          <w:i/>
        </w:rPr>
        <w:t>/юридическо лице/</w:t>
      </w:r>
    </w:p>
    <w:p w:rsidR="00923B1C" w:rsidRPr="004534FE" w:rsidRDefault="00923B1C" w:rsidP="00CA2B8E">
      <w:pPr>
        <w:jc w:val="both"/>
        <w:rPr>
          <w:rFonts w:ascii="Arial" w:hAnsi="Arial" w:cs="Arial"/>
          <w:bCs/>
          <w:iCs/>
          <w:snapToGrid w:val="0"/>
        </w:rPr>
      </w:pPr>
      <w:r w:rsidRPr="004534FE">
        <w:rPr>
          <w:rFonts w:ascii="Arial" w:hAnsi="Arial" w:cs="Arial"/>
        </w:rPr>
        <w:t xml:space="preserve">в обществена поръчка с предмет </w:t>
      </w:r>
      <w:r w:rsidRPr="00CA2B8E">
        <w:rPr>
          <w:rFonts w:ascii="Arial" w:hAnsi="Arial" w:cs="Arial"/>
          <w:bCs/>
          <w:i/>
          <w:iCs/>
          <w:snapToGrid w:val="0"/>
        </w:rPr>
        <w:t>Стандартизиране и интегриране на разнотипни информационни и управленски университетски системи в ПУ „Паисий Хилендарски”</w:t>
      </w:r>
    </w:p>
    <w:p w:rsidR="00923B1C" w:rsidRPr="004534FE" w:rsidRDefault="00923B1C" w:rsidP="00CA2B8E">
      <w:pPr>
        <w:ind w:firstLine="720"/>
        <w:jc w:val="both"/>
        <w:rPr>
          <w:rFonts w:ascii="Arial" w:hAnsi="Arial" w:cs="Arial"/>
        </w:rPr>
      </w:pPr>
    </w:p>
    <w:p w:rsidR="00923B1C" w:rsidRPr="004534FE" w:rsidRDefault="00923B1C" w:rsidP="00CA2B8E">
      <w:pPr>
        <w:ind w:firstLine="720"/>
        <w:jc w:val="both"/>
        <w:rPr>
          <w:rFonts w:ascii="Arial" w:hAnsi="Arial" w:cs="Arial"/>
        </w:rPr>
      </w:pPr>
      <w:r w:rsidRPr="004534FE">
        <w:rPr>
          <w:rFonts w:ascii="Arial" w:hAnsi="Arial" w:cs="Arial"/>
        </w:rPr>
        <w:t>Декларирам, че:</w:t>
      </w:r>
    </w:p>
    <w:p w:rsidR="00923B1C" w:rsidRPr="004534FE" w:rsidRDefault="00923B1C" w:rsidP="00CA2B8E">
      <w:pPr>
        <w:spacing w:before="120"/>
        <w:ind w:firstLine="720"/>
        <w:jc w:val="both"/>
        <w:rPr>
          <w:rFonts w:ascii="Arial" w:hAnsi="Arial" w:cs="Arial"/>
        </w:rPr>
      </w:pPr>
      <w:r w:rsidRPr="004534FE">
        <w:rPr>
          <w:rFonts w:ascii="Arial" w:hAnsi="Arial" w:cs="Arial"/>
        </w:rPr>
        <w:t xml:space="preserve">1. В качеството ми на член на управителен или контролен орган, както и временно изпълняващ такава длъжност, включително прокурист или търговски пълномощник, не </w:t>
      </w:r>
      <w:r w:rsidRPr="004534FE">
        <w:rPr>
          <w:rFonts w:ascii="Arial" w:hAnsi="Arial" w:cs="Arial"/>
        </w:rPr>
        <w:lastRenderedPageBreak/>
        <w:t>съм свързано лице по смисъла на чл. 1</w:t>
      </w:r>
      <w:r>
        <w:rPr>
          <w:rFonts w:ascii="Arial" w:hAnsi="Arial" w:cs="Arial"/>
        </w:rPr>
        <w:t>.</w:t>
      </w:r>
      <w:r w:rsidRPr="004534FE">
        <w:rPr>
          <w:rFonts w:ascii="Arial" w:hAnsi="Arial" w:cs="Arial"/>
        </w:rPr>
        <w:t>, т. 1</w:t>
      </w:r>
      <w:r>
        <w:rPr>
          <w:rFonts w:ascii="Arial" w:hAnsi="Arial" w:cs="Arial"/>
        </w:rPr>
        <w:t>.</w:t>
      </w:r>
      <w:r w:rsidRPr="004534FE">
        <w:rPr>
          <w:rFonts w:ascii="Arial" w:hAnsi="Arial" w:cs="Arial"/>
        </w:rPr>
        <w:t xml:space="preserve"> от допълнителната разпоредба на Закона за предотвратяване и </w:t>
      </w:r>
      <w:r>
        <w:rPr>
          <w:rFonts w:ascii="Arial" w:hAnsi="Arial" w:cs="Arial"/>
        </w:rPr>
        <w:t xml:space="preserve">установяване </w:t>
      </w:r>
      <w:r w:rsidRPr="004534FE">
        <w:rPr>
          <w:rFonts w:ascii="Arial" w:hAnsi="Arial" w:cs="Arial"/>
        </w:rPr>
        <w:t>на конфликт на интереси с възложителя или със служители на ръководна длъжност в неговата организация;</w:t>
      </w:r>
    </w:p>
    <w:p w:rsidR="00923B1C" w:rsidRPr="004534FE" w:rsidRDefault="00923B1C" w:rsidP="00CA2B8E">
      <w:pPr>
        <w:spacing w:before="120"/>
        <w:ind w:firstLine="720"/>
        <w:jc w:val="both"/>
        <w:rPr>
          <w:rFonts w:ascii="Arial" w:hAnsi="Arial" w:cs="Arial"/>
        </w:rPr>
      </w:pPr>
      <w:r w:rsidRPr="004534FE">
        <w:rPr>
          <w:rFonts w:ascii="Arial" w:hAnsi="Arial" w:cs="Arial"/>
        </w:rPr>
        <w:t xml:space="preserve">2. Участникът, който представлявам не е сключил договор по чл. 21 или 22 от Закона за предотвратяване и </w:t>
      </w:r>
      <w:r>
        <w:rPr>
          <w:rFonts w:ascii="Arial" w:hAnsi="Arial" w:cs="Arial"/>
        </w:rPr>
        <w:t xml:space="preserve">установяване </w:t>
      </w:r>
      <w:r w:rsidRPr="004534FE">
        <w:rPr>
          <w:rFonts w:ascii="Arial" w:hAnsi="Arial" w:cs="Arial"/>
        </w:rPr>
        <w:t>на конфликт на интереси.</w:t>
      </w:r>
    </w:p>
    <w:p w:rsidR="00923B1C" w:rsidRPr="004534FE" w:rsidRDefault="00923B1C" w:rsidP="00CA2B8E">
      <w:pPr>
        <w:spacing w:before="120"/>
        <w:ind w:firstLine="720"/>
        <w:jc w:val="both"/>
        <w:rPr>
          <w:rFonts w:ascii="Arial" w:hAnsi="Arial" w:cs="Arial"/>
        </w:rPr>
      </w:pPr>
      <w:r w:rsidRPr="004534FE">
        <w:rPr>
          <w:rFonts w:ascii="Arial" w:hAnsi="Arial" w:cs="Arial"/>
        </w:rPr>
        <w:t>Задължавам се да уведомя Възложителя за всички настъпили промени в декларираните по-горе обстоятелства в деня, следващ деня на настъпването им.</w:t>
      </w:r>
    </w:p>
    <w:p w:rsidR="00923B1C" w:rsidRPr="004534FE" w:rsidRDefault="00923B1C" w:rsidP="00CA2B8E">
      <w:pPr>
        <w:spacing w:before="120"/>
        <w:ind w:firstLine="720"/>
        <w:jc w:val="both"/>
        <w:rPr>
          <w:rFonts w:ascii="Arial" w:hAnsi="Arial" w:cs="Arial"/>
        </w:rPr>
      </w:pPr>
      <w:r w:rsidRPr="004534FE">
        <w:rPr>
          <w:rFonts w:ascii="Arial" w:hAnsi="Arial" w:cs="Arial"/>
        </w:rPr>
        <w:t>Известна ми е че, отговорността по реда на чл. 313 от НК за посочване на неверни данни.</w:t>
      </w:r>
    </w:p>
    <w:p w:rsidR="00923B1C" w:rsidRPr="004534FE" w:rsidRDefault="00923B1C" w:rsidP="00CA2B8E">
      <w:pPr>
        <w:spacing w:before="240"/>
        <w:ind w:firstLine="720"/>
        <w:jc w:val="both"/>
        <w:rPr>
          <w:rFonts w:ascii="Arial" w:hAnsi="Arial" w:cs="Arial"/>
        </w:rPr>
      </w:pPr>
      <w:r w:rsidRPr="004534FE">
        <w:rPr>
          <w:rFonts w:ascii="Arial" w:hAnsi="Arial" w:cs="Arial"/>
        </w:rPr>
        <w:t>Дата:</w:t>
      </w:r>
      <w:r>
        <w:rPr>
          <w:rFonts w:ascii="Arial" w:hAnsi="Arial" w:cs="Arial"/>
        </w:rPr>
        <w:t xml:space="preserve"> </w:t>
      </w:r>
      <w:r w:rsidRPr="004534FE">
        <w:rPr>
          <w:rFonts w:ascii="Arial" w:hAnsi="Arial" w:cs="Arial"/>
        </w:rPr>
        <w:t>..........</w:t>
      </w:r>
      <w:r>
        <w:rPr>
          <w:rFonts w:ascii="Arial" w:hAnsi="Arial" w:cs="Arial"/>
        </w:rPr>
        <w:t xml:space="preserve"> </w:t>
      </w:r>
      <w:r w:rsidRPr="004534FE">
        <w:rPr>
          <w:rFonts w:ascii="Arial" w:hAnsi="Arial" w:cs="Arial"/>
        </w:rPr>
        <w:t>.201</w:t>
      </w:r>
      <w:r>
        <w:rPr>
          <w:rFonts w:ascii="Arial" w:hAnsi="Arial" w:cs="Arial"/>
        </w:rPr>
        <w:t>4</w:t>
      </w:r>
      <w:r w:rsidRPr="004534FE">
        <w:rPr>
          <w:rFonts w:ascii="Arial" w:hAnsi="Arial" w:cs="Arial"/>
        </w:rPr>
        <w:t xml:space="preserve"> г.</w:t>
      </w:r>
    </w:p>
    <w:p w:rsidR="00923B1C" w:rsidRPr="004534FE" w:rsidRDefault="00923B1C" w:rsidP="00CA2B8E">
      <w:pPr>
        <w:ind w:left="4320" w:firstLine="720"/>
        <w:jc w:val="both"/>
        <w:rPr>
          <w:rFonts w:ascii="Arial" w:hAnsi="Arial" w:cs="Arial"/>
        </w:rPr>
      </w:pPr>
      <w:r w:rsidRPr="004534FE">
        <w:rPr>
          <w:rFonts w:ascii="Arial" w:hAnsi="Arial" w:cs="Arial"/>
        </w:rPr>
        <w:t>Декларатор:..........................................</w:t>
      </w:r>
    </w:p>
    <w:p w:rsidR="00923B1C" w:rsidRPr="004534FE" w:rsidRDefault="00923B1C" w:rsidP="0062152B">
      <w:pPr>
        <w:jc w:val="both"/>
        <w:rPr>
          <w:rFonts w:ascii="Arial" w:hAnsi="Arial" w:cs="Arial"/>
        </w:rPr>
      </w:pP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/подпис и печат/</w:t>
      </w:r>
    </w:p>
    <w:p w:rsidR="00923B1C" w:rsidRPr="004534FE" w:rsidRDefault="00923B1C" w:rsidP="00CA2B8E">
      <w:pPr>
        <w:spacing w:before="240"/>
        <w:jc w:val="both"/>
        <w:rPr>
          <w:rFonts w:ascii="Arial" w:hAnsi="Arial" w:cs="Arial"/>
        </w:rPr>
      </w:pPr>
      <w:r w:rsidRPr="004534FE">
        <w:rPr>
          <w:rFonts w:ascii="Arial" w:hAnsi="Arial" w:cs="Arial"/>
          <w:u w:val="single"/>
        </w:rPr>
        <w:t>Забележка</w:t>
      </w:r>
      <w:r w:rsidRPr="004534FE">
        <w:rPr>
          <w:rFonts w:ascii="Arial" w:hAnsi="Arial" w:cs="Arial"/>
        </w:rPr>
        <w:t xml:space="preserve">: </w:t>
      </w:r>
      <w:r w:rsidRPr="004534FE">
        <w:rPr>
          <w:rFonts w:ascii="Arial" w:hAnsi="Arial" w:cs="Arial"/>
        </w:rPr>
        <w:tab/>
        <w:t>Попълва се от лицата, представляващи Участника. Декларация подават и управителите и членовете на управителния орган на Участника, а в случай, че членове са юридически лица – техните представители в съответния управителен орган.</w:t>
      </w:r>
    </w:p>
    <w:p w:rsidR="00923B1C" w:rsidRPr="004534FE" w:rsidRDefault="00923B1C" w:rsidP="0062152B">
      <w:pPr>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8. </w:t>
      </w:r>
      <w:r w:rsidRPr="004534FE">
        <w:rPr>
          <w:rFonts w:ascii="Arial" w:hAnsi="Arial" w:cs="Arial"/>
          <w:b/>
        </w:rPr>
        <w:t>Декларация за ползвани подизпълнители</w:t>
      </w:r>
    </w:p>
    <w:p w:rsidR="00923B1C" w:rsidRPr="004534FE" w:rsidRDefault="00923B1C" w:rsidP="0062152B">
      <w:pPr>
        <w:jc w:val="both"/>
        <w:rPr>
          <w:rFonts w:ascii="Arial" w:hAnsi="Arial" w:cs="Arial"/>
        </w:rPr>
      </w:pPr>
    </w:p>
    <w:p w:rsidR="00923B1C" w:rsidRPr="004534FE" w:rsidRDefault="00923B1C" w:rsidP="0062152B">
      <w:pPr>
        <w:jc w:val="center"/>
        <w:rPr>
          <w:rFonts w:ascii="Arial" w:hAnsi="Arial" w:cs="Arial"/>
          <w:sz w:val="32"/>
          <w:szCs w:val="32"/>
        </w:rPr>
      </w:pPr>
      <w:r w:rsidRPr="004534FE">
        <w:rPr>
          <w:rFonts w:ascii="Arial" w:hAnsi="Arial" w:cs="Arial"/>
          <w:spacing w:val="80"/>
          <w:sz w:val="32"/>
          <w:szCs w:val="32"/>
        </w:rPr>
        <w:t>ДЕКЛАРАЦИЯ</w:t>
      </w:r>
    </w:p>
    <w:p w:rsidR="00923B1C" w:rsidRPr="004534FE" w:rsidRDefault="00923B1C" w:rsidP="00CA2B8E">
      <w:pPr>
        <w:ind w:firstLine="720"/>
        <w:jc w:val="both"/>
        <w:rPr>
          <w:rFonts w:ascii="Arial" w:hAnsi="Arial" w:cs="Arial"/>
        </w:rPr>
      </w:pPr>
      <w:r w:rsidRPr="004534FE">
        <w:rPr>
          <w:rFonts w:ascii="Arial" w:hAnsi="Arial" w:cs="Arial"/>
        </w:rPr>
        <w:t>Подписаният</w:t>
      </w:r>
      <w:r>
        <w:rPr>
          <w:rFonts w:ascii="Arial" w:hAnsi="Arial" w:cs="Arial"/>
        </w:rPr>
        <w:t xml:space="preserve"> </w:t>
      </w:r>
      <w:r w:rsidRPr="004534FE">
        <w:rPr>
          <w:rFonts w:ascii="Arial" w:hAnsi="Arial" w:cs="Arial"/>
        </w:rPr>
        <w:t>......................................................................................................................</w:t>
      </w:r>
    </w:p>
    <w:p w:rsidR="00923B1C" w:rsidRPr="004534FE" w:rsidRDefault="00923B1C" w:rsidP="0062152B">
      <w:pPr>
        <w:jc w:val="both"/>
        <w:rPr>
          <w:rFonts w:ascii="Arial" w:hAnsi="Arial" w:cs="Arial"/>
        </w:rPr>
      </w:pPr>
      <w:r w:rsidRPr="004534FE">
        <w:rPr>
          <w:rFonts w:ascii="Arial" w:hAnsi="Arial" w:cs="Arial"/>
        </w:rPr>
        <w:t>притежаващ лична карта № ......................,......................................издадена на...........</w:t>
      </w:r>
      <w:r>
        <w:rPr>
          <w:rFonts w:ascii="Arial" w:hAnsi="Arial" w:cs="Arial"/>
        </w:rPr>
        <w:t>....</w:t>
      </w:r>
      <w:r w:rsidRPr="004534FE">
        <w:rPr>
          <w:rFonts w:ascii="Arial" w:hAnsi="Arial" w:cs="Arial"/>
        </w:rPr>
        <w:t>.</w:t>
      </w:r>
    </w:p>
    <w:p w:rsidR="00923B1C" w:rsidRPr="004534FE" w:rsidRDefault="00923B1C" w:rsidP="0062152B">
      <w:pPr>
        <w:jc w:val="both"/>
        <w:rPr>
          <w:rFonts w:ascii="Arial" w:hAnsi="Arial" w:cs="Arial"/>
        </w:rPr>
      </w:pPr>
      <w:r w:rsidRPr="004534FE">
        <w:rPr>
          <w:rFonts w:ascii="Arial" w:hAnsi="Arial" w:cs="Arial"/>
        </w:rPr>
        <w:t>гр.</w:t>
      </w:r>
      <w:r>
        <w:rPr>
          <w:rFonts w:ascii="Arial" w:hAnsi="Arial" w:cs="Arial"/>
        </w:rPr>
        <w:t xml:space="preserve"> </w:t>
      </w:r>
      <w:r w:rsidRPr="004534FE">
        <w:rPr>
          <w:rFonts w:ascii="Arial" w:hAnsi="Arial" w:cs="Arial"/>
        </w:rPr>
        <w:t>...............................................ЕГН</w:t>
      </w:r>
      <w:r>
        <w:rPr>
          <w:rFonts w:ascii="Arial" w:hAnsi="Arial" w:cs="Arial"/>
        </w:rPr>
        <w:t xml:space="preserve"> </w:t>
      </w:r>
      <w:r w:rsidRPr="004534FE">
        <w:rPr>
          <w:rFonts w:ascii="Arial" w:hAnsi="Arial" w:cs="Arial"/>
        </w:rPr>
        <w:t>:..................................</w:t>
      </w:r>
      <w:r w:rsidRPr="004534FE">
        <w:rPr>
          <w:rFonts w:ascii="Arial" w:hAnsi="Arial" w:cs="Arial"/>
        </w:rPr>
        <w:tab/>
        <w:t>с адрес за кореспонденция</w:t>
      </w:r>
    </w:p>
    <w:p w:rsidR="00923B1C" w:rsidRPr="004534FE" w:rsidRDefault="00923B1C" w:rsidP="0062152B">
      <w:pPr>
        <w:jc w:val="both"/>
        <w:rPr>
          <w:rFonts w:ascii="Arial" w:hAnsi="Arial" w:cs="Arial"/>
        </w:rPr>
      </w:pPr>
      <w:r w:rsidRPr="004534FE">
        <w:rPr>
          <w:rFonts w:ascii="Arial" w:hAnsi="Arial" w:cs="Arial"/>
        </w:rPr>
        <w:t>гр./с /.................................................................................................................................,</w:t>
      </w:r>
    </w:p>
    <w:p w:rsidR="00923B1C" w:rsidRPr="004534FE" w:rsidRDefault="00923B1C" w:rsidP="0062152B">
      <w:pPr>
        <w:jc w:val="both"/>
        <w:rPr>
          <w:rFonts w:ascii="Arial" w:hAnsi="Arial" w:cs="Arial"/>
        </w:rPr>
      </w:pPr>
      <w:r w:rsidRPr="004534FE">
        <w:rPr>
          <w:rFonts w:ascii="Arial" w:hAnsi="Arial" w:cs="Arial"/>
        </w:rPr>
        <w:t>ул. ................................................................., №........, бл. ....., вх......, етаж........., ап. .....</w:t>
      </w:r>
      <w:r w:rsidRPr="004534FE">
        <w:rPr>
          <w:rFonts w:ascii="Arial" w:hAnsi="Arial" w:cs="Arial"/>
        </w:rPr>
        <w:tab/>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r w:rsidRPr="004534FE">
        <w:rPr>
          <w:rFonts w:ascii="Arial" w:hAnsi="Arial" w:cs="Arial"/>
        </w:rPr>
        <w:t>В качеството си на управител /съдружник, член на УС, член на съвета на директорите/на ...............................................................................................................</w:t>
      </w:r>
    </w:p>
    <w:p w:rsidR="00923B1C" w:rsidRPr="004534FE" w:rsidRDefault="00923B1C" w:rsidP="0062152B">
      <w:pPr>
        <w:jc w:val="both"/>
        <w:rPr>
          <w:rFonts w:ascii="Arial" w:hAnsi="Arial" w:cs="Arial"/>
        </w:rPr>
      </w:pPr>
    </w:p>
    <w:p w:rsidR="00923B1C" w:rsidRPr="004534FE" w:rsidRDefault="00923B1C" w:rsidP="00CA2B8E">
      <w:pPr>
        <w:ind w:firstLine="720"/>
        <w:jc w:val="both"/>
        <w:rPr>
          <w:rFonts w:ascii="Arial" w:hAnsi="Arial" w:cs="Arial"/>
        </w:rPr>
      </w:pPr>
      <w:r w:rsidRPr="004534FE">
        <w:rPr>
          <w:rFonts w:ascii="Arial" w:hAnsi="Arial" w:cs="Arial"/>
          <w:bCs/>
        </w:rPr>
        <w:t>Декларирам, че Дружеството, което представлявам:</w:t>
      </w:r>
    </w:p>
    <w:p w:rsidR="00923B1C" w:rsidRPr="004534FE" w:rsidRDefault="00923B1C" w:rsidP="00CA2B8E">
      <w:pPr>
        <w:ind w:firstLine="720"/>
        <w:jc w:val="both"/>
        <w:rPr>
          <w:rFonts w:ascii="Arial" w:hAnsi="Arial" w:cs="Arial"/>
        </w:rPr>
      </w:pPr>
      <w:r w:rsidRPr="004534FE">
        <w:rPr>
          <w:rFonts w:ascii="Arial" w:hAnsi="Arial" w:cs="Arial"/>
        </w:rPr>
        <w:t xml:space="preserve">1. При изпълнение на поръчка </w:t>
      </w:r>
      <w:r w:rsidRPr="00CA2B8E">
        <w:rPr>
          <w:rFonts w:ascii="Arial" w:hAnsi="Arial" w:cs="Arial"/>
          <w:bCs/>
          <w:i/>
          <w:iCs/>
          <w:snapToGrid w:val="0"/>
        </w:rPr>
        <w:t xml:space="preserve">Стандартизиране и интегриране на разнотипни информационни и управленски университетски системи на ПУ „Паисий Хилендарски“ </w:t>
      </w:r>
      <w:r w:rsidRPr="004534FE">
        <w:rPr>
          <w:rFonts w:ascii="Arial" w:hAnsi="Arial" w:cs="Arial"/>
        </w:rPr>
        <w:t>ще използва / няма да използва/ подизпълнители.</w:t>
      </w:r>
    </w:p>
    <w:p w:rsidR="00923B1C" w:rsidRPr="004534FE" w:rsidRDefault="00923B1C" w:rsidP="00CA2B8E">
      <w:pPr>
        <w:ind w:firstLine="720"/>
        <w:jc w:val="both"/>
        <w:rPr>
          <w:rFonts w:ascii="Arial" w:hAnsi="Arial" w:cs="Arial"/>
          <w:sz w:val="16"/>
          <w:szCs w:val="16"/>
        </w:rPr>
      </w:pPr>
      <w:r w:rsidRPr="004534FE">
        <w:rPr>
          <w:rFonts w:ascii="Arial" w:hAnsi="Arial" w:cs="Arial"/>
          <w:sz w:val="16"/>
          <w:szCs w:val="16"/>
        </w:rPr>
        <w:t>/вярното се подчертава/</w:t>
      </w:r>
    </w:p>
    <w:p w:rsidR="00923B1C" w:rsidRPr="004534FE" w:rsidRDefault="00923B1C" w:rsidP="00CA2B8E">
      <w:pPr>
        <w:ind w:firstLine="720"/>
        <w:jc w:val="both"/>
        <w:rPr>
          <w:rFonts w:ascii="Arial" w:hAnsi="Arial" w:cs="Arial"/>
        </w:rPr>
      </w:pPr>
    </w:p>
    <w:p w:rsidR="00923B1C" w:rsidRPr="004534FE" w:rsidRDefault="00923B1C" w:rsidP="00CA2B8E">
      <w:pPr>
        <w:ind w:firstLine="720"/>
        <w:jc w:val="both"/>
        <w:rPr>
          <w:rFonts w:ascii="Arial" w:hAnsi="Arial" w:cs="Arial"/>
        </w:rPr>
      </w:pPr>
      <w:r w:rsidRPr="004534FE">
        <w:rPr>
          <w:rFonts w:ascii="Arial" w:hAnsi="Arial" w:cs="Arial"/>
        </w:rPr>
        <w:t>Известна ми е че за неверни данни в настоящата декларация отговарям по реда на чл. 313 от НК при попълване на декларация с невярно съдържание.</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p>
    <w:p w:rsidR="00923B1C" w:rsidRPr="004534FE" w:rsidRDefault="00923B1C" w:rsidP="00CA2B8E">
      <w:pPr>
        <w:ind w:firstLine="720"/>
        <w:jc w:val="both"/>
        <w:rPr>
          <w:rFonts w:ascii="Arial" w:hAnsi="Arial" w:cs="Arial"/>
        </w:rPr>
      </w:pPr>
      <w:r w:rsidRPr="004534FE">
        <w:rPr>
          <w:rFonts w:ascii="Arial" w:hAnsi="Arial" w:cs="Arial"/>
        </w:rPr>
        <w:t>Дата:</w:t>
      </w:r>
      <w:r>
        <w:rPr>
          <w:rFonts w:ascii="Arial" w:hAnsi="Arial" w:cs="Arial"/>
        </w:rPr>
        <w:t xml:space="preserve"> </w:t>
      </w:r>
      <w:r w:rsidRPr="004534FE">
        <w:rPr>
          <w:rFonts w:ascii="Arial" w:hAnsi="Arial" w:cs="Arial"/>
        </w:rPr>
        <w:t>...........</w:t>
      </w:r>
      <w:r>
        <w:rPr>
          <w:rFonts w:ascii="Arial" w:hAnsi="Arial" w:cs="Arial"/>
        </w:rPr>
        <w:t xml:space="preserve"> </w:t>
      </w:r>
      <w:r w:rsidRPr="004534FE">
        <w:rPr>
          <w:rFonts w:ascii="Arial" w:hAnsi="Arial" w:cs="Arial"/>
        </w:rPr>
        <w:t>201</w:t>
      </w:r>
      <w:r>
        <w:rPr>
          <w:rFonts w:ascii="Arial" w:hAnsi="Arial" w:cs="Arial"/>
        </w:rPr>
        <w:t>4</w:t>
      </w:r>
      <w:r w:rsidRPr="004534FE">
        <w:rPr>
          <w:rFonts w:ascii="Arial" w:hAnsi="Arial" w:cs="Arial"/>
        </w:rPr>
        <w:t xml:space="preserve"> г. </w:t>
      </w:r>
    </w:p>
    <w:p w:rsidR="00923B1C" w:rsidRPr="004534FE" w:rsidRDefault="00923B1C" w:rsidP="0062152B">
      <w:pPr>
        <w:jc w:val="right"/>
        <w:rPr>
          <w:rFonts w:ascii="Arial" w:hAnsi="Arial" w:cs="Arial"/>
        </w:rPr>
      </w:pPr>
      <w:r w:rsidRPr="004534F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534FE">
        <w:rPr>
          <w:rFonts w:ascii="Arial" w:hAnsi="Arial" w:cs="Arial"/>
        </w:rPr>
        <w:t>Декларатор:..........................................</w:t>
      </w:r>
    </w:p>
    <w:p w:rsidR="00923B1C" w:rsidRPr="004534FE" w:rsidRDefault="00923B1C" w:rsidP="0062152B">
      <w:pPr>
        <w:jc w:val="both"/>
        <w:rPr>
          <w:rFonts w:ascii="Arial" w:hAnsi="Arial" w:cs="Arial"/>
        </w:rPr>
      </w:pP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/подпис и печат/</w:t>
      </w:r>
    </w:p>
    <w:p w:rsidR="00923B1C" w:rsidRPr="004534FE" w:rsidRDefault="00923B1C" w:rsidP="0062152B">
      <w:pPr>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9. </w:t>
      </w:r>
      <w:r w:rsidRPr="004534FE">
        <w:rPr>
          <w:rFonts w:ascii="Arial" w:hAnsi="Arial" w:cs="Arial"/>
          <w:b/>
        </w:rPr>
        <w:t>Техническа оферта</w:t>
      </w:r>
    </w:p>
    <w:p w:rsidR="00923B1C" w:rsidRPr="004534FE" w:rsidRDefault="00923B1C" w:rsidP="0062152B">
      <w:pPr>
        <w:jc w:val="both"/>
        <w:rPr>
          <w:rFonts w:ascii="Arial" w:hAnsi="Arial" w:cs="Arial"/>
        </w:rPr>
      </w:pPr>
    </w:p>
    <w:p w:rsidR="00923B1C" w:rsidRPr="00CA2B8E" w:rsidRDefault="00923B1C" w:rsidP="0062152B">
      <w:pPr>
        <w:jc w:val="center"/>
        <w:rPr>
          <w:rFonts w:ascii="Arial" w:hAnsi="Arial" w:cs="Arial"/>
        </w:rPr>
      </w:pPr>
      <w:r w:rsidRPr="00CA2B8E">
        <w:rPr>
          <w:rStyle w:val="Heading93Spacing3pt"/>
          <w:rFonts w:ascii="Arial" w:hAnsi="Arial" w:cs="Arial"/>
          <w:b/>
          <w:sz w:val="24"/>
          <w:lang w:val="bg-BG"/>
        </w:rPr>
        <w:t>ТЕХНИЧЕСКА ОФЕРТА</w:t>
      </w:r>
    </w:p>
    <w:p w:rsidR="00923B1C" w:rsidRPr="004534FE" w:rsidRDefault="00923B1C" w:rsidP="0062152B">
      <w:pPr>
        <w:jc w:val="both"/>
        <w:rPr>
          <w:rFonts w:ascii="Arial" w:hAnsi="Arial" w:cs="Arial"/>
        </w:rPr>
      </w:pPr>
    </w:p>
    <w:p w:rsidR="00923B1C" w:rsidRPr="004534FE" w:rsidRDefault="00923B1C" w:rsidP="0062152B">
      <w:pPr>
        <w:jc w:val="center"/>
        <w:rPr>
          <w:rFonts w:ascii="Arial" w:hAnsi="Arial" w:cs="Arial"/>
        </w:rPr>
      </w:pPr>
      <w:r w:rsidRPr="004534FE">
        <w:rPr>
          <w:rFonts w:ascii="Arial" w:hAnsi="Arial" w:cs="Arial"/>
        </w:rPr>
        <w:t>за участие в открита процедура за възлагане на  обществена поръчка</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r w:rsidRPr="004534FE">
        <w:rPr>
          <w:rFonts w:ascii="Arial" w:hAnsi="Arial" w:cs="Arial"/>
        </w:rPr>
        <w:t>от  фирма................................................................................</w:t>
      </w:r>
      <w:r>
        <w:rPr>
          <w:rFonts w:ascii="Arial" w:hAnsi="Arial" w:cs="Arial"/>
        </w:rPr>
        <w:t>..........</w:t>
      </w:r>
      <w:r w:rsidRPr="004534FE">
        <w:rPr>
          <w:rFonts w:ascii="Arial" w:hAnsi="Arial" w:cs="Arial"/>
        </w:rPr>
        <w:t xml:space="preserve">........ </w:t>
      </w:r>
      <w:r>
        <w:rPr>
          <w:rFonts w:ascii="Arial" w:hAnsi="Arial" w:cs="Arial"/>
        </w:rPr>
        <w:t>–</w:t>
      </w:r>
      <w:r w:rsidRPr="004534FE">
        <w:rPr>
          <w:rFonts w:ascii="Arial" w:hAnsi="Arial" w:cs="Arial"/>
        </w:rPr>
        <w:t>..................... гр./с/...................................................................................., представлявана от управителя ......................................................................................................................</w:t>
      </w:r>
    </w:p>
    <w:p w:rsidR="00923B1C" w:rsidRPr="004534FE" w:rsidRDefault="00923B1C" w:rsidP="0062152B">
      <w:pPr>
        <w:jc w:val="both"/>
        <w:rPr>
          <w:rFonts w:ascii="Arial" w:hAnsi="Arial" w:cs="Arial"/>
        </w:rPr>
      </w:pPr>
      <w:bookmarkStart w:id="5" w:name="bookmark50"/>
    </w:p>
    <w:p w:rsidR="00923B1C" w:rsidRPr="004534FE" w:rsidRDefault="00923B1C" w:rsidP="0062152B">
      <w:pPr>
        <w:jc w:val="center"/>
        <w:rPr>
          <w:rFonts w:ascii="Arial" w:hAnsi="Arial" w:cs="Arial"/>
        </w:rPr>
      </w:pPr>
      <w:r w:rsidRPr="004534FE">
        <w:rPr>
          <w:rFonts w:ascii="Arial" w:hAnsi="Arial" w:cs="Arial"/>
        </w:rPr>
        <w:t>УВАЖАЕМИ ГОСПОДА,</w:t>
      </w:r>
      <w:bookmarkEnd w:id="5"/>
    </w:p>
    <w:p w:rsidR="00923B1C" w:rsidRPr="004534FE" w:rsidRDefault="00923B1C" w:rsidP="00CA2B8E">
      <w:pPr>
        <w:spacing w:before="120"/>
        <w:ind w:firstLine="720"/>
        <w:jc w:val="both"/>
        <w:rPr>
          <w:rStyle w:val="Bodytext1310"/>
          <w:rFonts w:ascii="Arial" w:hAnsi="Arial" w:cs="Arial"/>
          <w:i w:val="0"/>
          <w:szCs w:val="21"/>
          <w:lang w:val="bg-BG"/>
        </w:rPr>
      </w:pPr>
      <w:r w:rsidRPr="004534FE">
        <w:rPr>
          <w:rStyle w:val="Bodytext1310"/>
          <w:rFonts w:ascii="Arial" w:hAnsi="Arial" w:cs="Arial"/>
          <w:i w:val="0"/>
          <w:iCs/>
          <w:sz w:val="24"/>
          <w:lang w:val="bg-BG"/>
        </w:rPr>
        <w:t>Желаем</w:t>
      </w:r>
      <w:r w:rsidRPr="004534FE">
        <w:rPr>
          <w:rStyle w:val="Bodytext1310"/>
          <w:rFonts w:ascii="Arial" w:hAnsi="Arial" w:cs="Arial"/>
          <w:i w:val="0"/>
          <w:sz w:val="24"/>
          <w:lang w:val="bg-BG"/>
        </w:rPr>
        <w:t xml:space="preserve"> да участваме в обявената от Вас открита процедура за възлагане на обществена поръчка с предмет</w:t>
      </w:r>
      <w:r w:rsidRPr="004534FE">
        <w:rPr>
          <w:rStyle w:val="Bodytext1310"/>
          <w:rFonts w:ascii="Arial" w:hAnsi="Arial" w:cs="Arial"/>
          <w:i w:val="0"/>
          <w:szCs w:val="21"/>
          <w:lang w:val="bg-BG"/>
        </w:rPr>
        <w:t xml:space="preserve"> </w:t>
      </w:r>
      <w:r w:rsidRPr="004534FE">
        <w:rPr>
          <w:rFonts w:ascii="Arial" w:hAnsi="Arial" w:cs="Arial"/>
          <w:bCs/>
          <w:i/>
          <w:iCs/>
          <w:snapToGrid w:val="0"/>
        </w:rPr>
        <w:t>Стандартизиране и интегриране на разнотипни информационни и управленски университетски системи н</w:t>
      </w:r>
      <w:r w:rsidRPr="004534FE">
        <w:rPr>
          <w:rFonts w:ascii="Arial" w:hAnsi="Arial" w:cs="Arial"/>
          <w:i/>
        </w:rPr>
        <w:t>а ПУ „Паисий Хилендарски“</w:t>
      </w:r>
      <w:r w:rsidRPr="004534FE">
        <w:rPr>
          <w:rFonts w:ascii="Arial" w:hAnsi="Arial" w:cs="Arial"/>
        </w:rPr>
        <w:t>.</w:t>
      </w:r>
    </w:p>
    <w:p w:rsidR="00923B1C" w:rsidRPr="004534FE" w:rsidRDefault="00923B1C" w:rsidP="00CA2B8E">
      <w:pPr>
        <w:spacing w:before="120"/>
        <w:ind w:firstLine="720"/>
        <w:jc w:val="both"/>
        <w:rPr>
          <w:rFonts w:ascii="Arial" w:hAnsi="Arial" w:cs="Arial"/>
        </w:rPr>
      </w:pPr>
      <w:r w:rsidRPr="004534FE">
        <w:rPr>
          <w:rFonts w:ascii="Arial" w:hAnsi="Arial" w:cs="Arial"/>
        </w:rPr>
        <w:t>За изпълнението на поръчката предлагаме разработване и доставяне на софтуерни продукти, посочени по видове и технически характеристики в Приложения</w:t>
      </w:r>
      <w:r w:rsidRPr="004534FE">
        <w:rPr>
          <w:rFonts w:ascii="Arial" w:hAnsi="Arial" w:cs="Arial"/>
          <w:b/>
        </w:rPr>
        <w:t xml:space="preserve"> </w:t>
      </w:r>
      <w:r w:rsidRPr="004534FE">
        <w:rPr>
          <w:rFonts w:ascii="Arial" w:hAnsi="Arial" w:cs="Arial"/>
        </w:rPr>
        <w:t>към настоящата техническа оферта.</w:t>
      </w:r>
    </w:p>
    <w:p w:rsidR="00923B1C" w:rsidRPr="004534FE" w:rsidRDefault="00923B1C" w:rsidP="00CA2B8E">
      <w:pPr>
        <w:ind w:firstLine="720"/>
        <w:jc w:val="both"/>
        <w:rPr>
          <w:rFonts w:ascii="Arial" w:hAnsi="Arial" w:cs="Arial"/>
        </w:rPr>
      </w:pPr>
    </w:p>
    <w:p w:rsidR="00923B1C" w:rsidRPr="004534FE" w:rsidRDefault="00923B1C" w:rsidP="00CA2B8E">
      <w:pPr>
        <w:ind w:firstLine="720"/>
        <w:jc w:val="both"/>
        <w:rPr>
          <w:rFonts w:ascii="Arial" w:hAnsi="Arial" w:cs="Arial"/>
        </w:rPr>
      </w:pPr>
      <w:r w:rsidRPr="004534FE">
        <w:rPr>
          <w:rFonts w:ascii="Arial" w:hAnsi="Arial" w:cs="Arial"/>
        </w:rPr>
        <w:t xml:space="preserve">Срок на доставка:  ............................. дни след сключване на договор. </w:t>
      </w:r>
    </w:p>
    <w:p w:rsidR="00923B1C" w:rsidRPr="004534FE" w:rsidRDefault="00923B1C" w:rsidP="00CA2B8E">
      <w:pPr>
        <w:ind w:firstLine="720"/>
        <w:jc w:val="both"/>
        <w:rPr>
          <w:rFonts w:ascii="Arial" w:hAnsi="Arial" w:cs="Arial"/>
        </w:rPr>
      </w:pPr>
    </w:p>
    <w:p w:rsidR="00923B1C" w:rsidRPr="004534FE" w:rsidRDefault="00923B1C" w:rsidP="00CA2B8E">
      <w:pPr>
        <w:ind w:firstLine="720"/>
        <w:jc w:val="both"/>
        <w:rPr>
          <w:rFonts w:ascii="Arial" w:hAnsi="Arial" w:cs="Arial"/>
        </w:rPr>
      </w:pPr>
      <w:r w:rsidRPr="004534FE">
        <w:rPr>
          <w:rFonts w:ascii="Arial" w:hAnsi="Arial" w:cs="Arial"/>
        </w:rPr>
        <w:t>Приложения:</w:t>
      </w:r>
    </w:p>
    <w:p w:rsidR="00923B1C" w:rsidRPr="004534FE" w:rsidRDefault="00923B1C" w:rsidP="00CA2B8E">
      <w:pPr>
        <w:ind w:firstLine="720"/>
        <w:jc w:val="both"/>
        <w:rPr>
          <w:rFonts w:ascii="Arial" w:hAnsi="Arial" w:cs="Arial"/>
        </w:rPr>
      </w:pPr>
      <w:r w:rsidRPr="004534FE">
        <w:rPr>
          <w:rFonts w:ascii="Arial" w:hAnsi="Arial" w:cs="Arial"/>
        </w:rPr>
        <w:t>1. ..............................................................................................................................</w:t>
      </w:r>
    </w:p>
    <w:p w:rsidR="00923B1C" w:rsidRPr="004534FE" w:rsidRDefault="00923B1C" w:rsidP="00CA2B8E">
      <w:pPr>
        <w:ind w:firstLine="720"/>
        <w:jc w:val="both"/>
        <w:rPr>
          <w:rFonts w:ascii="Arial" w:hAnsi="Arial" w:cs="Arial"/>
        </w:rPr>
      </w:pPr>
      <w:r w:rsidRPr="004534FE">
        <w:rPr>
          <w:rFonts w:ascii="Arial" w:hAnsi="Arial" w:cs="Arial"/>
        </w:rPr>
        <w:t>2. ...............................................................................................................................</w:t>
      </w:r>
    </w:p>
    <w:p w:rsidR="00923B1C" w:rsidRPr="004534FE" w:rsidRDefault="00923B1C" w:rsidP="00CA2B8E">
      <w:pPr>
        <w:ind w:firstLine="720"/>
        <w:jc w:val="both"/>
        <w:rPr>
          <w:rFonts w:ascii="Arial" w:hAnsi="Arial" w:cs="Arial"/>
        </w:rPr>
      </w:pPr>
      <w:r w:rsidRPr="004534FE">
        <w:rPr>
          <w:rFonts w:ascii="Arial" w:hAnsi="Arial" w:cs="Arial"/>
        </w:rPr>
        <w:t>3. ................................................................................................................................</w:t>
      </w:r>
    </w:p>
    <w:p w:rsidR="00923B1C" w:rsidRPr="004534FE" w:rsidRDefault="00923B1C" w:rsidP="00CA2B8E">
      <w:pPr>
        <w:ind w:firstLine="720"/>
        <w:jc w:val="both"/>
        <w:rPr>
          <w:rFonts w:ascii="Arial" w:hAnsi="Arial" w:cs="Arial"/>
        </w:rPr>
      </w:pPr>
      <w:r w:rsidRPr="004534FE">
        <w:rPr>
          <w:rFonts w:ascii="Arial" w:hAnsi="Arial" w:cs="Arial"/>
        </w:rPr>
        <w:t>4. ................................................................................................................................</w:t>
      </w:r>
    </w:p>
    <w:p w:rsidR="00923B1C" w:rsidRPr="004534FE" w:rsidRDefault="00923B1C" w:rsidP="00CA2B8E">
      <w:pPr>
        <w:ind w:firstLine="720"/>
        <w:jc w:val="both"/>
        <w:rPr>
          <w:rFonts w:ascii="Arial" w:hAnsi="Arial" w:cs="Arial"/>
        </w:rPr>
      </w:pPr>
      <w:r>
        <w:rPr>
          <w:rFonts w:ascii="Arial" w:hAnsi="Arial" w:cs="Arial"/>
        </w:rPr>
        <w:t>.....</w:t>
      </w:r>
    </w:p>
    <w:p w:rsidR="00923B1C" w:rsidRPr="004534FE" w:rsidRDefault="00923B1C" w:rsidP="00CA2B8E">
      <w:pPr>
        <w:ind w:firstLine="720"/>
        <w:jc w:val="both"/>
        <w:rPr>
          <w:rFonts w:ascii="Arial" w:hAnsi="Arial" w:cs="Arial"/>
        </w:rPr>
      </w:pPr>
    </w:p>
    <w:p w:rsidR="00923B1C" w:rsidRPr="004534FE" w:rsidRDefault="00923B1C" w:rsidP="00CA2B8E">
      <w:pPr>
        <w:ind w:firstLine="720"/>
        <w:jc w:val="both"/>
        <w:rPr>
          <w:rFonts w:ascii="Arial" w:hAnsi="Arial" w:cs="Arial"/>
        </w:rPr>
      </w:pPr>
      <w:r w:rsidRPr="004534FE">
        <w:rPr>
          <w:rFonts w:ascii="Arial" w:hAnsi="Arial" w:cs="Arial"/>
        </w:rPr>
        <w:t>Дата............201</w:t>
      </w:r>
      <w:r>
        <w:rPr>
          <w:rFonts w:ascii="Arial" w:hAnsi="Arial" w:cs="Arial"/>
        </w:rPr>
        <w:t>4</w:t>
      </w:r>
      <w:r w:rsidRPr="004534FE">
        <w:rPr>
          <w:rFonts w:ascii="Arial" w:hAnsi="Arial" w:cs="Arial"/>
        </w:rPr>
        <w:t xml:space="preserve"> г.</w:t>
      </w:r>
      <w:r w:rsidRPr="004534FE">
        <w:rPr>
          <w:rFonts w:ascii="Arial" w:hAnsi="Arial" w:cs="Arial"/>
        </w:rPr>
        <w:tab/>
        <w:t xml:space="preserve"> </w:t>
      </w:r>
    </w:p>
    <w:p w:rsidR="00923B1C" w:rsidRPr="004534FE" w:rsidRDefault="00923B1C" w:rsidP="00CA2B8E">
      <w:pPr>
        <w:ind w:firstLine="720"/>
        <w:jc w:val="both"/>
        <w:rPr>
          <w:rFonts w:ascii="Arial" w:hAnsi="Arial" w:cs="Arial"/>
        </w:rPr>
      </w:pPr>
    </w:p>
    <w:p w:rsidR="00923B1C" w:rsidRPr="004534FE" w:rsidRDefault="00923B1C" w:rsidP="0062152B">
      <w:pPr>
        <w:ind w:left="4248" w:firstLine="708"/>
        <w:jc w:val="both"/>
        <w:rPr>
          <w:rFonts w:ascii="Arial" w:hAnsi="Arial" w:cs="Arial"/>
        </w:rPr>
      </w:pPr>
      <w:r w:rsidRPr="004534FE">
        <w:rPr>
          <w:rFonts w:ascii="Arial" w:hAnsi="Arial" w:cs="Arial"/>
        </w:rPr>
        <w:t>Подпис:....................................</w:t>
      </w:r>
    </w:p>
    <w:p w:rsidR="00923B1C" w:rsidRPr="004534FE" w:rsidRDefault="00923B1C" w:rsidP="00CA2B8E">
      <w:pPr>
        <w:ind w:left="5040" w:firstLine="720"/>
        <w:jc w:val="both"/>
        <w:rPr>
          <w:rFonts w:ascii="Arial" w:hAnsi="Arial" w:cs="Arial"/>
        </w:rPr>
      </w:pPr>
      <w:r w:rsidRPr="004534FE">
        <w:rPr>
          <w:rFonts w:ascii="Arial" w:hAnsi="Arial" w:cs="Arial"/>
        </w:rPr>
        <w:t>/име и фамилия/</w:t>
      </w:r>
    </w:p>
    <w:p w:rsidR="00923B1C" w:rsidRPr="004534FE" w:rsidRDefault="00923B1C" w:rsidP="0062152B">
      <w:pPr>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10. </w:t>
      </w:r>
      <w:r w:rsidRPr="004534FE">
        <w:rPr>
          <w:rFonts w:ascii="Arial" w:hAnsi="Arial" w:cs="Arial"/>
          <w:b/>
        </w:rPr>
        <w:t>Декларация за приемане условията на договора</w:t>
      </w: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на ПУ „П. Хилендарски“</w:t>
      </w: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ПУ „П. Хилендарски“, </w:t>
      </w:r>
      <w:r w:rsidRPr="004534FE">
        <w:rPr>
          <w:rFonts w:ascii="Arial" w:hAnsi="Arial" w:cs="Arial"/>
          <w:b/>
        </w:rPr>
        <w:t xml:space="preserve">финансиран по схема BG051PO001-3.1.08 „Усъвършенстване на системите за управление във висшите училища”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spacing w:val="80"/>
          <w:sz w:val="32"/>
          <w:szCs w:val="32"/>
        </w:rPr>
      </w:pPr>
    </w:p>
    <w:p w:rsidR="00923B1C" w:rsidRPr="004534FE" w:rsidRDefault="00923B1C" w:rsidP="0062152B">
      <w:pPr>
        <w:jc w:val="center"/>
        <w:rPr>
          <w:rFonts w:ascii="Arial" w:hAnsi="Arial" w:cs="Arial"/>
          <w:sz w:val="32"/>
          <w:szCs w:val="32"/>
        </w:rPr>
      </w:pPr>
      <w:r w:rsidRPr="004534FE">
        <w:rPr>
          <w:rFonts w:ascii="Arial" w:hAnsi="Arial" w:cs="Arial"/>
          <w:spacing w:val="80"/>
          <w:sz w:val="32"/>
          <w:szCs w:val="32"/>
        </w:rPr>
        <w:t>ДЕКЛАРАЦИЯ</w:t>
      </w:r>
    </w:p>
    <w:p w:rsidR="00923B1C" w:rsidRPr="004534FE" w:rsidRDefault="00923B1C" w:rsidP="00CA2B8E">
      <w:pPr>
        <w:spacing w:before="120"/>
        <w:ind w:firstLine="709"/>
        <w:jc w:val="both"/>
        <w:rPr>
          <w:rFonts w:ascii="Arial" w:hAnsi="Arial" w:cs="Arial"/>
          <w:bCs/>
        </w:rPr>
      </w:pPr>
      <w:r w:rsidRPr="004534FE">
        <w:rPr>
          <w:rFonts w:ascii="Arial" w:hAnsi="Arial" w:cs="Arial"/>
          <w:bCs/>
        </w:rPr>
        <w:t>Подписаният......................................................................................................................., притежаващ лична карта № ......................</w:t>
      </w:r>
      <w:r w:rsidRPr="004534FE">
        <w:rPr>
          <w:rFonts w:ascii="Arial" w:hAnsi="Arial" w:cs="Arial"/>
          <w:bCs/>
        </w:rPr>
        <w:tab/>
        <w:t>,...........................</w:t>
      </w:r>
      <w:r>
        <w:rPr>
          <w:rFonts w:ascii="Arial" w:hAnsi="Arial" w:cs="Arial"/>
          <w:bCs/>
        </w:rPr>
        <w:t xml:space="preserve"> </w:t>
      </w:r>
      <w:r w:rsidRPr="004534FE">
        <w:rPr>
          <w:rFonts w:ascii="Arial" w:hAnsi="Arial" w:cs="Arial"/>
          <w:bCs/>
        </w:rPr>
        <w:t>издадена на ...........</w:t>
      </w:r>
      <w:r>
        <w:rPr>
          <w:rFonts w:ascii="Arial" w:hAnsi="Arial" w:cs="Arial"/>
          <w:bCs/>
        </w:rPr>
        <w:t>..........</w:t>
      </w:r>
      <w:r w:rsidRPr="004534FE">
        <w:rPr>
          <w:rFonts w:ascii="Arial" w:hAnsi="Arial" w:cs="Arial"/>
          <w:bCs/>
        </w:rPr>
        <w:t>. гр. ..........................................., с ЕГН :................................</w:t>
      </w:r>
      <w:r>
        <w:rPr>
          <w:rFonts w:ascii="Arial" w:hAnsi="Arial" w:cs="Arial"/>
          <w:bCs/>
        </w:rPr>
        <w:t>.....</w:t>
      </w:r>
      <w:r w:rsidRPr="004534FE">
        <w:rPr>
          <w:rFonts w:ascii="Arial" w:hAnsi="Arial" w:cs="Arial"/>
          <w:bCs/>
        </w:rPr>
        <w:t>.. и адрес за кореспонденция гр./с. ............................................... бул. ................................................., №........, бл. ....., вх......, етаж........., ап. .....,</w:t>
      </w:r>
    </w:p>
    <w:p w:rsidR="00923B1C" w:rsidRPr="004534FE" w:rsidRDefault="00923B1C" w:rsidP="00CA2B8E">
      <w:pPr>
        <w:spacing w:before="240"/>
        <w:ind w:firstLine="709"/>
        <w:jc w:val="both"/>
        <w:rPr>
          <w:rFonts w:ascii="Arial" w:hAnsi="Arial" w:cs="Arial"/>
          <w:bCs/>
        </w:rPr>
      </w:pPr>
      <w:r>
        <w:rPr>
          <w:rFonts w:ascii="Arial" w:hAnsi="Arial" w:cs="Arial"/>
          <w:bCs/>
        </w:rPr>
        <w:t>в</w:t>
      </w:r>
      <w:r w:rsidRPr="004534FE">
        <w:rPr>
          <w:rFonts w:ascii="Arial" w:hAnsi="Arial" w:cs="Arial"/>
          <w:bCs/>
        </w:rPr>
        <w:t xml:space="preserve"> качеството си на управител /съдружник, член на УС, член на съвета на директорите/ на ...............................................................................................................</w:t>
      </w:r>
      <w:r>
        <w:rPr>
          <w:rFonts w:ascii="Arial" w:hAnsi="Arial" w:cs="Arial"/>
          <w:bCs/>
        </w:rPr>
        <w:t>,</w:t>
      </w:r>
    </w:p>
    <w:p w:rsidR="00923B1C" w:rsidRPr="004534FE" w:rsidRDefault="00923B1C" w:rsidP="0062152B">
      <w:pPr>
        <w:spacing w:before="120"/>
        <w:ind w:firstLine="709"/>
        <w:jc w:val="both"/>
        <w:rPr>
          <w:rFonts w:ascii="Arial" w:hAnsi="Arial" w:cs="Arial"/>
        </w:rPr>
      </w:pPr>
      <w:r w:rsidRPr="004534FE">
        <w:rPr>
          <w:rFonts w:ascii="Arial" w:hAnsi="Arial" w:cs="Arial"/>
          <w:bCs/>
        </w:rPr>
        <w:t xml:space="preserve">Декларирам, </w:t>
      </w:r>
      <w:r w:rsidRPr="004534FE">
        <w:rPr>
          <w:rFonts w:ascii="Arial" w:hAnsi="Arial" w:cs="Arial"/>
        </w:rPr>
        <w:t>че представляваното от мен дружество приема условията на предложения проектодоговор.</w:t>
      </w:r>
    </w:p>
    <w:p w:rsidR="00923B1C" w:rsidRPr="004534FE" w:rsidRDefault="00923B1C" w:rsidP="0062152B">
      <w:pPr>
        <w:spacing w:before="120"/>
        <w:ind w:firstLine="709"/>
        <w:jc w:val="both"/>
        <w:rPr>
          <w:rFonts w:ascii="Arial" w:hAnsi="Arial" w:cs="Arial"/>
        </w:rPr>
      </w:pPr>
      <w:r w:rsidRPr="004534FE">
        <w:rPr>
          <w:rFonts w:ascii="Arial" w:hAnsi="Arial" w:cs="Arial"/>
        </w:rPr>
        <w:t>Известно ми е, че за неверни данни в настоящата декларация отговарям по реда на чл. 313 от НК при попълване на декларация с невярно съдържание.</w:t>
      </w:r>
    </w:p>
    <w:p w:rsidR="00923B1C" w:rsidRPr="004534FE" w:rsidRDefault="00923B1C" w:rsidP="00EB7040">
      <w:pPr>
        <w:spacing w:before="120"/>
        <w:ind w:firstLine="709"/>
        <w:jc w:val="both"/>
        <w:rPr>
          <w:rFonts w:ascii="Arial" w:hAnsi="Arial" w:cs="Arial"/>
        </w:rPr>
      </w:pPr>
      <w:r w:rsidRPr="004534FE">
        <w:rPr>
          <w:rFonts w:ascii="Arial" w:hAnsi="Arial" w:cs="Arial"/>
        </w:rPr>
        <w:t>Дата:...........201</w:t>
      </w:r>
      <w:r>
        <w:rPr>
          <w:rFonts w:ascii="Arial" w:hAnsi="Arial" w:cs="Arial"/>
        </w:rPr>
        <w:t>4</w:t>
      </w:r>
      <w:r w:rsidRPr="004534FE">
        <w:rPr>
          <w:rFonts w:ascii="Arial" w:hAnsi="Arial" w:cs="Arial"/>
        </w:rPr>
        <w:t xml:space="preserve"> г.</w:t>
      </w:r>
    </w:p>
    <w:p w:rsidR="00923B1C" w:rsidRPr="004534FE" w:rsidRDefault="00923B1C" w:rsidP="0062152B">
      <w:pPr>
        <w:ind w:left="708" w:firstLine="708"/>
        <w:jc w:val="right"/>
        <w:rPr>
          <w:rFonts w:ascii="Arial" w:hAnsi="Arial" w:cs="Arial"/>
        </w:rPr>
      </w:pPr>
      <w:r w:rsidRPr="004534FE">
        <w:rPr>
          <w:rFonts w:ascii="Arial" w:hAnsi="Arial" w:cs="Arial"/>
        </w:rPr>
        <w:t>Декларатор:..........................................</w:t>
      </w:r>
    </w:p>
    <w:p w:rsidR="00923B1C" w:rsidRPr="004534FE" w:rsidRDefault="00923B1C" w:rsidP="0062152B">
      <w:pPr>
        <w:jc w:val="both"/>
        <w:rPr>
          <w:rFonts w:ascii="Arial" w:hAnsi="Arial" w:cs="Arial"/>
        </w:rPr>
      </w:pP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(подпис и печат)</w:t>
      </w:r>
    </w:p>
    <w:p w:rsidR="00923B1C" w:rsidRPr="004534FE" w:rsidRDefault="00923B1C" w:rsidP="0062152B">
      <w:pPr>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11. </w:t>
      </w:r>
      <w:r w:rsidRPr="004534FE">
        <w:rPr>
          <w:rFonts w:ascii="Arial" w:hAnsi="Arial" w:cs="Arial"/>
          <w:b/>
        </w:rPr>
        <w:t>Декларация за предлаган гаранционен срок</w:t>
      </w: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p>
    <w:p w:rsidR="00923B1C" w:rsidRPr="004534FE" w:rsidRDefault="00923B1C" w:rsidP="0062152B">
      <w:pPr>
        <w:jc w:val="both"/>
        <w:rPr>
          <w:rFonts w:ascii="Arial" w:hAnsi="Arial" w:cs="Arial"/>
          <w:b/>
        </w:rPr>
      </w:pPr>
      <w:r w:rsidRPr="004534FE">
        <w:rPr>
          <w:rFonts w:ascii="Arial" w:hAnsi="Arial" w:cs="Arial"/>
          <w:b/>
        </w:rPr>
        <w:t>Предмет на поръчката:</w:t>
      </w:r>
    </w:p>
    <w:p w:rsidR="00923B1C" w:rsidRPr="004534FE" w:rsidRDefault="00923B1C" w:rsidP="0062152B">
      <w:pPr>
        <w:ind w:left="709"/>
        <w:jc w:val="both"/>
        <w:rPr>
          <w:rFonts w:ascii="Arial" w:hAnsi="Arial" w:cs="Arial"/>
          <w:b/>
          <w:bCs/>
          <w:iCs/>
          <w:snapToGrid w:val="0"/>
        </w:rPr>
      </w:pPr>
      <w:r w:rsidRPr="004534FE">
        <w:rPr>
          <w:rFonts w:ascii="Arial" w:hAnsi="Arial" w:cs="Arial"/>
          <w:b/>
          <w:bCs/>
          <w:iCs/>
          <w:snapToGrid w:val="0"/>
        </w:rPr>
        <w:t>Стандартизиране и интегриране на разнотипни информационни и управленски университетски системи (СИРИУС) в ПУ „П. Хилендарски“</w:t>
      </w:r>
    </w:p>
    <w:p w:rsidR="00923B1C" w:rsidRPr="004534FE" w:rsidRDefault="00923B1C" w:rsidP="0062152B">
      <w:pPr>
        <w:spacing w:before="120"/>
        <w:ind w:left="709"/>
        <w:jc w:val="both"/>
        <w:rPr>
          <w:rFonts w:ascii="Arial" w:hAnsi="Arial" w:cs="Arial"/>
        </w:rPr>
      </w:pPr>
      <w:r w:rsidRPr="004534FE">
        <w:rPr>
          <w:rFonts w:ascii="Arial" w:hAnsi="Arial" w:cs="Arial"/>
        </w:rPr>
        <w:t xml:space="preserve">Поръчката е в </w:t>
      </w:r>
      <w:r w:rsidRPr="004534FE">
        <w:rPr>
          <w:rFonts w:ascii="Arial" w:hAnsi="Arial" w:cs="Arial"/>
          <w:b/>
        </w:rPr>
        <w:t xml:space="preserve">рамките на договор BG051PO001-3.1.08-0041 с бенефициент </w:t>
      </w:r>
      <w:r w:rsidRPr="004534FE">
        <w:rPr>
          <w:rFonts w:ascii="Arial" w:hAnsi="Arial" w:cs="Arial"/>
          <w:b/>
          <w:bCs/>
          <w:iCs/>
          <w:snapToGrid w:val="0"/>
        </w:rPr>
        <w:t xml:space="preserve">ПУ „П. Хилендарски“, </w:t>
      </w:r>
      <w:r w:rsidRPr="004534FE">
        <w:rPr>
          <w:rFonts w:ascii="Arial" w:hAnsi="Arial" w:cs="Arial"/>
          <w:b/>
        </w:rPr>
        <w:t xml:space="preserve">финансиран по схема BG051PO001-3.1.08 „Усъвършенстване на системите за управление във висшите училища” </w:t>
      </w:r>
      <w:r w:rsidRPr="004534FE">
        <w:rPr>
          <w:rFonts w:ascii="Arial" w:hAnsi="Arial" w:cs="Arial"/>
        </w:rPr>
        <w:t>и включва:</w:t>
      </w:r>
    </w:p>
    <w:p w:rsidR="00923B1C" w:rsidRPr="004534FE" w:rsidRDefault="00923B1C" w:rsidP="0062152B">
      <w:pPr>
        <w:spacing w:before="120"/>
        <w:ind w:firstLine="709"/>
        <w:jc w:val="both"/>
        <w:rPr>
          <w:rFonts w:ascii="Arial" w:hAnsi="Arial" w:cs="Arial"/>
        </w:rPr>
      </w:pPr>
      <w:r w:rsidRPr="004534FE">
        <w:rPr>
          <w:rFonts w:ascii="Arial" w:hAnsi="Arial" w:cs="Arial"/>
        </w:rPr>
        <w:t>А. Проектиране на архитектура на информационна инфраструктура от тип ‘електронен университет', подходяща за интегриране на разнотипни информационни и управленски системи на ПУ „П. Хилендарски“, съпровождане и консултиране на процеса на нейното създаване, внедряване и тестване по време на изпълнението на договора;</w:t>
      </w:r>
    </w:p>
    <w:p w:rsidR="00923B1C" w:rsidRPr="004534FE" w:rsidRDefault="00923B1C" w:rsidP="0062152B">
      <w:pPr>
        <w:spacing w:before="120"/>
        <w:ind w:firstLine="709"/>
        <w:jc w:val="both"/>
        <w:rPr>
          <w:rFonts w:ascii="Arial" w:hAnsi="Arial" w:cs="Arial"/>
        </w:rPr>
      </w:pPr>
      <w:r w:rsidRPr="004534FE">
        <w:rPr>
          <w:rFonts w:ascii="Arial" w:hAnsi="Arial" w:cs="Arial"/>
        </w:rPr>
        <w:t>Б. Усъвършенстване на системата за управление на учебния процес, базирана на стандарти и с използване на иновативни информационни технологии;</w:t>
      </w:r>
    </w:p>
    <w:p w:rsidR="00923B1C" w:rsidRPr="004534FE" w:rsidRDefault="00923B1C" w:rsidP="0062152B">
      <w:pPr>
        <w:spacing w:before="120"/>
        <w:ind w:firstLine="709"/>
        <w:jc w:val="both"/>
        <w:rPr>
          <w:rFonts w:ascii="Arial" w:hAnsi="Arial" w:cs="Arial"/>
        </w:rPr>
      </w:pPr>
      <w:r w:rsidRPr="004534FE">
        <w:rPr>
          <w:rFonts w:ascii="Arial" w:hAnsi="Arial" w:cs="Arial"/>
        </w:rPr>
        <w:t>В. Въвеждане на система за електронно подписване (от акад. ръководства, преподаватели и служители) на университетски документи, функциониращи в информационната инфраструктура на ПУ;</w:t>
      </w:r>
    </w:p>
    <w:p w:rsidR="00923B1C" w:rsidRPr="004534FE" w:rsidRDefault="00923B1C" w:rsidP="0062152B">
      <w:pPr>
        <w:spacing w:before="120"/>
        <w:ind w:firstLine="709"/>
        <w:jc w:val="both"/>
        <w:rPr>
          <w:rFonts w:ascii="Arial" w:hAnsi="Arial" w:cs="Arial"/>
        </w:rPr>
      </w:pPr>
      <w:r w:rsidRPr="004534FE">
        <w:rPr>
          <w:rFonts w:ascii="Arial" w:hAnsi="Arial" w:cs="Arial"/>
        </w:rPr>
        <w:t>Г. Интегриране на финансово-счетоводната, кадровата и материалната компонента на университетската информационна система;</w:t>
      </w:r>
    </w:p>
    <w:p w:rsidR="00923B1C" w:rsidRPr="004534FE" w:rsidRDefault="00923B1C" w:rsidP="0062152B">
      <w:pPr>
        <w:spacing w:before="120"/>
        <w:ind w:firstLine="709"/>
        <w:jc w:val="both"/>
        <w:rPr>
          <w:rFonts w:ascii="Arial" w:hAnsi="Arial" w:cs="Arial"/>
        </w:rPr>
      </w:pPr>
      <w:r w:rsidRPr="004534FE">
        <w:rPr>
          <w:rFonts w:ascii="Arial" w:hAnsi="Arial" w:cs="Arial"/>
        </w:rPr>
        <w:t>Д. Разработване на многоцелева система за моделиране на многокритериални методики и процедури за (само)оценяване на качеството в 4-те основни сфери на ВО - обучение, изследвания, управление и конкурентоспособност.</w:t>
      </w:r>
    </w:p>
    <w:p w:rsidR="00923B1C" w:rsidRPr="004534FE" w:rsidRDefault="00923B1C" w:rsidP="0062152B">
      <w:pPr>
        <w:jc w:val="both"/>
        <w:rPr>
          <w:rFonts w:ascii="Arial" w:hAnsi="Arial" w:cs="Arial"/>
          <w:spacing w:val="80"/>
        </w:rPr>
      </w:pPr>
    </w:p>
    <w:p w:rsidR="00923B1C" w:rsidRPr="004534FE" w:rsidRDefault="00923B1C" w:rsidP="0062152B">
      <w:pPr>
        <w:jc w:val="center"/>
        <w:rPr>
          <w:rFonts w:ascii="Arial" w:hAnsi="Arial" w:cs="Arial"/>
          <w:sz w:val="32"/>
          <w:szCs w:val="32"/>
        </w:rPr>
      </w:pPr>
      <w:r w:rsidRPr="004534FE">
        <w:rPr>
          <w:rFonts w:ascii="Arial" w:hAnsi="Arial" w:cs="Arial"/>
          <w:spacing w:val="80"/>
          <w:sz w:val="32"/>
          <w:szCs w:val="32"/>
        </w:rPr>
        <w:t>ДЕКЛАРАЦИЯ</w:t>
      </w:r>
    </w:p>
    <w:p w:rsidR="00923B1C" w:rsidRPr="004534FE" w:rsidRDefault="00923B1C" w:rsidP="0062152B">
      <w:pPr>
        <w:jc w:val="both"/>
        <w:rPr>
          <w:rFonts w:ascii="Arial" w:hAnsi="Arial" w:cs="Arial"/>
        </w:rPr>
      </w:pPr>
      <w:r w:rsidRPr="004534FE">
        <w:rPr>
          <w:rFonts w:ascii="Arial" w:hAnsi="Arial" w:cs="Arial"/>
        </w:rPr>
        <w:t>Подписаният.........................................................................................................................</w:t>
      </w:r>
    </w:p>
    <w:p w:rsidR="00923B1C" w:rsidRPr="004534FE" w:rsidRDefault="00923B1C" w:rsidP="0062152B">
      <w:pPr>
        <w:jc w:val="both"/>
        <w:rPr>
          <w:rFonts w:ascii="Arial" w:hAnsi="Arial" w:cs="Arial"/>
        </w:rPr>
      </w:pPr>
      <w:r w:rsidRPr="004534FE">
        <w:rPr>
          <w:rFonts w:ascii="Arial" w:hAnsi="Arial" w:cs="Arial"/>
        </w:rPr>
        <w:t>притежаващ лична карта № ......................</w:t>
      </w:r>
      <w:r w:rsidRPr="004534FE">
        <w:rPr>
          <w:rFonts w:ascii="Arial" w:hAnsi="Arial" w:cs="Arial"/>
        </w:rPr>
        <w:tab/>
        <w:t>,......................................издадена на............</w:t>
      </w:r>
    </w:p>
    <w:p w:rsidR="00923B1C" w:rsidRPr="004534FE" w:rsidRDefault="00923B1C" w:rsidP="0062152B">
      <w:pPr>
        <w:jc w:val="both"/>
        <w:rPr>
          <w:rFonts w:ascii="Arial" w:hAnsi="Arial" w:cs="Arial"/>
        </w:rPr>
      </w:pPr>
      <w:r w:rsidRPr="004534FE">
        <w:rPr>
          <w:rFonts w:ascii="Arial" w:hAnsi="Arial" w:cs="Arial"/>
        </w:rPr>
        <w:t>гр................................................</w:t>
      </w:r>
      <w:r>
        <w:rPr>
          <w:rFonts w:ascii="Arial" w:hAnsi="Arial" w:cs="Arial"/>
        </w:rPr>
        <w:t xml:space="preserve"> </w:t>
      </w:r>
      <w:r w:rsidRPr="004534FE">
        <w:rPr>
          <w:rFonts w:ascii="Arial" w:hAnsi="Arial" w:cs="Arial"/>
        </w:rPr>
        <w:t>ЕГН:..................................</w:t>
      </w:r>
      <w:r w:rsidRPr="004534FE">
        <w:rPr>
          <w:rFonts w:ascii="Arial" w:hAnsi="Arial" w:cs="Arial"/>
        </w:rPr>
        <w:tab/>
      </w:r>
      <w:r>
        <w:rPr>
          <w:rFonts w:ascii="Arial" w:hAnsi="Arial" w:cs="Arial"/>
        </w:rPr>
        <w:t xml:space="preserve"> </w:t>
      </w:r>
      <w:r w:rsidRPr="004534FE">
        <w:rPr>
          <w:rFonts w:ascii="Arial" w:hAnsi="Arial" w:cs="Arial"/>
        </w:rPr>
        <w:t>с адрес за кореспонденция</w:t>
      </w:r>
    </w:p>
    <w:p w:rsidR="00923B1C" w:rsidRPr="004534FE" w:rsidRDefault="00923B1C" w:rsidP="0062152B">
      <w:pPr>
        <w:jc w:val="both"/>
        <w:rPr>
          <w:rFonts w:ascii="Arial" w:hAnsi="Arial" w:cs="Arial"/>
        </w:rPr>
      </w:pPr>
      <w:r w:rsidRPr="004534FE">
        <w:rPr>
          <w:rFonts w:ascii="Arial" w:hAnsi="Arial" w:cs="Arial"/>
        </w:rPr>
        <w:t>гр./с /.................................................................................................................................,</w:t>
      </w:r>
    </w:p>
    <w:p w:rsidR="00923B1C" w:rsidRPr="004534FE" w:rsidRDefault="00923B1C" w:rsidP="0062152B">
      <w:pPr>
        <w:jc w:val="both"/>
        <w:rPr>
          <w:rFonts w:ascii="Arial" w:hAnsi="Arial" w:cs="Arial"/>
        </w:rPr>
      </w:pPr>
      <w:r w:rsidRPr="004534FE">
        <w:rPr>
          <w:rFonts w:ascii="Arial" w:hAnsi="Arial" w:cs="Arial"/>
        </w:rPr>
        <w:t>ул. ................................................................., №........, бл. ....., вх......, етаж........., ап. .....</w:t>
      </w:r>
      <w:r w:rsidRPr="004534FE">
        <w:rPr>
          <w:rFonts w:ascii="Arial" w:hAnsi="Arial" w:cs="Arial"/>
        </w:rPr>
        <w:tab/>
      </w:r>
    </w:p>
    <w:p w:rsidR="00923B1C" w:rsidRPr="004534FE" w:rsidRDefault="00923B1C" w:rsidP="0062152B">
      <w:pPr>
        <w:jc w:val="both"/>
        <w:rPr>
          <w:rFonts w:ascii="Arial" w:hAnsi="Arial" w:cs="Arial"/>
        </w:rPr>
      </w:pPr>
    </w:p>
    <w:p w:rsidR="00923B1C" w:rsidRPr="004534FE" w:rsidRDefault="00923B1C" w:rsidP="0062152B">
      <w:pPr>
        <w:spacing w:before="120"/>
        <w:ind w:firstLine="720"/>
        <w:jc w:val="both"/>
        <w:rPr>
          <w:rFonts w:ascii="Arial" w:hAnsi="Arial" w:cs="Arial"/>
        </w:rPr>
      </w:pPr>
      <w:r w:rsidRPr="004534FE">
        <w:rPr>
          <w:rFonts w:ascii="Arial" w:hAnsi="Arial" w:cs="Arial"/>
        </w:rPr>
        <w:t>В качеството си на управител /съдружник, член на УС, член на съвета на директорите/</w:t>
      </w:r>
      <w:r w:rsidRPr="004534FE">
        <w:rPr>
          <w:rFonts w:ascii="Arial" w:hAnsi="Arial" w:cs="Arial"/>
        </w:rPr>
        <w:tab/>
        <w:t>на ...............................................................................................................</w:t>
      </w:r>
    </w:p>
    <w:p w:rsidR="00923B1C" w:rsidRPr="004534FE" w:rsidRDefault="00923B1C" w:rsidP="0062152B">
      <w:pPr>
        <w:spacing w:before="120"/>
        <w:ind w:firstLine="720"/>
        <w:jc w:val="both"/>
        <w:rPr>
          <w:rFonts w:ascii="Arial" w:hAnsi="Arial" w:cs="Arial"/>
        </w:rPr>
      </w:pPr>
      <w:r w:rsidRPr="004534FE">
        <w:rPr>
          <w:rFonts w:ascii="Arial" w:hAnsi="Arial" w:cs="Arial"/>
          <w:bCs/>
        </w:rPr>
        <w:t xml:space="preserve">Декларирам, </w:t>
      </w:r>
      <w:r w:rsidRPr="004534FE">
        <w:rPr>
          <w:rFonts w:ascii="Arial" w:hAnsi="Arial" w:cs="Arial"/>
        </w:rPr>
        <w:t>че за предлаганите софтуерни продукти, дружеството предоставя пълно гаранционно обслужване за срок от .............. месеца.</w:t>
      </w:r>
    </w:p>
    <w:p w:rsidR="00923B1C" w:rsidRPr="004534FE" w:rsidRDefault="00923B1C" w:rsidP="0062152B">
      <w:pPr>
        <w:spacing w:before="120"/>
        <w:ind w:firstLine="720"/>
        <w:jc w:val="both"/>
        <w:rPr>
          <w:rFonts w:ascii="Arial" w:hAnsi="Arial" w:cs="Arial"/>
        </w:rPr>
      </w:pPr>
      <w:r w:rsidRPr="004534FE">
        <w:rPr>
          <w:rFonts w:ascii="Arial" w:hAnsi="Arial" w:cs="Arial"/>
        </w:rPr>
        <w:t>Известна ми е че, за неверни данни в настоящата декларация отговарям по реда на чл. 313 от НК при попълване на декларация с невярно съдържание.</w:t>
      </w:r>
    </w:p>
    <w:p w:rsidR="00923B1C" w:rsidRPr="004534FE" w:rsidRDefault="00923B1C" w:rsidP="0062152B">
      <w:pPr>
        <w:spacing w:before="120"/>
        <w:ind w:firstLine="720"/>
        <w:jc w:val="both"/>
        <w:rPr>
          <w:rFonts w:ascii="Arial" w:hAnsi="Arial" w:cs="Arial"/>
        </w:rPr>
      </w:pPr>
      <w:r w:rsidRPr="004534FE">
        <w:rPr>
          <w:rFonts w:ascii="Arial" w:hAnsi="Arial" w:cs="Arial"/>
        </w:rPr>
        <w:t>Дата:...........201</w:t>
      </w:r>
      <w:r>
        <w:rPr>
          <w:rFonts w:ascii="Arial" w:hAnsi="Arial" w:cs="Arial"/>
        </w:rPr>
        <w:t>4</w:t>
      </w:r>
      <w:r w:rsidRPr="004534FE">
        <w:rPr>
          <w:rFonts w:ascii="Arial" w:hAnsi="Arial" w:cs="Arial"/>
        </w:rPr>
        <w:t xml:space="preserve"> г.</w:t>
      </w:r>
    </w:p>
    <w:p w:rsidR="00923B1C" w:rsidRPr="004534FE" w:rsidRDefault="00923B1C" w:rsidP="0062152B">
      <w:pPr>
        <w:ind w:left="708" w:firstLine="708"/>
        <w:jc w:val="right"/>
        <w:rPr>
          <w:rFonts w:ascii="Arial" w:hAnsi="Arial" w:cs="Arial"/>
        </w:rPr>
      </w:pPr>
      <w:r w:rsidRPr="004534FE">
        <w:rPr>
          <w:rFonts w:ascii="Arial" w:hAnsi="Arial" w:cs="Arial"/>
        </w:rPr>
        <w:t>Декларатор:..........................................</w:t>
      </w:r>
    </w:p>
    <w:p w:rsidR="00923B1C" w:rsidRPr="004534FE" w:rsidRDefault="00923B1C" w:rsidP="00EB7040">
      <w:pPr>
        <w:jc w:val="both"/>
        <w:rPr>
          <w:rFonts w:ascii="Arial" w:hAnsi="Arial" w:cs="Arial"/>
          <w:b/>
          <w:caps/>
        </w:rPr>
      </w:pP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/подпис и печат/</w:t>
      </w:r>
    </w:p>
    <w:p w:rsidR="00923B1C" w:rsidRPr="004534FE" w:rsidRDefault="00923B1C" w:rsidP="0062152B">
      <w:pPr>
        <w:ind w:left="5664"/>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 12. </w:t>
      </w:r>
      <w:r w:rsidRPr="004534FE">
        <w:rPr>
          <w:rFonts w:ascii="Arial" w:hAnsi="Arial" w:cs="Arial"/>
          <w:b/>
        </w:rPr>
        <w:t>Ценова оферта</w:t>
      </w:r>
    </w:p>
    <w:p w:rsidR="00923B1C" w:rsidRPr="004534FE" w:rsidRDefault="00923B1C" w:rsidP="0062152B">
      <w:pPr>
        <w:ind w:left="5664" w:firstLine="708"/>
        <w:jc w:val="both"/>
        <w:rPr>
          <w:rFonts w:ascii="Arial" w:hAnsi="Arial" w:cs="Arial"/>
          <w:b/>
          <w:caps/>
        </w:rPr>
      </w:pPr>
    </w:p>
    <w:p w:rsidR="00923B1C" w:rsidRPr="004534FE" w:rsidRDefault="00923B1C" w:rsidP="0062152B">
      <w:pPr>
        <w:jc w:val="center"/>
        <w:rPr>
          <w:rFonts w:ascii="Arial" w:hAnsi="Arial" w:cs="Arial"/>
          <w:b/>
        </w:rPr>
      </w:pPr>
      <w:r w:rsidRPr="004534FE">
        <w:rPr>
          <w:rFonts w:ascii="Arial" w:hAnsi="Arial" w:cs="Arial"/>
          <w:b/>
        </w:rPr>
        <w:t>ЦЕНОВА ОФЕРТА</w:t>
      </w:r>
    </w:p>
    <w:p w:rsidR="00923B1C" w:rsidRPr="004534FE" w:rsidRDefault="00923B1C" w:rsidP="0062152B">
      <w:pPr>
        <w:jc w:val="center"/>
        <w:rPr>
          <w:rFonts w:ascii="Arial" w:hAnsi="Arial" w:cs="Arial"/>
          <w:b/>
        </w:rPr>
      </w:pPr>
    </w:p>
    <w:p w:rsidR="00923B1C" w:rsidRPr="004534FE" w:rsidRDefault="00923B1C" w:rsidP="0062152B">
      <w:pPr>
        <w:jc w:val="both"/>
        <w:rPr>
          <w:rFonts w:ascii="Arial" w:hAnsi="Arial" w:cs="Arial"/>
        </w:rPr>
      </w:pPr>
      <w:r w:rsidRPr="004534FE">
        <w:rPr>
          <w:rFonts w:ascii="Arial" w:hAnsi="Arial" w:cs="Arial"/>
        </w:rPr>
        <w:t>за участие в открита процедура за възлагане на обществена поръчка от фирма ...............................................................................................................................................</w:t>
      </w:r>
      <w:r w:rsidRPr="004534FE">
        <w:rPr>
          <w:rFonts w:ascii="Arial" w:hAnsi="Arial" w:cs="Arial"/>
        </w:rPr>
        <w:tab/>
      </w:r>
    </w:p>
    <w:p w:rsidR="00923B1C" w:rsidRPr="004534FE" w:rsidRDefault="00923B1C" w:rsidP="0062152B">
      <w:pPr>
        <w:jc w:val="both"/>
        <w:rPr>
          <w:rFonts w:ascii="Arial" w:hAnsi="Arial" w:cs="Arial"/>
        </w:rPr>
      </w:pPr>
      <w:r w:rsidRPr="004534FE">
        <w:rPr>
          <w:rFonts w:ascii="Arial" w:hAnsi="Arial" w:cs="Arial"/>
        </w:rPr>
        <w:t>гр./с/ ................................................................ представлявано от управителя ..............................................................................................................................................</w:t>
      </w:r>
    </w:p>
    <w:p w:rsidR="00923B1C" w:rsidRPr="004534FE" w:rsidRDefault="00923B1C" w:rsidP="0062152B">
      <w:pPr>
        <w:jc w:val="both"/>
        <w:rPr>
          <w:rFonts w:ascii="Arial" w:hAnsi="Arial" w:cs="Arial"/>
        </w:rPr>
      </w:pPr>
    </w:p>
    <w:p w:rsidR="00923B1C" w:rsidRPr="004534FE" w:rsidRDefault="00923B1C" w:rsidP="0062152B">
      <w:pPr>
        <w:jc w:val="center"/>
        <w:rPr>
          <w:rFonts w:ascii="Arial" w:hAnsi="Arial" w:cs="Arial"/>
        </w:rPr>
      </w:pPr>
      <w:r w:rsidRPr="004534FE">
        <w:rPr>
          <w:rFonts w:ascii="Arial" w:hAnsi="Arial" w:cs="Arial"/>
        </w:rPr>
        <w:t>УВАЖАЕМИ ГОСПОДА,</w:t>
      </w:r>
    </w:p>
    <w:p w:rsidR="00923B1C" w:rsidRPr="004534FE" w:rsidRDefault="00923B1C" w:rsidP="0062152B">
      <w:pPr>
        <w:jc w:val="center"/>
        <w:rPr>
          <w:rFonts w:ascii="Arial" w:hAnsi="Arial" w:cs="Arial"/>
        </w:rPr>
      </w:pPr>
    </w:p>
    <w:p w:rsidR="00923B1C" w:rsidRPr="004534FE" w:rsidRDefault="00923B1C" w:rsidP="0062152B">
      <w:pPr>
        <w:ind w:firstLine="708"/>
        <w:jc w:val="both"/>
        <w:rPr>
          <w:rFonts w:ascii="Arial" w:hAnsi="Arial" w:cs="Arial"/>
          <w:bCs/>
          <w:iCs/>
          <w:snapToGrid w:val="0"/>
        </w:rPr>
      </w:pPr>
      <w:r w:rsidRPr="004534FE">
        <w:rPr>
          <w:rFonts w:ascii="Arial" w:hAnsi="Arial" w:cs="Arial"/>
        </w:rPr>
        <w:t xml:space="preserve">Желаем да участваме в обявената от Вас открита процедура за възлагане на  обществена поръчка с предмет </w:t>
      </w:r>
      <w:r w:rsidRPr="004534FE">
        <w:rPr>
          <w:rFonts w:ascii="Arial" w:hAnsi="Arial" w:cs="Arial"/>
          <w:bCs/>
          <w:i/>
          <w:iCs/>
          <w:snapToGrid w:val="0"/>
        </w:rPr>
        <w:t>Стандартизиране и интегриране на разнотипни информационни и управленски университетски системи на ПУ „Паисий Хилендарски</w:t>
      </w:r>
      <w:r w:rsidRPr="004534FE">
        <w:rPr>
          <w:rFonts w:ascii="Arial" w:hAnsi="Arial" w:cs="Arial"/>
          <w:bCs/>
          <w:iCs/>
          <w:snapToGrid w:val="0"/>
        </w:rPr>
        <w:t>”.</w:t>
      </w:r>
    </w:p>
    <w:p w:rsidR="00923B1C" w:rsidRPr="004534FE" w:rsidRDefault="00923B1C" w:rsidP="0062152B">
      <w:pPr>
        <w:ind w:firstLine="708"/>
        <w:jc w:val="both"/>
        <w:rPr>
          <w:rFonts w:ascii="Arial" w:hAnsi="Arial" w:cs="Arial"/>
        </w:rPr>
      </w:pPr>
      <w:r w:rsidRPr="004534FE">
        <w:rPr>
          <w:rFonts w:ascii="Arial" w:hAnsi="Arial" w:cs="Arial"/>
        </w:rPr>
        <w:t xml:space="preserve">За изпълнението на поръчката предлагаме цена в размер на ................................ лв. (словом................................................................................................лева), разпределена по етапите на изпълнение на Техническото задание както следва: Етап I. </w:t>
      </w:r>
      <w:r w:rsidRPr="004534FE">
        <w:rPr>
          <w:rFonts w:ascii="Arial" w:hAnsi="Arial" w:cs="Arial"/>
        </w:rPr>
        <w:noBreakHyphen/>
        <w:t xml:space="preserve">…% от общата сума, Етап II. </w:t>
      </w:r>
      <w:r w:rsidRPr="004534FE">
        <w:rPr>
          <w:rFonts w:ascii="Arial" w:hAnsi="Arial" w:cs="Arial"/>
        </w:rPr>
        <w:noBreakHyphen/>
        <w:t xml:space="preserve">...%, Етап III. </w:t>
      </w:r>
      <w:r w:rsidRPr="004534FE">
        <w:rPr>
          <w:rFonts w:ascii="Arial" w:hAnsi="Arial" w:cs="Arial"/>
        </w:rPr>
        <w:noBreakHyphen/>
        <w:t xml:space="preserve"> ...%. </w:t>
      </w:r>
    </w:p>
    <w:p w:rsidR="00923B1C" w:rsidRPr="004534FE" w:rsidRDefault="00923B1C" w:rsidP="0062152B">
      <w:pPr>
        <w:jc w:val="center"/>
        <w:rPr>
          <w:rFonts w:ascii="Arial" w:hAnsi="Arial" w:cs="Arial"/>
          <w:sz w:val="16"/>
          <w:szCs w:val="16"/>
        </w:rPr>
      </w:pPr>
    </w:p>
    <w:p w:rsidR="00923B1C" w:rsidRPr="004534FE" w:rsidRDefault="00923B1C" w:rsidP="0062152B">
      <w:pPr>
        <w:spacing w:before="120"/>
        <w:ind w:firstLine="709"/>
        <w:jc w:val="both"/>
        <w:rPr>
          <w:rFonts w:ascii="Arial" w:hAnsi="Arial" w:cs="Arial"/>
        </w:rPr>
      </w:pPr>
      <w:r w:rsidRPr="004534FE">
        <w:rPr>
          <w:rFonts w:ascii="Arial" w:hAnsi="Arial" w:cs="Arial"/>
        </w:rPr>
        <w:t>Предлаганата цена е без ДДС и включва всички разходи по изпълнението на поръчката.</w:t>
      </w:r>
    </w:p>
    <w:p w:rsidR="00923B1C" w:rsidRPr="004534FE" w:rsidRDefault="00923B1C" w:rsidP="0062152B">
      <w:pPr>
        <w:spacing w:before="120"/>
        <w:ind w:firstLine="709"/>
        <w:jc w:val="both"/>
        <w:rPr>
          <w:rFonts w:ascii="Arial" w:hAnsi="Arial" w:cs="Arial"/>
        </w:rPr>
      </w:pPr>
      <w:r w:rsidRPr="004534FE">
        <w:rPr>
          <w:rFonts w:ascii="Arial" w:hAnsi="Arial" w:cs="Arial"/>
        </w:rPr>
        <w:t>Плащането е както следва:</w:t>
      </w:r>
    </w:p>
    <w:p w:rsidR="00923B1C" w:rsidRPr="00716EC4" w:rsidRDefault="00923B1C" w:rsidP="0062152B">
      <w:pPr>
        <w:numPr>
          <w:ilvl w:val="2"/>
          <w:numId w:val="24"/>
        </w:numPr>
        <w:tabs>
          <w:tab w:val="left" w:pos="1134"/>
        </w:tabs>
        <w:spacing w:before="120"/>
        <w:ind w:firstLine="709"/>
        <w:jc w:val="both"/>
        <w:rPr>
          <w:rFonts w:ascii="Arial" w:hAnsi="Arial" w:cs="Arial"/>
          <w:color w:val="000000"/>
        </w:rPr>
      </w:pPr>
      <w:r w:rsidRPr="004534FE">
        <w:rPr>
          <w:rFonts w:ascii="Arial" w:hAnsi="Arial" w:cs="Arial"/>
        </w:rPr>
        <w:t xml:space="preserve">След сключване на договора за изпълнение – </w:t>
      </w:r>
      <w:r w:rsidRPr="00716EC4">
        <w:rPr>
          <w:rFonts w:ascii="Arial" w:hAnsi="Arial" w:cs="Arial"/>
          <w:color w:val="000000"/>
        </w:rPr>
        <w:t>35% от договорената обща сума на поръчката;</w:t>
      </w:r>
    </w:p>
    <w:p w:rsidR="00923B1C" w:rsidRPr="00716EC4" w:rsidRDefault="00923B1C" w:rsidP="0062152B">
      <w:pPr>
        <w:numPr>
          <w:ilvl w:val="2"/>
          <w:numId w:val="24"/>
        </w:numPr>
        <w:tabs>
          <w:tab w:val="left" w:pos="1134"/>
        </w:tabs>
        <w:spacing w:before="120"/>
        <w:ind w:firstLine="709"/>
        <w:jc w:val="both"/>
        <w:rPr>
          <w:rFonts w:ascii="Arial" w:hAnsi="Arial" w:cs="Arial"/>
          <w:color w:val="000000"/>
        </w:rPr>
      </w:pPr>
      <w:r w:rsidRPr="00716EC4">
        <w:rPr>
          <w:rFonts w:ascii="Arial" w:hAnsi="Arial" w:cs="Arial"/>
          <w:color w:val="000000"/>
        </w:rPr>
        <w:t>След подписване на приемо-предавателни протоколи за етапи Е1.3. и Е2.2. – още 35% от общата сума;</w:t>
      </w:r>
    </w:p>
    <w:p w:rsidR="00923B1C" w:rsidRPr="00716EC4" w:rsidRDefault="00923B1C" w:rsidP="0062152B">
      <w:pPr>
        <w:numPr>
          <w:ilvl w:val="2"/>
          <w:numId w:val="24"/>
        </w:numPr>
        <w:tabs>
          <w:tab w:val="left" w:pos="1134"/>
        </w:tabs>
        <w:spacing w:before="120"/>
        <w:ind w:firstLine="709"/>
        <w:jc w:val="both"/>
        <w:rPr>
          <w:rFonts w:ascii="Arial" w:hAnsi="Arial" w:cs="Arial"/>
          <w:color w:val="000000"/>
        </w:rPr>
      </w:pPr>
      <w:r w:rsidRPr="00716EC4">
        <w:rPr>
          <w:rFonts w:ascii="Arial" w:hAnsi="Arial" w:cs="Arial"/>
          <w:color w:val="000000"/>
        </w:rPr>
        <w:t>След приключване на разработката и подписване на съответен приемо-предавателен протокол – останалите 30%.</w:t>
      </w:r>
    </w:p>
    <w:p w:rsidR="00923B1C" w:rsidRPr="004534FE" w:rsidRDefault="00923B1C" w:rsidP="0062152B">
      <w:pPr>
        <w:spacing w:before="120"/>
        <w:ind w:firstLine="709"/>
        <w:jc w:val="both"/>
        <w:rPr>
          <w:rFonts w:ascii="Arial" w:hAnsi="Arial" w:cs="Arial"/>
        </w:rPr>
      </w:pPr>
      <w:r w:rsidRPr="004534FE">
        <w:rPr>
          <w:rFonts w:ascii="Arial" w:hAnsi="Arial" w:cs="Arial"/>
        </w:rPr>
        <w:t>Плащането се извършва по банков път в лева по:</w:t>
      </w:r>
    </w:p>
    <w:p w:rsidR="00923B1C" w:rsidRPr="004534FE" w:rsidRDefault="00923B1C" w:rsidP="0062152B">
      <w:pPr>
        <w:pBdr>
          <w:top w:val="single" w:sz="4" w:space="1" w:color="auto"/>
          <w:left w:val="single" w:sz="4" w:space="4" w:color="auto"/>
          <w:bottom w:val="single" w:sz="4" w:space="1" w:color="auto"/>
          <w:right w:val="single" w:sz="4" w:space="4" w:color="auto"/>
        </w:pBdr>
        <w:spacing w:before="120"/>
        <w:ind w:firstLine="709"/>
        <w:jc w:val="both"/>
        <w:rPr>
          <w:rFonts w:ascii="Arial" w:hAnsi="Arial" w:cs="Arial"/>
        </w:rPr>
      </w:pPr>
      <w:r w:rsidRPr="004534FE">
        <w:rPr>
          <w:rFonts w:ascii="Arial" w:hAnsi="Arial" w:cs="Arial"/>
        </w:rPr>
        <w:t>Сметка ..................................................., банков код .....................................................,</w:t>
      </w:r>
    </w:p>
    <w:p w:rsidR="00923B1C" w:rsidRPr="004534FE" w:rsidRDefault="00923B1C" w:rsidP="0062152B">
      <w:pPr>
        <w:pBdr>
          <w:top w:val="single" w:sz="4" w:space="1" w:color="auto"/>
          <w:left w:val="single" w:sz="4" w:space="4" w:color="auto"/>
          <w:bottom w:val="single" w:sz="4" w:space="1" w:color="auto"/>
          <w:right w:val="single" w:sz="4" w:space="4" w:color="auto"/>
        </w:pBdr>
        <w:spacing w:before="120"/>
        <w:ind w:firstLine="709"/>
        <w:jc w:val="both"/>
        <w:rPr>
          <w:rFonts w:ascii="Arial" w:hAnsi="Arial" w:cs="Arial"/>
        </w:rPr>
      </w:pPr>
      <w:r w:rsidRPr="004534FE">
        <w:rPr>
          <w:rFonts w:ascii="Arial" w:hAnsi="Arial" w:cs="Arial"/>
        </w:rPr>
        <w:t>при банка ..................................................................................................................</w:t>
      </w:r>
    </w:p>
    <w:p w:rsidR="00923B1C" w:rsidRPr="004534FE" w:rsidRDefault="00923B1C" w:rsidP="0062152B">
      <w:pPr>
        <w:jc w:val="both"/>
        <w:rPr>
          <w:rFonts w:ascii="Arial" w:hAnsi="Arial" w:cs="Arial"/>
        </w:rPr>
      </w:pPr>
    </w:p>
    <w:p w:rsidR="00923B1C" w:rsidRPr="004534FE" w:rsidRDefault="00923B1C" w:rsidP="0062152B">
      <w:pPr>
        <w:ind w:firstLine="708"/>
        <w:jc w:val="both"/>
        <w:rPr>
          <w:rFonts w:ascii="Arial" w:hAnsi="Arial" w:cs="Arial"/>
        </w:rPr>
      </w:pPr>
      <w:r w:rsidRPr="004534FE">
        <w:rPr>
          <w:rFonts w:ascii="Arial" w:hAnsi="Arial" w:cs="Arial"/>
        </w:rPr>
        <w:t>Настоящата оферта е със срок на валидност 2 месеца.</w:t>
      </w:r>
    </w:p>
    <w:p w:rsidR="00923B1C" w:rsidRPr="004534FE" w:rsidRDefault="00923B1C" w:rsidP="0062152B">
      <w:pPr>
        <w:jc w:val="both"/>
        <w:rPr>
          <w:rFonts w:ascii="Arial" w:hAnsi="Arial" w:cs="Arial"/>
        </w:rPr>
      </w:pPr>
    </w:p>
    <w:p w:rsidR="00923B1C" w:rsidRPr="004534FE" w:rsidRDefault="00923B1C" w:rsidP="0062152B">
      <w:pPr>
        <w:jc w:val="both"/>
        <w:rPr>
          <w:rFonts w:ascii="Arial" w:hAnsi="Arial" w:cs="Arial"/>
        </w:rPr>
      </w:pPr>
    </w:p>
    <w:p w:rsidR="00923B1C" w:rsidRPr="004534FE" w:rsidRDefault="00923B1C" w:rsidP="0062152B">
      <w:pPr>
        <w:ind w:firstLine="708"/>
        <w:jc w:val="both"/>
        <w:rPr>
          <w:rFonts w:ascii="Arial" w:hAnsi="Arial" w:cs="Arial"/>
        </w:rPr>
      </w:pPr>
      <w:r w:rsidRPr="004534FE">
        <w:rPr>
          <w:rFonts w:ascii="Arial" w:hAnsi="Arial" w:cs="Arial"/>
        </w:rPr>
        <w:t xml:space="preserve">Дата </w:t>
      </w:r>
      <w:r>
        <w:rPr>
          <w:rFonts w:ascii="Arial" w:hAnsi="Arial" w:cs="Arial"/>
        </w:rPr>
        <w:t xml:space="preserve">........... </w:t>
      </w:r>
      <w:r w:rsidRPr="004534FE">
        <w:rPr>
          <w:rFonts w:ascii="Arial" w:hAnsi="Arial" w:cs="Arial"/>
        </w:rPr>
        <w:t>201</w:t>
      </w:r>
      <w:r>
        <w:rPr>
          <w:rFonts w:ascii="Arial" w:hAnsi="Arial" w:cs="Arial"/>
        </w:rPr>
        <w:t>4</w:t>
      </w:r>
      <w:r w:rsidRPr="004534FE">
        <w:rPr>
          <w:rFonts w:ascii="Arial" w:hAnsi="Arial" w:cs="Arial"/>
        </w:rPr>
        <w:t xml:space="preserve"> г. </w:t>
      </w:r>
    </w:p>
    <w:p w:rsidR="00923B1C" w:rsidRPr="004534FE" w:rsidRDefault="00923B1C" w:rsidP="0062152B">
      <w:pPr>
        <w:jc w:val="both"/>
        <w:rPr>
          <w:rFonts w:ascii="Arial" w:hAnsi="Arial" w:cs="Arial"/>
        </w:rPr>
      </w:pPr>
    </w:p>
    <w:p w:rsidR="00923B1C" w:rsidRPr="004534FE" w:rsidRDefault="00923B1C" w:rsidP="0062152B">
      <w:pPr>
        <w:ind w:left="4248" w:firstLine="708"/>
        <w:jc w:val="both"/>
        <w:rPr>
          <w:rFonts w:ascii="Arial" w:hAnsi="Arial" w:cs="Arial"/>
        </w:rPr>
      </w:pPr>
      <w:r w:rsidRPr="004534FE">
        <w:rPr>
          <w:rFonts w:ascii="Arial" w:hAnsi="Arial" w:cs="Arial"/>
        </w:rPr>
        <w:t>Подпис:....................................</w:t>
      </w:r>
      <w:r w:rsidRPr="004534FE">
        <w:rPr>
          <w:rFonts w:ascii="Arial" w:hAnsi="Arial" w:cs="Arial"/>
        </w:rPr>
        <w:tab/>
      </w:r>
    </w:p>
    <w:p w:rsidR="00923B1C" w:rsidRPr="004534FE" w:rsidRDefault="00923B1C" w:rsidP="0062152B">
      <w:pPr>
        <w:jc w:val="both"/>
        <w:rPr>
          <w:rFonts w:ascii="Arial" w:hAnsi="Arial" w:cs="Arial"/>
        </w:rPr>
      </w:pP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r>
      <w:r w:rsidRPr="004534FE">
        <w:rPr>
          <w:rFonts w:ascii="Arial" w:hAnsi="Arial" w:cs="Arial"/>
        </w:rPr>
        <w:tab/>
        <w:t>/име и фамилия/</w:t>
      </w:r>
    </w:p>
    <w:p w:rsidR="00923B1C" w:rsidRPr="004534FE" w:rsidRDefault="00923B1C" w:rsidP="0062152B">
      <w:pPr>
        <w:ind w:firstLine="708"/>
        <w:jc w:val="both"/>
        <w:rPr>
          <w:rFonts w:ascii="Arial" w:hAnsi="Arial" w:cs="Arial"/>
        </w:rPr>
      </w:pPr>
    </w:p>
    <w:p w:rsidR="00923B1C" w:rsidRPr="004534FE" w:rsidRDefault="00923B1C" w:rsidP="0062152B">
      <w:pPr>
        <w:ind w:left="5664"/>
        <w:jc w:val="right"/>
        <w:rPr>
          <w:rFonts w:ascii="Arial" w:hAnsi="Arial" w:cs="Arial"/>
          <w:b/>
          <w:caps/>
        </w:rPr>
      </w:pPr>
      <w:r w:rsidRPr="004534FE">
        <w:rPr>
          <w:rFonts w:ascii="Arial" w:hAnsi="Arial" w:cs="Arial"/>
          <w:b/>
          <w:caps/>
        </w:rPr>
        <w:br w:type="page"/>
      </w:r>
      <w:r w:rsidRPr="004534FE">
        <w:rPr>
          <w:rFonts w:ascii="Arial" w:hAnsi="Arial" w:cs="Arial"/>
          <w:b/>
          <w:caps/>
        </w:rPr>
        <w:lastRenderedPageBreak/>
        <w:t xml:space="preserve">Приложение 13. </w:t>
      </w:r>
      <w:r w:rsidRPr="004534FE">
        <w:rPr>
          <w:rFonts w:ascii="Arial" w:hAnsi="Arial" w:cs="Arial"/>
          <w:b/>
        </w:rPr>
        <w:t>Проектодоговор</w:t>
      </w:r>
    </w:p>
    <w:p w:rsidR="00923B1C" w:rsidRPr="004534FE" w:rsidRDefault="00923B1C" w:rsidP="0062152B">
      <w:pPr>
        <w:rPr>
          <w:rFonts w:ascii="Arial" w:hAnsi="Arial" w:cs="Arial"/>
        </w:rPr>
      </w:pPr>
    </w:p>
    <w:p w:rsidR="00923B1C" w:rsidRPr="004534FE" w:rsidRDefault="00923B1C" w:rsidP="0062152B">
      <w:pPr>
        <w:pStyle w:val="NormalWeb"/>
        <w:spacing w:before="0" w:after="0"/>
        <w:jc w:val="center"/>
        <w:rPr>
          <w:rStyle w:val="Strong"/>
          <w:rFonts w:ascii="Arial" w:hAnsi="Arial" w:cs="Arial"/>
          <w:sz w:val="28"/>
          <w:szCs w:val="28"/>
        </w:rPr>
      </w:pPr>
      <w:r w:rsidRPr="004534FE">
        <w:rPr>
          <w:rStyle w:val="Strong"/>
          <w:rFonts w:ascii="Arial" w:hAnsi="Arial" w:cs="Arial"/>
          <w:sz w:val="28"/>
          <w:szCs w:val="28"/>
        </w:rPr>
        <w:t>ДОГОВОР</w:t>
      </w:r>
    </w:p>
    <w:p w:rsidR="00923B1C" w:rsidRPr="004534FE" w:rsidRDefault="00923B1C" w:rsidP="0062152B">
      <w:pPr>
        <w:pStyle w:val="NormalWeb"/>
        <w:spacing w:before="0" w:after="0"/>
        <w:jc w:val="center"/>
        <w:rPr>
          <w:rStyle w:val="Strong"/>
          <w:rFonts w:ascii="Arial" w:hAnsi="Arial" w:cs="Arial"/>
          <w:b w:val="0"/>
        </w:rPr>
      </w:pPr>
      <w:r w:rsidRPr="004534FE">
        <w:rPr>
          <w:rStyle w:val="Strong"/>
          <w:rFonts w:ascii="Arial" w:hAnsi="Arial" w:cs="Arial"/>
          <w:b w:val="0"/>
        </w:rPr>
        <w:t>за възлагане на обществена поръчка</w:t>
      </w:r>
    </w:p>
    <w:p w:rsidR="00923B1C" w:rsidRPr="004534FE" w:rsidRDefault="00923B1C" w:rsidP="0062152B">
      <w:pPr>
        <w:jc w:val="both"/>
        <w:rPr>
          <w:rFonts w:ascii="Arial" w:hAnsi="Arial" w:cs="Arial"/>
          <w:bCs/>
          <w:iCs/>
          <w:snapToGrid w:val="0"/>
        </w:rPr>
      </w:pPr>
    </w:p>
    <w:p w:rsidR="00923B1C" w:rsidRPr="004534FE" w:rsidRDefault="00923B1C" w:rsidP="0062152B">
      <w:pPr>
        <w:pStyle w:val="NormalWeb"/>
        <w:spacing w:before="120" w:after="0"/>
        <w:ind w:firstLine="709"/>
        <w:rPr>
          <w:rFonts w:ascii="Arial" w:hAnsi="Arial" w:cs="Arial"/>
        </w:rPr>
      </w:pPr>
      <w:r w:rsidRPr="004534FE">
        <w:rPr>
          <w:rFonts w:ascii="Arial" w:hAnsi="Arial" w:cs="Arial"/>
        </w:rPr>
        <w:t>Днес ...........201</w:t>
      </w:r>
      <w:r>
        <w:rPr>
          <w:rFonts w:ascii="Arial" w:hAnsi="Arial" w:cs="Arial"/>
        </w:rPr>
        <w:t>4</w:t>
      </w:r>
      <w:r w:rsidRPr="004534FE">
        <w:rPr>
          <w:rFonts w:ascii="Arial" w:hAnsi="Arial" w:cs="Arial"/>
        </w:rPr>
        <w:t xml:space="preserve"> година в гр. Пловдив, между:</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1. ПУ „Паисий Хилендарски”, 4000 Пловдив, ул. „Цар Асен“ № 24, БУЛСТАТ 000455457, представляван от Ректора проф. д-р Запрян Ангелов Козлуджов и гл. счетоводител Лиляна Генчева Петкова, наричан по-долу ВЪЗЛОЖИТЕЛ, от една страна</w:t>
      </w:r>
    </w:p>
    <w:p w:rsidR="00923B1C" w:rsidRPr="004534FE" w:rsidRDefault="00923B1C" w:rsidP="0062152B">
      <w:pPr>
        <w:pStyle w:val="NormalWeb"/>
        <w:spacing w:before="120" w:after="0"/>
        <w:ind w:firstLine="709"/>
        <w:rPr>
          <w:rFonts w:ascii="Arial" w:hAnsi="Arial" w:cs="Arial"/>
        </w:rPr>
      </w:pPr>
      <w:r w:rsidRPr="004534FE">
        <w:rPr>
          <w:rFonts w:ascii="Arial" w:hAnsi="Arial" w:cs="Arial"/>
        </w:rPr>
        <w:t>и</w:t>
      </w:r>
    </w:p>
    <w:p w:rsidR="00923B1C" w:rsidRPr="004534FE" w:rsidRDefault="00923B1C" w:rsidP="0062152B">
      <w:pPr>
        <w:pStyle w:val="NormalWeb"/>
        <w:spacing w:before="120" w:after="0"/>
        <w:ind w:firstLine="709"/>
        <w:rPr>
          <w:rFonts w:ascii="Arial" w:hAnsi="Arial" w:cs="Arial"/>
        </w:rPr>
      </w:pPr>
      <w:r w:rsidRPr="004534FE">
        <w:rPr>
          <w:rFonts w:ascii="Arial" w:hAnsi="Arial" w:cs="Arial"/>
        </w:rPr>
        <w:t xml:space="preserve">2. .........................................................................................гр...................................., ул.................................представлявано от ................................................., регистрирано с решение от ............ по ф. дело № ....... на ............, ЕИК .............., с адрес на управление ............., наричано по-долу ИЗПЪЛНИТЕЛ, </w:t>
      </w:r>
      <w:r w:rsidRPr="004534FE">
        <w:rPr>
          <w:rStyle w:val="Strong"/>
          <w:rFonts w:ascii="Arial" w:hAnsi="Arial" w:cs="Arial"/>
        </w:rPr>
        <w:br/>
      </w:r>
      <w:r w:rsidRPr="004534FE">
        <w:rPr>
          <w:rFonts w:ascii="Arial" w:hAnsi="Arial" w:cs="Arial"/>
        </w:rPr>
        <w:t>на основание  протокол от ................/…….2014 г. на комисия, назначена със заповед № Р ................................/..........2013 г. на Ректора на ПУ, и Решение № .................../..........2013 г. на Ректора на ПУ се сключи настоящия договор за следното :</w:t>
      </w:r>
    </w:p>
    <w:p w:rsidR="00923B1C" w:rsidRPr="004534FE" w:rsidRDefault="00923B1C" w:rsidP="0062152B">
      <w:pPr>
        <w:pStyle w:val="NormalWeb"/>
        <w:spacing w:before="240" w:after="0"/>
        <w:ind w:firstLine="709"/>
        <w:rPr>
          <w:rFonts w:ascii="Arial" w:hAnsi="Arial" w:cs="Arial"/>
        </w:rPr>
      </w:pPr>
      <w:r w:rsidRPr="004534FE">
        <w:rPr>
          <w:rStyle w:val="Strong"/>
          <w:rFonts w:ascii="Arial" w:hAnsi="Arial" w:cs="Arial"/>
        </w:rPr>
        <w:t>I. ПРЕДМЕТ, ЦЕНИ И ГАРАНЦИОНЕН СРОК</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 xml:space="preserve">Чл. 1. (1) ВЪЗЛОЖИТЕЛЯТ възлага, а </w:t>
      </w:r>
      <w:r w:rsidRPr="004534FE">
        <w:rPr>
          <w:rFonts w:ascii="Arial" w:hAnsi="Arial" w:cs="Arial"/>
          <w:caps/>
        </w:rPr>
        <w:t>изпълнителят</w:t>
      </w:r>
      <w:r w:rsidRPr="004534FE">
        <w:rPr>
          <w:rFonts w:ascii="Arial" w:hAnsi="Arial" w:cs="Arial"/>
        </w:rPr>
        <w:t xml:space="preserve"> приема да изпълни поръчка с предмет </w:t>
      </w:r>
      <w:r w:rsidRPr="004534FE">
        <w:rPr>
          <w:rFonts w:ascii="Arial" w:hAnsi="Arial" w:cs="Arial"/>
          <w:i/>
        </w:rPr>
        <w:t xml:space="preserve">Стандартизиране и интегриране на разнотипни информационни и управленски университетски системи </w:t>
      </w:r>
      <w:r>
        <w:rPr>
          <w:rFonts w:ascii="Arial" w:hAnsi="Arial" w:cs="Arial"/>
          <w:i/>
        </w:rPr>
        <w:t>в</w:t>
      </w:r>
      <w:r w:rsidRPr="004534FE">
        <w:rPr>
          <w:rFonts w:ascii="Arial" w:hAnsi="Arial" w:cs="Arial"/>
          <w:i/>
        </w:rPr>
        <w:t xml:space="preserve"> ПУ „Паисий Хилендарски“.</w:t>
      </w:r>
    </w:p>
    <w:p w:rsidR="00923B1C" w:rsidRPr="004534FE" w:rsidRDefault="00923B1C" w:rsidP="0062152B">
      <w:pPr>
        <w:pStyle w:val="NormalWeb"/>
        <w:spacing w:before="120" w:after="120"/>
        <w:ind w:firstLine="709"/>
        <w:jc w:val="both"/>
        <w:rPr>
          <w:rFonts w:ascii="Arial" w:hAnsi="Arial" w:cs="Arial"/>
        </w:rPr>
      </w:pPr>
      <w:r w:rsidRPr="004534FE">
        <w:rPr>
          <w:rFonts w:ascii="Arial" w:hAnsi="Arial" w:cs="Arial"/>
        </w:rPr>
        <w:t>(2) Изпълнението на поръчката е за 7 (седем) месеца и на 3 (три) етапа с предмет на разработка и продължителност според следващата таблица.</w:t>
      </w:r>
    </w:p>
    <w:tbl>
      <w:tblPr>
        <w:tblW w:w="10248" w:type="dxa"/>
        <w:jc w:val="center"/>
        <w:tblLayout w:type="fixed"/>
        <w:tblLook w:val="00A0" w:firstRow="1" w:lastRow="0" w:firstColumn="1" w:lastColumn="0" w:noHBand="0" w:noVBand="0"/>
      </w:tblPr>
      <w:tblGrid>
        <w:gridCol w:w="8184"/>
        <w:gridCol w:w="294"/>
        <w:gridCol w:w="295"/>
        <w:gridCol w:w="295"/>
        <w:gridCol w:w="295"/>
        <w:gridCol w:w="295"/>
        <w:gridCol w:w="295"/>
        <w:gridCol w:w="295"/>
      </w:tblGrid>
      <w:tr w:rsidR="00923B1C" w:rsidRPr="004534FE" w:rsidTr="00E34186">
        <w:trPr>
          <w:trHeight w:val="276"/>
          <w:jc w:val="center"/>
        </w:trPr>
        <w:tc>
          <w:tcPr>
            <w:tcW w:w="7889"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rsidR="00923B1C" w:rsidRPr="004534FE" w:rsidRDefault="00923B1C" w:rsidP="0062152B">
            <w:pPr>
              <w:jc w:val="center"/>
              <w:rPr>
                <w:rFonts w:ascii="Arial" w:hAnsi="Arial" w:cs="Arial"/>
                <w:b/>
                <w:bCs/>
                <w:color w:val="000000"/>
              </w:rPr>
            </w:pPr>
            <w:r w:rsidRPr="004534FE">
              <w:rPr>
                <w:rFonts w:ascii="Arial" w:hAnsi="Arial" w:cs="Arial"/>
                <w:b/>
                <w:bCs/>
                <w:color w:val="000000"/>
              </w:rPr>
              <w:t>Етап</w:t>
            </w:r>
          </w:p>
        </w:tc>
        <w:tc>
          <w:tcPr>
            <w:tcW w:w="284" w:type="dxa"/>
            <w:vMerge w:val="restart"/>
            <w:tcBorders>
              <w:top w:val="single" w:sz="12" w:space="0" w:color="auto"/>
              <w:left w:val="single" w:sz="12" w:space="0" w:color="auto"/>
              <w:bottom w:val="single" w:sz="12" w:space="0" w:color="auto"/>
              <w:right w:val="single" w:sz="8" w:space="0" w:color="auto"/>
            </w:tcBorders>
            <w:shd w:val="clear" w:color="000000" w:fill="FFFFFF"/>
            <w:textDirection w:val="btLr"/>
            <w:vAlign w:val="center"/>
          </w:tcPr>
          <w:p w:rsidR="00923B1C" w:rsidRPr="004534FE" w:rsidRDefault="00923B1C" w:rsidP="0062152B">
            <w:pPr>
              <w:jc w:val="center"/>
              <w:rPr>
                <w:rFonts w:ascii="Arial" w:hAnsi="Arial" w:cs="Arial"/>
                <w:b/>
                <w:bCs/>
                <w:color w:val="000000"/>
              </w:rPr>
            </w:pPr>
            <w:r w:rsidRPr="004534FE">
              <w:rPr>
                <w:rFonts w:ascii="Arial" w:hAnsi="Arial" w:cs="Arial"/>
                <w:b/>
                <w:bCs/>
                <w:color w:val="000000"/>
              </w:rPr>
              <w:t>1-месец</w:t>
            </w:r>
          </w:p>
        </w:tc>
        <w:tc>
          <w:tcPr>
            <w:tcW w:w="284" w:type="dxa"/>
            <w:vMerge w:val="restart"/>
            <w:tcBorders>
              <w:top w:val="single" w:sz="12" w:space="0" w:color="auto"/>
              <w:left w:val="single" w:sz="8" w:space="0" w:color="auto"/>
              <w:bottom w:val="single" w:sz="12" w:space="0" w:color="auto"/>
              <w:right w:val="single" w:sz="8" w:space="0" w:color="auto"/>
            </w:tcBorders>
            <w:shd w:val="clear" w:color="000000" w:fill="FFFFFF"/>
            <w:textDirection w:val="btLr"/>
            <w:vAlign w:val="center"/>
          </w:tcPr>
          <w:p w:rsidR="00923B1C" w:rsidRPr="004534FE" w:rsidRDefault="00923B1C" w:rsidP="0062152B">
            <w:pPr>
              <w:jc w:val="center"/>
              <w:rPr>
                <w:rFonts w:ascii="Arial" w:hAnsi="Arial" w:cs="Arial"/>
                <w:b/>
                <w:bCs/>
                <w:color w:val="000000"/>
              </w:rPr>
            </w:pPr>
            <w:r w:rsidRPr="004534FE">
              <w:rPr>
                <w:rFonts w:ascii="Arial" w:hAnsi="Arial" w:cs="Arial"/>
                <w:b/>
                <w:bCs/>
                <w:color w:val="000000"/>
              </w:rPr>
              <w:t>2 месец</w:t>
            </w:r>
          </w:p>
        </w:tc>
        <w:tc>
          <w:tcPr>
            <w:tcW w:w="284" w:type="dxa"/>
            <w:vMerge w:val="restart"/>
            <w:tcBorders>
              <w:top w:val="single" w:sz="12" w:space="0" w:color="auto"/>
              <w:left w:val="single" w:sz="8" w:space="0" w:color="auto"/>
              <w:bottom w:val="single" w:sz="12" w:space="0" w:color="auto"/>
              <w:right w:val="single" w:sz="8" w:space="0" w:color="auto"/>
            </w:tcBorders>
            <w:shd w:val="clear" w:color="000000" w:fill="FFFFFF"/>
            <w:textDirection w:val="btLr"/>
            <w:vAlign w:val="center"/>
          </w:tcPr>
          <w:p w:rsidR="00923B1C" w:rsidRPr="004534FE" w:rsidRDefault="00923B1C" w:rsidP="0062152B">
            <w:pPr>
              <w:jc w:val="center"/>
              <w:rPr>
                <w:rFonts w:ascii="Arial" w:hAnsi="Arial" w:cs="Arial"/>
                <w:b/>
                <w:bCs/>
                <w:color w:val="000000"/>
              </w:rPr>
            </w:pPr>
            <w:r w:rsidRPr="004534FE">
              <w:rPr>
                <w:rFonts w:ascii="Arial" w:hAnsi="Arial" w:cs="Arial"/>
                <w:b/>
                <w:bCs/>
                <w:color w:val="000000"/>
              </w:rPr>
              <w:t>3 месец</w:t>
            </w:r>
          </w:p>
        </w:tc>
        <w:tc>
          <w:tcPr>
            <w:tcW w:w="284" w:type="dxa"/>
            <w:vMerge w:val="restart"/>
            <w:tcBorders>
              <w:top w:val="single" w:sz="12" w:space="0" w:color="auto"/>
              <w:left w:val="single" w:sz="8" w:space="0" w:color="auto"/>
              <w:bottom w:val="single" w:sz="12" w:space="0" w:color="auto"/>
              <w:right w:val="single" w:sz="8" w:space="0" w:color="auto"/>
            </w:tcBorders>
            <w:shd w:val="clear" w:color="000000" w:fill="FFFFFF"/>
            <w:textDirection w:val="btLr"/>
            <w:vAlign w:val="center"/>
          </w:tcPr>
          <w:p w:rsidR="00923B1C" w:rsidRPr="004534FE" w:rsidRDefault="00923B1C" w:rsidP="0062152B">
            <w:pPr>
              <w:jc w:val="center"/>
              <w:rPr>
                <w:rFonts w:ascii="Arial" w:hAnsi="Arial" w:cs="Arial"/>
                <w:b/>
                <w:bCs/>
                <w:color w:val="000000"/>
              </w:rPr>
            </w:pPr>
            <w:r w:rsidRPr="004534FE">
              <w:rPr>
                <w:rFonts w:ascii="Arial" w:hAnsi="Arial" w:cs="Arial"/>
                <w:b/>
                <w:bCs/>
                <w:color w:val="000000"/>
              </w:rPr>
              <w:t>4 месец</w:t>
            </w:r>
          </w:p>
        </w:tc>
        <w:tc>
          <w:tcPr>
            <w:tcW w:w="284" w:type="dxa"/>
            <w:vMerge w:val="restart"/>
            <w:tcBorders>
              <w:top w:val="single" w:sz="12" w:space="0" w:color="auto"/>
              <w:left w:val="single" w:sz="8" w:space="0" w:color="auto"/>
              <w:bottom w:val="single" w:sz="12" w:space="0" w:color="auto"/>
              <w:right w:val="single" w:sz="8" w:space="0" w:color="auto"/>
            </w:tcBorders>
            <w:shd w:val="clear" w:color="000000" w:fill="FFFFFF"/>
            <w:textDirection w:val="btLr"/>
            <w:vAlign w:val="center"/>
          </w:tcPr>
          <w:p w:rsidR="00923B1C" w:rsidRPr="004534FE" w:rsidRDefault="00923B1C" w:rsidP="0062152B">
            <w:pPr>
              <w:jc w:val="center"/>
              <w:rPr>
                <w:rFonts w:ascii="Arial" w:hAnsi="Arial" w:cs="Arial"/>
                <w:b/>
                <w:bCs/>
                <w:color w:val="000000"/>
              </w:rPr>
            </w:pPr>
            <w:r w:rsidRPr="004534FE">
              <w:rPr>
                <w:rFonts w:ascii="Arial" w:hAnsi="Arial" w:cs="Arial"/>
                <w:b/>
                <w:bCs/>
                <w:color w:val="000000"/>
              </w:rPr>
              <w:t>5 месец</w:t>
            </w:r>
          </w:p>
        </w:tc>
        <w:tc>
          <w:tcPr>
            <w:tcW w:w="284" w:type="dxa"/>
            <w:vMerge w:val="restart"/>
            <w:tcBorders>
              <w:top w:val="single" w:sz="12" w:space="0" w:color="auto"/>
              <w:left w:val="single" w:sz="8" w:space="0" w:color="auto"/>
              <w:bottom w:val="single" w:sz="12" w:space="0" w:color="auto"/>
              <w:right w:val="nil"/>
            </w:tcBorders>
            <w:shd w:val="clear" w:color="000000" w:fill="FFFFFF"/>
            <w:textDirection w:val="btLr"/>
            <w:vAlign w:val="center"/>
          </w:tcPr>
          <w:p w:rsidR="00923B1C" w:rsidRPr="004534FE" w:rsidRDefault="00923B1C" w:rsidP="0062152B">
            <w:pPr>
              <w:jc w:val="center"/>
              <w:rPr>
                <w:rFonts w:ascii="Arial" w:hAnsi="Arial" w:cs="Arial"/>
                <w:b/>
                <w:bCs/>
                <w:color w:val="000000"/>
              </w:rPr>
            </w:pPr>
            <w:r w:rsidRPr="004534FE">
              <w:rPr>
                <w:rFonts w:ascii="Arial" w:hAnsi="Arial" w:cs="Arial"/>
                <w:b/>
                <w:bCs/>
                <w:color w:val="000000"/>
              </w:rPr>
              <w:t>6 месец</w:t>
            </w:r>
          </w:p>
        </w:tc>
        <w:tc>
          <w:tcPr>
            <w:tcW w:w="284" w:type="dxa"/>
            <w:vMerge w:val="restart"/>
            <w:tcBorders>
              <w:top w:val="single" w:sz="12" w:space="0" w:color="auto"/>
              <w:left w:val="single" w:sz="8" w:space="0" w:color="auto"/>
              <w:bottom w:val="single" w:sz="12" w:space="0" w:color="auto"/>
              <w:right w:val="single" w:sz="12" w:space="0" w:color="auto"/>
            </w:tcBorders>
            <w:shd w:val="clear" w:color="000000" w:fill="FFFFFF"/>
            <w:textDirection w:val="btLr"/>
            <w:vAlign w:val="center"/>
          </w:tcPr>
          <w:p w:rsidR="00923B1C" w:rsidRPr="004534FE" w:rsidRDefault="00923B1C" w:rsidP="0062152B">
            <w:pPr>
              <w:jc w:val="center"/>
              <w:rPr>
                <w:rFonts w:ascii="Arial" w:hAnsi="Arial" w:cs="Arial"/>
                <w:b/>
                <w:bCs/>
                <w:color w:val="000000"/>
              </w:rPr>
            </w:pPr>
            <w:r w:rsidRPr="004534FE">
              <w:rPr>
                <w:rFonts w:ascii="Arial" w:hAnsi="Arial" w:cs="Arial"/>
                <w:b/>
                <w:bCs/>
                <w:color w:val="000000"/>
              </w:rPr>
              <w:t>7 месец</w:t>
            </w:r>
          </w:p>
        </w:tc>
      </w:tr>
      <w:tr w:rsidR="00923B1C" w:rsidRPr="004534FE" w:rsidTr="00E34186">
        <w:trPr>
          <w:trHeight w:val="941"/>
          <w:jc w:val="center"/>
        </w:trPr>
        <w:tc>
          <w:tcPr>
            <w:tcW w:w="7889" w:type="dxa"/>
            <w:vMerge/>
            <w:tcBorders>
              <w:top w:val="single" w:sz="8" w:space="0" w:color="auto"/>
              <w:left w:val="single" w:sz="12" w:space="0" w:color="auto"/>
              <w:bottom w:val="single" w:sz="12" w:space="0" w:color="auto"/>
              <w:right w:val="single" w:sz="12" w:space="0" w:color="auto"/>
            </w:tcBorders>
            <w:vAlign w:val="center"/>
          </w:tcPr>
          <w:p w:rsidR="00923B1C" w:rsidRPr="004534FE" w:rsidRDefault="00923B1C" w:rsidP="0062152B">
            <w:pPr>
              <w:rPr>
                <w:rFonts w:ascii="Arial" w:hAnsi="Arial" w:cs="Arial"/>
                <w:b/>
                <w:bCs/>
                <w:color w:val="000000"/>
              </w:rPr>
            </w:pPr>
          </w:p>
        </w:tc>
        <w:tc>
          <w:tcPr>
            <w:tcW w:w="284" w:type="dxa"/>
            <w:vMerge/>
            <w:tcBorders>
              <w:top w:val="single" w:sz="8" w:space="0" w:color="auto"/>
              <w:left w:val="single" w:sz="12"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rPr>
            </w:pPr>
          </w:p>
        </w:tc>
        <w:tc>
          <w:tcPr>
            <w:tcW w:w="284" w:type="dxa"/>
            <w:vMerge/>
            <w:tcBorders>
              <w:top w:val="single" w:sz="8" w:space="0" w:color="auto"/>
              <w:left w:val="single" w:sz="8"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rPr>
            </w:pPr>
          </w:p>
        </w:tc>
        <w:tc>
          <w:tcPr>
            <w:tcW w:w="284" w:type="dxa"/>
            <w:vMerge/>
            <w:tcBorders>
              <w:top w:val="single" w:sz="8" w:space="0" w:color="auto"/>
              <w:left w:val="single" w:sz="8"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rPr>
            </w:pPr>
          </w:p>
        </w:tc>
        <w:tc>
          <w:tcPr>
            <w:tcW w:w="284" w:type="dxa"/>
            <w:vMerge/>
            <w:tcBorders>
              <w:top w:val="single" w:sz="8" w:space="0" w:color="auto"/>
              <w:left w:val="single" w:sz="8"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rPr>
            </w:pPr>
          </w:p>
        </w:tc>
        <w:tc>
          <w:tcPr>
            <w:tcW w:w="284" w:type="dxa"/>
            <w:vMerge/>
            <w:tcBorders>
              <w:top w:val="single" w:sz="8" w:space="0" w:color="auto"/>
              <w:left w:val="single" w:sz="8" w:space="0" w:color="auto"/>
              <w:bottom w:val="single" w:sz="12" w:space="0" w:color="auto"/>
              <w:right w:val="single" w:sz="8" w:space="0" w:color="auto"/>
            </w:tcBorders>
            <w:vAlign w:val="center"/>
          </w:tcPr>
          <w:p w:rsidR="00923B1C" w:rsidRPr="004534FE" w:rsidRDefault="00923B1C" w:rsidP="0062152B">
            <w:pPr>
              <w:rPr>
                <w:rFonts w:ascii="Arial" w:hAnsi="Arial" w:cs="Arial"/>
                <w:b/>
                <w:bCs/>
                <w:color w:val="000000"/>
              </w:rPr>
            </w:pPr>
          </w:p>
        </w:tc>
        <w:tc>
          <w:tcPr>
            <w:tcW w:w="284" w:type="dxa"/>
            <w:vMerge/>
            <w:tcBorders>
              <w:top w:val="single" w:sz="8" w:space="0" w:color="auto"/>
              <w:left w:val="single" w:sz="8" w:space="0" w:color="auto"/>
              <w:bottom w:val="single" w:sz="12" w:space="0" w:color="auto"/>
              <w:right w:val="nil"/>
            </w:tcBorders>
            <w:vAlign w:val="center"/>
          </w:tcPr>
          <w:p w:rsidR="00923B1C" w:rsidRPr="004534FE" w:rsidRDefault="00923B1C" w:rsidP="0062152B">
            <w:pPr>
              <w:rPr>
                <w:rFonts w:ascii="Arial" w:hAnsi="Arial" w:cs="Arial"/>
                <w:b/>
                <w:bCs/>
                <w:color w:val="000000"/>
              </w:rPr>
            </w:pPr>
          </w:p>
        </w:tc>
        <w:tc>
          <w:tcPr>
            <w:tcW w:w="284" w:type="dxa"/>
            <w:vMerge/>
            <w:tcBorders>
              <w:top w:val="single" w:sz="8" w:space="0" w:color="auto"/>
              <w:left w:val="single" w:sz="8" w:space="0" w:color="auto"/>
              <w:bottom w:val="single" w:sz="12" w:space="0" w:color="auto"/>
              <w:right w:val="single" w:sz="12" w:space="0" w:color="auto"/>
            </w:tcBorders>
            <w:vAlign w:val="center"/>
          </w:tcPr>
          <w:p w:rsidR="00923B1C" w:rsidRPr="004534FE" w:rsidRDefault="00923B1C" w:rsidP="0062152B">
            <w:pPr>
              <w:rPr>
                <w:rFonts w:ascii="Arial" w:hAnsi="Arial" w:cs="Arial"/>
                <w:b/>
                <w:bCs/>
                <w:color w:val="000000"/>
              </w:rPr>
            </w:pPr>
          </w:p>
        </w:tc>
      </w:tr>
      <w:tr w:rsidR="00923B1C" w:rsidRPr="004534FE" w:rsidTr="00E34186">
        <w:trPr>
          <w:jc w:val="center"/>
        </w:trPr>
        <w:tc>
          <w:tcPr>
            <w:tcW w:w="7889" w:type="dxa"/>
            <w:tcBorders>
              <w:top w:val="single" w:sz="12" w:space="0" w:color="auto"/>
              <w:left w:val="single" w:sz="12" w:space="0" w:color="auto"/>
              <w:bottom w:val="single" w:sz="12" w:space="0" w:color="auto"/>
              <w:right w:val="single" w:sz="12" w:space="0" w:color="auto"/>
            </w:tcBorders>
            <w:vAlign w:val="center"/>
          </w:tcPr>
          <w:p w:rsidR="00923B1C" w:rsidRPr="004534FE" w:rsidRDefault="00923B1C" w:rsidP="0062152B">
            <w:pPr>
              <w:rPr>
                <w:rFonts w:ascii="Arial" w:hAnsi="Arial" w:cs="Arial"/>
                <w:b/>
                <w:bCs/>
                <w:color w:val="000000"/>
              </w:rPr>
            </w:pPr>
            <w:r w:rsidRPr="004534FE">
              <w:rPr>
                <w:rFonts w:ascii="Arial" w:hAnsi="Arial" w:cs="Arial"/>
                <w:b/>
                <w:bCs/>
                <w:color w:val="000000"/>
              </w:rPr>
              <w:t>Е1. Проектиране и създаване на информационна инфраструктура</w:t>
            </w:r>
          </w:p>
        </w:tc>
        <w:tc>
          <w:tcPr>
            <w:tcW w:w="284" w:type="dxa"/>
            <w:tcBorders>
              <w:top w:val="single" w:sz="12" w:space="0" w:color="auto"/>
              <w:left w:val="single" w:sz="12" w:space="0" w:color="auto"/>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nil"/>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single" w:sz="8" w:space="0" w:color="auto"/>
              <w:bottom w:val="single" w:sz="12" w:space="0" w:color="auto"/>
              <w:right w:val="single" w:sz="12"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r>
      <w:tr w:rsidR="00923B1C" w:rsidRPr="004534FE" w:rsidTr="00E34186">
        <w:trPr>
          <w:jc w:val="center"/>
        </w:trPr>
        <w:tc>
          <w:tcPr>
            <w:tcW w:w="7889" w:type="dxa"/>
            <w:tcBorders>
              <w:top w:val="single" w:sz="12" w:space="0" w:color="auto"/>
              <w:left w:val="single" w:sz="12" w:space="0" w:color="auto"/>
              <w:bottom w:val="single" w:sz="8" w:space="0" w:color="auto"/>
              <w:right w:val="single" w:sz="12" w:space="0" w:color="auto"/>
            </w:tcBorders>
            <w:vAlign w:val="center"/>
          </w:tcPr>
          <w:p w:rsidR="00923B1C" w:rsidRPr="004534FE" w:rsidRDefault="00923B1C" w:rsidP="0062152B">
            <w:pPr>
              <w:ind w:firstLine="170"/>
              <w:rPr>
                <w:rFonts w:ascii="Arial" w:hAnsi="Arial" w:cs="Arial"/>
                <w:color w:val="000000"/>
              </w:rPr>
            </w:pPr>
            <w:r w:rsidRPr="004534FE">
              <w:rPr>
                <w:rFonts w:ascii="Arial" w:hAnsi="Arial" w:cs="Arial"/>
              </w:rPr>
              <w:t>Е1.1. Анализ на управленски системи и процеси във ВО</w:t>
            </w:r>
          </w:p>
        </w:tc>
        <w:tc>
          <w:tcPr>
            <w:tcW w:w="284" w:type="dxa"/>
            <w:tcBorders>
              <w:top w:val="single" w:sz="12" w:space="0" w:color="auto"/>
              <w:left w:val="single" w:sz="12" w:space="0" w:color="auto"/>
              <w:bottom w:val="single" w:sz="8" w:space="0" w:color="auto"/>
              <w:right w:val="single" w:sz="8" w:space="0" w:color="auto"/>
            </w:tcBorders>
            <w:shd w:val="clear" w:color="auto" w:fill="BFBFBF"/>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single" w:sz="8" w:space="0" w:color="auto"/>
            </w:tcBorders>
            <w:shd w:val="clear" w:color="auto" w:fill="BFBFBF"/>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single" w:sz="8"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single" w:sz="8"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single" w:sz="8"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nil"/>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single" w:sz="8" w:space="0" w:color="auto"/>
              <w:bottom w:val="single" w:sz="8" w:space="0" w:color="auto"/>
              <w:right w:val="single" w:sz="12"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r>
      <w:tr w:rsidR="00923B1C" w:rsidRPr="004534FE" w:rsidTr="00E34186">
        <w:trPr>
          <w:jc w:val="center"/>
        </w:trPr>
        <w:tc>
          <w:tcPr>
            <w:tcW w:w="7889" w:type="dxa"/>
            <w:tcBorders>
              <w:top w:val="nil"/>
              <w:left w:val="single" w:sz="12" w:space="0" w:color="auto"/>
              <w:bottom w:val="single" w:sz="8" w:space="0" w:color="auto"/>
              <w:right w:val="single" w:sz="12" w:space="0" w:color="auto"/>
            </w:tcBorders>
            <w:vAlign w:val="center"/>
          </w:tcPr>
          <w:p w:rsidR="00923B1C" w:rsidRPr="004534FE" w:rsidRDefault="00923B1C" w:rsidP="0062152B">
            <w:pPr>
              <w:ind w:firstLine="170"/>
              <w:rPr>
                <w:rFonts w:ascii="Arial" w:hAnsi="Arial" w:cs="Arial"/>
                <w:color w:val="000000"/>
              </w:rPr>
            </w:pPr>
            <w:r w:rsidRPr="004534FE">
              <w:rPr>
                <w:rFonts w:ascii="Arial" w:hAnsi="Arial" w:cs="Arial"/>
              </w:rPr>
              <w:t>Е1.2. Проектиране на университетски процеси и с цел интегриране на ИС</w:t>
            </w:r>
          </w:p>
        </w:tc>
        <w:tc>
          <w:tcPr>
            <w:tcW w:w="284" w:type="dxa"/>
            <w:tcBorders>
              <w:top w:val="nil"/>
              <w:left w:val="single" w:sz="12" w:space="0" w:color="auto"/>
              <w:bottom w:val="single" w:sz="8"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nil"/>
              <w:left w:val="nil"/>
              <w:bottom w:val="single" w:sz="8"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nil"/>
              <w:left w:val="nil"/>
              <w:bottom w:val="single" w:sz="8"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nil"/>
              <w:left w:val="nil"/>
              <w:bottom w:val="single" w:sz="8" w:space="0" w:color="auto"/>
              <w:right w:val="nil"/>
            </w:tcBorders>
          </w:tcPr>
          <w:p w:rsidR="00923B1C" w:rsidRPr="004534FE" w:rsidRDefault="00923B1C" w:rsidP="0062152B">
            <w:pPr>
              <w:jc w:val="both"/>
              <w:rPr>
                <w:rFonts w:ascii="Arial" w:hAnsi="Arial" w:cs="Arial"/>
                <w:color w:val="000000"/>
              </w:rPr>
            </w:pPr>
          </w:p>
        </w:tc>
        <w:tc>
          <w:tcPr>
            <w:tcW w:w="284" w:type="dxa"/>
            <w:tcBorders>
              <w:top w:val="nil"/>
              <w:left w:val="single" w:sz="8" w:space="0" w:color="auto"/>
              <w:bottom w:val="single" w:sz="8" w:space="0" w:color="auto"/>
              <w:right w:val="single" w:sz="12" w:space="0" w:color="auto"/>
            </w:tcBorders>
          </w:tcPr>
          <w:p w:rsidR="00923B1C" w:rsidRPr="004534FE" w:rsidRDefault="00923B1C" w:rsidP="0062152B">
            <w:pPr>
              <w:jc w:val="both"/>
              <w:rPr>
                <w:rFonts w:ascii="Arial" w:hAnsi="Arial" w:cs="Arial"/>
                <w:color w:val="000000"/>
              </w:rPr>
            </w:pPr>
          </w:p>
        </w:tc>
      </w:tr>
      <w:tr w:rsidR="00923B1C" w:rsidRPr="004534FE" w:rsidTr="00E34186">
        <w:trPr>
          <w:jc w:val="center"/>
        </w:trPr>
        <w:tc>
          <w:tcPr>
            <w:tcW w:w="7889" w:type="dxa"/>
            <w:tcBorders>
              <w:top w:val="nil"/>
              <w:left w:val="single" w:sz="12" w:space="0" w:color="auto"/>
              <w:bottom w:val="single" w:sz="8" w:space="0" w:color="auto"/>
              <w:right w:val="single" w:sz="12" w:space="0" w:color="auto"/>
            </w:tcBorders>
            <w:vAlign w:val="center"/>
          </w:tcPr>
          <w:p w:rsidR="00923B1C" w:rsidRPr="004534FE" w:rsidRDefault="00923B1C" w:rsidP="0062152B">
            <w:pPr>
              <w:ind w:firstLine="170"/>
              <w:rPr>
                <w:rFonts w:ascii="Arial" w:hAnsi="Arial" w:cs="Arial"/>
                <w:color w:val="000000"/>
              </w:rPr>
            </w:pPr>
            <w:r w:rsidRPr="004534FE">
              <w:rPr>
                <w:rFonts w:ascii="Arial" w:hAnsi="Arial" w:cs="Arial"/>
                <w:color w:val="000000"/>
              </w:rPr>
              <w:t xml:space="preserve">Е1.3. </w:t>
            </w:r>
            <w:r w:rsidRPr="004534FE">
              <w:rPr>
                <w:rFonts w:ascii="Arial" w:hAnsi="Arial" w:cs="Arial"/>
              </w:rPr>
              <w:t>Създаване на информационна система от тип ‘е-университет'</w:t>
            </w:r>
          </w:p>
        </w:tc>
        <w:tc>
          <w:tcPr>
            <w:tcW w:w="284" w:type="dxa"/>
            <w:tcBorders>
              <w:top w:val="nil"/>
              <w:left w:val="single" w:sz="12" w:space="0" w:color="auto"/>
              <w:bottom w:val="single" w:sz="8"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nil"/>
              <w:left w:val="nil"/>
              <w:bottom w:val="single" w:sz="8" w:space="0" w:color="auto"/>
              <w:right w:val="nil"/>
            </w:tcBorders>
          </w:tcPr>
          <w:p w:rsidR="00923B1C" w:rsidRPr="004534FE" w:rsidRDefault="00923B1C" w:rsidP="0062152B">
            <w:pPr>
              <w:jc w:val="both"/>
              <w:rPr>
                <w:rFonts w:ascii="Arial" w:hAnsi="Arial" w:cs="Arial"/>
                <w:color w:val="000000"/>
              </w:rPr>
            </w:pPr>
          </w:p>
        </w:tc>
        <w:tc>
          <w:tcPr>
            <w:tcW w:w="284" w:type="dxa"/>
            <w:tcBorders>
              <w:top w:val="nil"/>
              <w:left w:val="single" w:sz="8" w:space="0" w:color="auto"/>
              <w:bottom w:val="single" w:sz="8" w:space="0" w:color="auto"/>
              <w:right w:val="single" w:sz="12" w:space="0" w:color="auto"/>
            </w:tcBorders>
          </w:tcPr>
          <w:p w:rsidR="00923B1C" w:rsidRPr="004534FE" w:rsidRDefault="00923B1C" w:rsidP="0062152B">
            <w:pPr>
              <w:jc w:val="both"/>
              <w:rPr>
                <w:rFonts w:ascii="Arial" w:hAnsi="Arial" w:cs="Arial"/>
                <w:color w:val="000000"/>
              </w:rPr>
            </w:pPr>
          </w:p>
        </w:tc>
      </w:tr>
      <w:tr w:rsidR="00923B1C" w:rsidRPr="004534FE" w:rsidTr="00E34186">
        <w:trPr>
          <w:jc w:val="center"/>
        </w:trPr>
        <w:tc>
          <w:tcPr>
            <w:tcW w:w="7889" w:type="dxa"/>
            <w:tcBorders>
              <w:top w:val="nil"/>
              <w:left w:val="single" w:sz="12" w:space="0" w:color="auto"/>
              <w:bottom w:val="single" w:sz="12" w:space="0" w:color="auto"/>
              <w:right w:val="single" w:sz="12" w:space="0" w:color="auto"/>
            </w:tcBorders>
            <w:vAlign w:val="center"/>
          </w:tcPr>
          <w:p w:rsidR="00923B1C" w:rsidRPr="004534FE" w:rsidRDefault="00923B1C" w:rsidP="0062152B">
            <w:pPr>
              <w:ind w:firstLine="170"/>
              <w:rPr>
                <w:rFonts w:ascii="Arial" w:hAnsi="Arial" w:cs="Arial"/>
                <w:color w:val="000000"/>
              </w:rPr>
            </w:pPr>
            <w:r w:rsidRPr="004534FE">
              <w:rPr>
                <w:rFonts w:ascii="Arial" w:hAnsi="Arial" w:cs="Arial"/>
                <w:color w:val="000000"/>
              </w:rPr>
              <w:t>Е1.4. Съпровождане на процеса на създаване и внедряване</w:t>
            </w:r>
          </w:p>
        </w:tc>
        <w:tc>
          <w:tcPr>
            <w:tcW w:w="284" w:type="dxa"/>
            <w:tcBorders>
              <w:top w:val="single" w:sz="8" w:space="0" w:color="auto"/>
              <w:left w:val="single" w:sz="12" w:space="0" w:color="auto"/>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nil"/>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single" w:sz="8" w:space="0" w:color="auto"/>
              <w:bottom w:val="single" w:sz="12" w:space="0" w:color="auto"/>
              <w:right w:val="single" w:sz="12"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r>
      <w:tr w:rsidR="00923B1C" w:rsidRPr="004534FE" w:rsidTr="00E34186">
        <w:trPr>
          <w:jc w:val="center"/>
        </w:trPr>
        <w:tc>
          <w:tcPr>
            <w:tcW w:w="7889" w:type="dxa"/>
            <w:tcBorders>
              <w:top w:val="single" w:sz="12" w:space="0" w:color="auto"/>
              <w:left w:val="single" w:sz="12" w:space="0" w:color="auto"/>
              <w:bottom w:val="single" w:sz="12" w:space="0" w:color="auto"/>
              <w:right w:val="single" w:sz="12" w:space="0" w:color="auto"/>
            </w:tcBorders>
            <w:vAlign w:val="center"/>
          </w:tcPr>
          <w:p w:rsidR="00923B1C" w:rsidRPr="004534FE" w:rsidRDefault="00923B1C" w:rsidP="0062152B">
            <w:pPr>
              <w:rPr>
                <w:rFonts w:ascii="Arial" w:hAnsi="Arial" w:cs="Arial"/>
                <w:b/>
                <w:bCs/>
                <w:color w:val="000000"/>
              </w:rPr>
            </w:pPr>
            <w:r w:rsidRPr="004534FE">
              <w:rPr>
                <w:rFonts w:ascii="Arial" w:hAnsi="Arial" w:cs="Arial"/>
                <w:b/>
                <w:bCs/>
                <w:color w:val="000000"/>
              </w:rPr>
              <w:t>Е2. Развитие и интегриране на 3-те основни университетски системи</w:t>
            </w:r>
          </w:p>
        </w:tc>
        <w:tc>
          <w:tcPr>
            <w:tcW w:w="284" w:type="dxa"/>
            <w:tcBorders>
              <w:top w:val="single" w:sz="12" w:space="0" w:color="auto"/>
              <w:left w:val="single" w:sz="12" w:space="0" w:color="auto"/>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nil"/>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single" w:sz="8" w:space="0" w:color="auto"/>
              <w:bottom w:val="single" w:sz="12" w:space="0" w:color="auto"/>
              <w:right w:val="single" w:sz="12" w:space="0" w:color="auto"/>
            </w:tcBorders>
            <w:shd w:val="pct3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r>
      <w:tr w:rsidR="00923B1C" w:rsidRPr="004534FE" w:rsidTr="00E34186">
        <w:trPr>
          <w:jc w:val="center"/>
        </w:trPr>
        <w:tc>
          <w:tcPr>
            <w:tcW w:w="7889" w:type="dxa"/>
            <w:tcBorders>
              <w:top w:val="single" w:sz="12" w:space="0" w:color="auto"/>
              <w:left w:val="single" w:sz="12" w:space="0" w:color="auto"/>
              <w:bottom w:val="single" w:sz="8" w:space="0" w:color="auto"/>
              <w:right w:val="single" w:sz="12" w:space="0" w:color="auto"/>
            </w:tcBorders>
            <w:vAlign w:val="center"/>
          </w:tcPr>
          <w:p w:rsidR="00923B1C" w:rsidRPr="004534FE" w:rsidRDefault="00923B1C" w:rsidP="0062152B">
            <w:pPr>
              <w:ind w:firstLine="170"/>
              <w:rPr>
                <w:rFonts w:ascii="Arial" w:hAnsi="Arial" w:cs="Arial"/>
              </w:rPr>
            </w:pPr>
            <w:r w:rsidRPr="004534FE">
              <w:rPr>
                <w:rFonts w:ascii="Arial" w:hAnsi="Arial" w:cs="Arial"/>
              </w:rPr>
              <w:t>Е2.1. Управление на учебния процес</w:t>
            </w:r>
          </w:p>
        </w:tc>
        <w:tc>
          <w:tcPr>
            <w:tcW w:w="284" w:type="dxa"/>
            <w:tcBorders>
              <w:top w:val="single" w:sz="12" w:space="0" w:color="auto"/>
              <w:left w:val="single" w:sz="12" w:space="0" w:color="auto"/>
              <w:bottom w:val="single" w:sz="8" w:space="0" w:color="auto"/>
              <w:right w:val="single" w:sz="8"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single" w:sz="8"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8" w:space="0" w:color="auto"/>
              <w:right w:val="nil"/>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single" w:sz="8" w:space="0" w:color="auto"/>
              <w:bottom w:val="single" w:sz="8" w:space="0" w:color="auto"/>
              <w:right w:val="single" w:sz="12"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r>
      <w:tr w:rsidR="00923B1C" w:rsidRPr="004534FE" w:rsidTr="00E34186">
        <w:trPr>
          <w:jc w:val="center"/>
        </w:trPr>
        <w:tc>
          <w:tcPr>
            <w:tcW w:w="7889" w:type="dxa"/>
            <w:tcBorders>
              <w:top w:val="nil"/>
              <w:left w:val="single" w:sz="12" w:space="0" w:color="auto"/>
              <w:bottom w:val="single" w:sz="8" w:space="0" w:color="auto"/>
              <w:right w:val="single" w:sz="12" w:space="0" w:color="auto"/>
            </w:tcBorders>
            <w:vAlign w:val="center"/>
          </w:tcPr>
          <w:p w:rsidR="00923B1C" w:rsidRPr="004534FE" w:rsidRDefault="00923B1C" w:rsidP="0062152B">
            <w:pPr>
              <w:ind w:firstLine="170"/>
              <w:rPr>
                <w:rFonts w:ascii="Arial" w:hAnsi="Arial" w:cs="Arial"/>
              </w:rPr>
            </w:pPr>
            <w:r w:rsidRPr="004534FE">
              <w:rPr>
                <w:rFonts w:ascii="Arial" w:hAnsi="Arial" w:cs="Arial"/>
              </w:rPr>
              <w:t xml:space="preserve">Е2.2. Управление на финансови, материални и кадрови потоци </w:t>
            </w:r>
          </w:p>
        </w:tc>
        <w:tc>
          <w:tcPr>
            <w:tcW w:w="284" w:type="dxa"/>
            <w:tcBorders>
              <w:top w:val="single" w:sz="8" w:space="0" w:color="auto"/>
              <w:left w:val="single" w:sz="12" w:space="0" w:color="auto"/>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8"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8" w:space="0" w:color="auto"/>
              <w:right w:val="nil"/>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single" w:sz="8" w:space="0" w:color="auto"/>
              <w:bottom w:val="single" w:sz="8" w:space="0" w:color="auto"/>
              <w:right w:val="single" w:sz="12"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r>
      <w:tr w:rsidR="00923B1C" w:rsidRPr="004534FE" w:rsidTr="00E34186">
        <w:trPr>
          <w:jc w:val="center"/>
        </w:trPr>
        <w:tc>
          <w:tcPr>
            <w:tcW w:w="7889" w:type="dxa"/>
            <w:tcBorders>
              <w:top w:val="nil"/>
              <w:left w:val="single" w:sz="12" w:space="0" w:color="auto"/>
              <w:bottom w:val="single" w:sz="12" w:space="0" w:color="auto"/>
              <w:right w:val="single" w:sz="12" w:space="0" w:color="auto"/>
            </w:tcBorders>
            <w:vAlign w:val="center"/>
          </w:tcPr>
          <w:p w:rsidR="00923B1C" w:rsidRPr="004534FE" w:rsidRDefault="00923B1C" w:rsidP="0062152B">
            <w:pPr>
              <w:ind w:firstLine="170"/>
              <w:rPr>
                <w:rFonts w:ascii="Arial" w:hAnsi="Arial" w:cs="Arial"/>
              </w:rPr>
            </w:pPr>
            <w:r w:rsidRPr="004534FE">
              <w:rPr>
                <w:rFonts w:ascii="Arial" w:hAnsi="Arial" w:cs="Arial"/>
              </w:rPr>
              <w:t>Е2.3. Оценяване и управление на качеството</w:t>
            </w:r>
          </w:p>
        </w:tc>
        <w:tc>
          <w:tcPr>
            <w:tcW w:w="284" w:type="dxa"/>
            <w:tcBorders>
              <w:top w:val="single" w:sz="8" w:space="0" w:color="auto"/>
              <w:left w:val="single" w:sz="12" w:space="0" w:color="auto"/>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nil"/>
              <w:bottom w:val="single" w:sz="12" w:space="0" w:color="auto"/>
              <w:right w:val="nil"/>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8" w:space="0" w:color="auto"/>
              <w:left w:val="single" w:sz="8" w:space="0" w:color="auto"/>
              <w:bottom w:val="single" w:sz="12" w:space="0" w:color="auto"/>
              <w:right w:val="single" w:sz="12"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r>
      <w:tr w:rsidR="00923B1C" w:rsidRPr="004534FE" w:rsidTr="00E34186">
        <w:trPr>
          <w:jc w:val="center"/>
        </w:trPr>
        <w:tc>
          <w:tcPr>
            <w:tcW w:w="7889" w:type="dxa"/>
            <w:tcBorders>
              <w:top w:val="single" w:sz="12" w:space="0" w:color="auto"/>
              <w:left w:val="single" w:sz="12" w:space="0" w:color="auto"/>
              <w:bottom w:val="single" w:sz="12" w:space="0" w:color="auto"/>
              <w:right w:val="single" w:sz="12" w:space="0" w:color="auto"/>
            </w:tcBorders>
            <w:vAlign w:val="center"/>
          </w:tcPr>
          <w:p w:rsidR="00923B1C" w:rsidRPr="004534FE" w:rsidRDefault="00923B1C" w:rsidP="0062152B">
            <w:pPr>
              <w:rPr>
                <w:rFonts w:ascii="Arial" w:hAnsi="Arial" w:cs="Arial"/>
                <w:b/>
                <w:bCs/>
                <w:color w:val="000000"/>
              </w:rPr>
            </w:pPr>
            <w:r w:rsidRPr="004534FE">
              <w:rPr>
                <w:rFonts w:ascii="Arial" w:hAnsi="Arial" w:cs="Arial"/>
                <w:b/>
                <w:bCs/>
                <w:color w:val="000000"/>
              </w:rPr>
              <w:t>Е3. Внедряване и усъвършенстване на СИРИУС</w:t>
            </w:r>
          </w:p>
        </w:tc>
        <w:tc>
          <w:tcPr>
            <w:tcW w:w="284" w:type="dxa"/>
            <w:tcBorders>
              <w:top w:val="single" w:sz="12" w:space="0" w:color="auto"/>
              <w:left w:val="single" w:sz="12" w:space="0" w:color="auto"/>
              <w:bottom w:val="single" w:sz="12" w:space="0" w:color="auto"/>
              <w:right w:val="single" w:sz="8"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nil"/>
              <w:bottom w:val="single" w:sz="12" w:space="0" w:color="auto"/>
              <w:right w:val="nil"/>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c>
          <w:tcPr>
            <w:tcW w:w="284" w:type="dxa"/>
            <w:tcBorders>
              <w:top w:val="single" w:sz="12" w:space="0" w:color="auto"/>
              <w:left w:val="single" w:sz="8" w:space="0" w:color="auto"/>
              <w:bottom w:val="single" w:sz="12" w:space="0" w:color="auto"/>
              <w:right w:val="single" w:sz="12" w:space="0" w:color="auto"/>
            </w:tcBorders>
            <w:shd w:val="pct20" w:color="auto" w:fill="auto"/>
          </w:tcPr>
          <w:p w:rsidR="00923B1C" w:rsidRPr="004534FE" w:rsidRDefault="00923B1C" w:rsidP="0062152B">
            <w:pPr>
              <w:jc w:val="both"/>
              <w:rPr>
                <w:rFonts w:ascii="Arial" w:hAnsi="Arial" w:cs="Arial"/>
                <w:color w:val="000000"/>
              </w:rPr>
            </w:pPr>
            <w:r w:rsidRPr="004534FE">
              <w:rPr>
                <w:rFonts w:ascii="Arial" w:hAnsi="Arial" w:cs="Arial"/>
                <w:color w:val="000000"/>
              </w:rPr>
              <w:t> </w:t>
            </w:r>
          </w:p>
        </w:tc>
      </w:tr>
      <w:tr w:rsidR="00923B1C" w:rsidRPr="004534FE" w:rsidTr="00E34186">
        <w:trPr>
          <w:jc w:val="center"/>
        </w:trPr>
        <w:tc>
          <w:tcPr>
            <w:tcW w:w="7889" w:type="dxa"/>
            <w:tcBorders>
              <w:top w:val="single" w:sz="12" w:space="0" w:color="auto"/>
              <w:left w:val="single" w:sz="12" w:space="0" w:color="auto"/>
              <w:bottom w:val="single" w:sz="2" w:space="0" w:color="auto"/>
              <w:right w:val="single" w:sz="12" w:space="0" w:color="auto"/>
            </w:tcBorders>
            <w:vAlign w:val="center"/>
          </w:tcPr>
          <w:p w:rsidR="00923B1C" w:rsidRPr="004534FE" w:rsidRDefault="00923B1C" w:rsidP="0062152B">
            <w:pPr>
              <w:ind w:firstLine="170"/>
              <w:rPr>
                <w:rFonts w:ascii="Arial" w:hAnsi="Arial" w:cs="Arial"/>
              </w:rPr>
            </w:pPr>
            <w:r w:rsidRPr="004534FE">
              <w:rPr>
                <w:rFonts w:ascii="Arial" w:hAnsi="Arial" w:cs="Arial"/>
              </w:rPr>
              <w:t>Е3.1. Внедряване на създадените ИС</w:t>
            </w:r>
          </w:p>
        </w:tc>
        <w:tc>
          <w:tcPr>
            <w:tcW w:w="284" w:type="dxa"/>
            <w:tcBorders>
              <w:top w:val="single" w:sz="12" w:space="0" w:color="auto"/>
              <w:left w:val="single" w:sz="12" w:space="0" w:color="auto"/>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1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1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1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1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12" w:space="0" w:color="auto"/>
              <w:left w:val="nil"/>
              <w:bottom w:val="single" w:sz="2" w:space="0" w:color="auto"/>
              <w:right w:val="nil"/>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12" w:space="0" w:color="auto"/>
              <w:left w:val="single" w:sz="8" w:space="0" w:color="auto"/>
              <w:bottom w:val="single" w:sz="2" w:space="0" w:color="auto"/>
              <w:right w:val="single" w:sz="12" w:space="0" w:color="auto"/>
            </w:tcBorders>
            <w:shd w:val="pct20" w:color="auto" w:fill="auto"/>
          </w:tcPr>
          <w:p w:rsidR="00923B1C" w:rsidRPr="004534FE" w:rsidRDefault="00923B1C" w:rsidP="0062152B">
            <w:pPr>
              <w:jc w:val="both"/>
              <w:rPr>
                <w:rFonts w:ascii="Arial" w:hAnsi="Arial" w:cs="Arial"/>
                <w:color w:val="000000"/>
              </w:rPr>
            </w:pPr>
          </w:p>
        </w:tc>
      </w:tr>
      <w:tr w:rsidR="00923B1C" w:rsidRPr="004534FE" w:rsidTr="00E34186">
        <w:trPr>
          <w:jc w:val="center"/>
        </w:trPr>
        <w:tc>
          <w:tcPr>
            <w:tcW w:w="7889" w:type="dxa"/>
            <w:tcBorders>
              <w:top w:val="single" w:sz="2" w:space="0" w:color="auto"/>
              <w:left w:val="single" w:sz="12" w:space="0" w:color="auto"/>
              <w:bottom w:val="single" w:sz="2" w:space="0" w:color="auto"/>
              <w:right w:val="single" w:sz="12" w:space="0" w:color="auto"/>
            </w:tcBorders>
            <w:vAlign w:val="center"/>
          </w:tcPr>
          <w:p w:rsidR="00923B1C" w:rsidRPr="004534FE" w:rsidRDefault="00923B1C" w:rsidP="0062152B">
            <w:pPr>
              <w:ind w:firstLine="170"/>
              <w:rPr>
                <w:rFonts w:ascii="Arial" w:hAnsi="Arial" w:cs="Arial"/>
              </w:rPr>
            </w:pPr>
            <w:r w:rsidRPr="004534FE">
              <w:rPr>
                <w:rFonts w:ascii="Arial" w:hAnsi="Arial" w:cs="Arial"/>
              </w:rPr>
              <w:t>Е3.2. Пилотно тестване с реални потребители</w:t>
            </w:r>
          </w:p>
        </w:tc>
        <w:tc>
          <w:tcPr>
            <w:tcW w:w="284" w:type="dxa"/>
            <w:tcBorders>
              <w:top w:val="single" w:sz="2" w:space="0" w:color="auto"/>
              <w:left w:val="single" w:sz="12" w:space="0" w:color="auto"/>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nil"/>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single" w:sz="8" w:space="0" w:color="auto"/>
              <w:bottom w:val="single" w:sz="2" w:space="0" w:color="auto"/>
              <w:right w:val="single" w:sz="12" w:space="0" w:color="auto"/>
            </w:tcBorders>
            <w:shd w:val="pct20" w:color="auto" w:fill="auto"/>
          </w:tcPr>
          <w:p w:rsidR="00923B1C" w:rsidRPr="004534FE" w:rsidRDefault="00923B1C" w:rsidP="0062152B">
            <w:pPr>
              <w:jc w:val="both"/>
              <w:rPr>
                <w:rFonts w:ascii="Arial" w:hAnsi="Arial" w:cs="Arial"/>
                <w:color w:val="000000"/>
              </w:rPr>
            </w:pPr>
          </w:p>
        </w:tc>
      </w:tr>
      <w:tr w:rsidR="00923B1C" w:rsidRPr="004534FE" w:rsidTr="00E34186">
        <w:trPr>
          <w:jc w:val="center"/>
        </w:trPr>
        <w:tc>
          <w:tcPr>
            <w:tcW w:w="7889" w:type="dxa"/>
            <w:tcBorders>
              <w:top w:val="single" w:sz="2" w:space="0" w:color="auto"/>
              <w:left w:val="single" w:sz="12" w:space="0" w:color="auto"/>
              <w:bottom w:val="single" w:sz="2" w:space="0" w:color="auto"/>
              <w:right w:val="single" w:sz="12" w:space="0" w:color="auto"/>
            </w:tcBorders>
            <w:vAlign w:val="center"/>
          </w:tcPr>
          <w:p w:rsidR="00923B1C" w:rsidRPr="004534FE" w:rsidRDefault="00923B1C" w:rsidP="0062152B">
            <w:pPr>
              <w:ind w:firstLine="170"/>
              <w:rPr>
                <w:rFonts w:ascii="Arial" w:hAnsi="Arial" w:cs="Arial"/>
              </w:rPr>
            </w:pPr>
            <w:r w:rsidRPr="004534FE">
              <w:rPr>
                <w:rFonts w:ascii="Arial" w:hAnsi="Arial" w:cs="Arial"/>
              </w:rPr>
              <w:lastRenderedPageBreak/>
              <w:t>Е3.3. Усъвършенстване и развитие (вкл. с нови модули) на създадените ИС</w:t>
            </w:r>
          </w:p>
        </w:tc>
        <w:tc>
          <w:tcPr>
            <w:tcW w:w="284" w:type="dxa"/>
            <w:tcBorders>
              <w:top w:val="single" w:sz="2" w:space="0" w:color="auto"/>
              <w:left w:val="single" w:sz="12" w:space="0" w:color="auto"/>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2" w:space="0" w:color="auto"/>
              <w:right w:val="nil"/>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single" w:sz="8" w:space="0" w:color="auto"/>
              <w:bottom w:val="single" w:sz="2" w:space="0" w:color="auto"/>
              <w:right w:val="single" w:sz="12" w:space="0" w:color="auto"/>
            </w:tcBorders>
            <w:shd w:val="pct20" w:color="auto" w:fill="auto"/>
          </w:tcPr>
          <w:p w:rsidR="00923B1C" w:rsidRPr="004534FE" w:rsidRDefault="00923B1C" w:rsidP="0062152B">
            <w:pPr>
              <w:jc w:val="both"/>
              <w:rPr>
                <w:rFonts w:ascii="Arial" w:hAnsi="Arial" w:cs="Arial"/>
                <w:color w:val="000000"/>
              </w:rPr>
            </w:pPr>
          </w:p>
        </w:tc>
      </w:tr>
      <w:tr w:rsidR="00923B1C" w:rsidRPr="004534FE" w:rsidTr="00E34186">
        <w:trPr>
          <w:jc w:val="center"/>
        </w:trPr>
        <w:tc>
          <w:tcPr>
            <w:tcW w:w="7889" w:type="dxa"/>
            <w:tcBorders>
              <w:top w:val="single" w:sz="2" w:space="0" w:color="auto"/>
              <w:left w:val="single" w:sz="12" w:space="0" w:color="auto"/>
              <w:bottom w:val="single" w:sz="12" w:space="0" w:color="auto"/>
              <w:right w:val="single" w:sz="12" w:space="0" w:color="auto"/>
            </w:tcBorders>
            <w:vAlign w:val="center"/>
          </w:tcPr>
          <w:p w:rsidR="00923B1C" w:rsidRPr="004534FE" w:rsidRDefault="00923B1C" w:rsidP="0062152B">
            <w:pPr>
              <w:ind w:firstLine="170"/>
              <w:rPr>
                <w:rFonts w:ascii="Arial" w:hAnsi="Arial" w:cs="Arial"/>
              </w:rPr>
            </w:pPr>
            <w:r w:rsidRPr="004534FE">
              <w:rPr>
                <w:rFonts w:ascii="Arial" w:hAnsi="Arial" w:cs="Arial"/>
              </w:rPr>
              <w:t>Е3.4. Обучение на потребители</w:t>
            </w:r>
          </w:p>
        </w:tc>
        <w:tc>
          <w:tcPr>
            <w:tcW w:w="284" w:type="dxa"/>
            <w:tcBorders>
              <w:top w:val="single" w:sz="2" w:space="0" w:color="auto"/>
              <w:left w:val="single" w:sz="12" w:space="0" w:color="auto"/>
              <w:bottom w:val="single" w:sz="1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1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12" w:space="0" w:color="auto"/>
              <w:right w:val="single" w:sz="8" w:space="0" w:color="auto"/>
            </w:tcBorders>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12" w:space="0" w:color="auto"/>
              <w:right w:val="single" w:sz="8" w:space="0" w:color="auto"/>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nil"/>
              <w:bottom w:val="single" w:sz="12" w:space="0" w:color="auto"/>
              <w:right w:val="nil"/>
            </w:tcBorders>
            <w:shd w:val="pct20" w:color="auto" w:fill="auto"/>
          </w:tcPr>
          <w:p w:rsidR="00923B1C" w:rsidRPr="004534FE" w:rsidRDefault="00923B1C" w:rsidP="0062152B">
            <w:pPr>
              <w:jc w:val="both"/>
              <w:rPr>
                <w:rFonts w:ascii="Arial" w:hAnsi="Arial" w:cs="Arial"/>
                <w:color w:val="000000"/>
              </w:rPr>
            </w:pPr>
          </w:p>
        </w:tc>
        <w:tc>
          <w:tcPr>
            <w:tcW w:w="284" w:type="dxa"/>
            <w:tcBorders>
              <w:top w:val="single" w:sz="2" w:space="0" w:color="auto"/>
              <w:left w:val="single" w:sz="8" w:space="0" w:color="auto"/>
              <w:bottom w:val="single" w:sz="12" w:space="0" w:color="auto"/>
              <w:right w:val="single" w:sz="12" w:space="0" w:color="auto"/>
            </w:tcBorders>
            <w:shd w:val="pct20" w:color="auto" w:fill="auto"/>
          </w:tcPr>
          <w:p w:rsidR="00923B1C" w:rsidRPr="004534FE" w:rsidRDefault="00923B1C" w:rsidP="0062152B">
            <w:pPr>
              <w:jc w:val="both"/>
              <w:rPr>
                <w:rFonts w:ascii="Arial" w:hAnsi="Arial" w:cs="Arial"/>
                <w:color w:val="000000"/>
              </w:rPr>
            </w:pPr>
          </w:p>
        </w:tc>
      </w:tr>
    </w:tbl>
    <w:p w:rsidR="00923B1C" w:rsidRDefault="00923B1C" w:rsidP="0062152B">
      <w:pPr>
        <w:pStyle w:val="NormalWeb"/>
        <w:spacing w:before="120" w:after="0"/>
        <w:ind w:firstLine="709"/>
        <w:jc w:val="both"/>
        <w:rPr>
          <w:rFonts w:ascii="Arial" w:hAnsi="Arial" w:cs="Arial"/>
        </w:rPr>
      </w:pPr>
      <w:r w:rsidRPr="004534FE">
        <w:rPr>
          <w:rFonts w:ascii="Arial" w:hAnsi="Arial" w:cs="Arial"/>
        </w:rPr>
        <w:t>Чл. 2. ВЪЗЛОЖИТЕЛЯТ заплаща програмния продукт по предходната точка след приключване на съответните етапи съгласно офертата на ИЗПЪЛНИТЕЛЯ, неразделна част от договора.</w:t>
      </w:r>
    </w:p>
    <w:p w:rsidR="00923B1C" w:rsidRPr="004534FE" w:rsidRDefault="00923B1C" w:rsidP="0062152B">
      <w:pPr>
        <w:pStyle w:val="NormalWeb"/>
        <w:spacing w:before="120" w:after="0"/>
        <w:ind w:firstLine="709"/>
        <w:jc w:val="both"/>
        <w:rPr>
          <w:rFonts w:ascii="Arial" w:hAnsi="Arial" w:cs="Arial"/>
        </w:rPr>
      </w:pPr>
      <w:r>
        <w:rPr>
          <w:rFonts w:ascii="Arial" w:hAnsi="Arial" w:cs="Arial"/>
        </w:rPr>
        <w:t xml:space="preserve">Чл.3. Гаранционният срок и гаранционната поддръжка на инсталираните системи е ................ месеца, съгласно офертата на изпълнителя. </w:t>
      </w:r>
    </w:p>
    <w:p w:rsidR="00923B1C" w:rsidRPr="004534FE" w:rsidRDefault="00923B1C" w:rsidP="0062152B">
      <w:pPr>
        <w:pStyle w:val="NormalWeb"/>
        <w:spacing w:before="120" w:after="0"/>
        <w:ind w:firstLine="709"/>
        <w:jc w:val="both"/>
        <w:rPr>
          <w:rFonts w:ascii="Arial" w:hAnsi="Arial" w:cs="Arial"/>
        </w:rPr>
      </w:pPr>
      <w:r w:rsidRPr="004534FE">
        <w:rPr>
          <w:rStyle w:val="Strong"/>
          <w:rFonts w:ascii="Arial" w:hAnsi="Arial" w:cs="Arial"/>
        </w:rPr>
        <w:t>II. ПРАВА И ЗАДЪЛЖЕНИЯ НА ВЪЗЛОЖИТЕЛЯ</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4. ВЪЗЛОЖИТЕЛЯТ има право да бъде уведомен от ИЗПЪЛНИТЕЛЯ за датата на внедряване на програмния продукт.</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5. (1) ВЪЗЛОЖИТЕЛЯТ е длъжен да проведе експерименти след инсталиране на модули на поръчания софтуер и ако има възражения относно неговото функциониране, да уведоми незабавно ИЗПЪЛНИТЕЛЯ.</w:t>
      </w:r>
    </w:p>
    <w:p w:rsidR="00923B1C" w:rsidRPr="004534FE" w:rsidRDefault="00923B1C" w:rsidP="0062152B">
      <w:pPr>
        <w:pStyle w:val="NormalWeb"/>
        <w:spacing w:before="0" w:after="0"/>
        <w:ind w:firstLine="709"/>
        <w:jc w:val="both"/>
        <w:rPr>
          <w:rFonts w:ascii="Arial" w:hAnsi="Arial" w:cs="Arial"/>
        </w:rPr>
      </w:pPr>
      <w:r w:rsidRPr="004534FE">
        <w:rPr>
          <w:rFonts w:ascii="Arial" w:hAnsi="Arial" w:cs="Arial"/>
        </w:rPr>
        <w:t>(2) След инсталирането на софтуера се извършват тестове за проверка на оферираните характеристики и параметри, като за резултатите от тестовете се оформя протокол.</w:t>
      </w:r>
    </w:p>
    <w:p w:rsidR="00923B1C" w:rsidRPr="004534FE" w:rsidRDefault="00923B1C" w:rsidP="0062152B">
      <w:pPr>
        <w:pStyle w:val="NormalWeb"/>
        <w:spacing w:before="0" w:after="0"/>
        <w:ind w:firstLine="709"/>
        <w:jc w:val="both"/>
        <w:rPr>
          <w:rFonts w:ascii="Arial" w:hAnsi="Arial" w:cs="Arial"/>
        </w:rPr>
      </w:pPr>
      <w:r w:rsidRPr="004534FE">
        <w:rPr>
          <w:rFonts w:ascii="Arial" w:hAnsi="Arial" w:cs="Arial"/>
        </w:rPr>
        <w:t xml:space="preserve">(3) В случай, че инсталираният софтуер отговаря на посочените в офертата параметри, същият се приема с подписване на приемо-предавателен протокол в два екземпляра </w:t>
      </w:r>
      <w:r w:rsidRPr="004534FE">
        <w:rPr>
          <w:rFonts w:ascii="Arial" w:hAnsi="Arial" w:cs="Arial"/>
        </w:rPr>
        <w:noBreakHyphen/>
        <w:t xml:space="preserve"> по един за всяка страна.</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6. (1) ВЪЗЛОЖИТЕЛЯТ заплаща договорената цена в 30 (тридесет) дневен срок от подписване на приемо-предавателния протокол за съответния етап и представяне на фактура от страна на ИЗПЪЛНИТЕЛЯ.</w:t>
      </w:r>
    </w:p>
    <w:p w:rsidR="00923B1C" w:rsidRPr="004534FE" w:rsidRDefault="00923B1C" w:rsidP="0062152B">
      <w:pPr>
        <w:pStyle w:val="NormalWeb"/>
        <w:spacing w:before="0" w:after="0"/>
        <w:ind w:firstLine="709"/>
        <w:jc w:val="both"/>
        <w:rPr>
          <w:rFonts w:ascii="Arial" w:hAnsi="Arial" w:cs="Arial"/>
        </w:rPr>
      </w:pPr>
      <w:r w:rsidRPr="004534FE">
        <w:rPr>
          <w:rFonts w:ascii="Arial" w:hAnsi="Arial" w:cs="Arial"/>
        </w:rPr>
        <w:t>(2) Цената се заплаща по банков път по посочената от ИЗПЪЛНИТЕЛЯ сметка.</w:t>
      </w:r>
    </w:p>
    <w:p w:rsidR="00923B1C" w:rsidRPr="004534FE" w:rsidRDefault="00923B1C" w:rsidP="0062152B">
      <w:pPr>
        <w:pStyle w:val="NormalWeb"/>
        <w:spacing w:before="120" w:after="0"/>
        <w:ind w:firstLine="709"/>
        <w:rPr>
          <w:rFonts w:ascii="Arial" w:hAnsi="Arial" w:cs="Arial"/>
        </w:rPr>
      </w:pPr>
      <w:r w:rsidRPr="004534FE">
        <w:rPr>
          <w:rStyle w:val="Strong"/>
          <w:rFonts w:ascii="Arial" w:hAnsi="Arial" w:cs="Arial"/>
        </w:rPr>
        <w:t>III. ПРАВА И ЗАДЪЛЖЕНИЯ НА ИЗПЪЛНИТЕЛЯ</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7. ИЗПЪЛНИТЕЛЯТ доставя на мястото на изпълнение на поръчката софтуера</w:t>
      </w:r>
      <w:r>
        <w:rPr>
          <w:rFonts w:ascii="Arial" w:hAnsi="Arial" w:cs="Arial"/>
        </w:rPr>
        <w:t xml:space="preserve"> (вкл.неговия оригинален код)</w:t>
      </w:r>
      <w:r w:rsidRPr="004534FE">
        <w:rPr>
          <w:rFonts w:ascii="Arial" w:hAnsi="Arial" w:cs="Arial"/>
        </w:rPr>
        <w:t>, описан в Приложение 9. в срока, определен за неговото разработване в съответния етап.</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8. Разходите за инсталиране на стоката на мястото, определено за предаването й са за сметка на ИЗПЪЛНИТЕЛЯ.</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9. (1) Стоката следва да отговаря на предварително обявените от ВЪЗЛОЖИТЕЛЯ изисквания и оферта на ИЗПЪЛНИТЕЛЯ.</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10. ИЗПЪЛНИТЕЛЯТ се задължава да отстранява изцяло за своя сметка всички дефекти на доставения софтуер, проявили се в рамките на дадения по чл. 3 гаранционен срок. При невъзможност за отстраняване на проявилите се дефекти, ИЗПЪЛНИТЕЛЯТ подменя инсталирания софтуер.</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Чл.11. ИЗПЪЛНИТЕЛЯТ се задължава в рамките на дадения гаранционен срок да извършва поне два профилактични прегледа годишно на инсталирания софтуер, като при констатиране на дефекти подменя съответните софтуерни елементи.</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lastRenderedPageBreak/>
        <w:t>Чл. 12. След изтичане на гаранционния срок, ИЗПЪЛНИТЕЛЯТ се задължава да осигурява срещу заплащане извънгаранционно поддържане на доставения софтуер, ако ВЪЗЛОЖИТЕЛЯТ не е в състояние да го извършва самостоятелно.</w:t>
      </w:r>
    </w:p>
    <w:p w:rsidR="00923B1C" w:rsidRPr="004534FE" w:rsidRDefault="00923B1C" w:rsidP="0062152B">
      <w:pPr>
        <w:spacing w:before="120"/>
        <w:ind w:firstLine="709"/>
        <w:jc w:val="both"/>
        <w:rPr>
          <w:rFonts w:ascii="Arial" w:hAnsi="Arial" w:cs="Arial"/>
        </w:rPr>
      </w:pPr>
      <w:r w:rsidRPr="004534FE">
        <w:rPr>
          <w:rFonts w:ascii="Arial" w:hAnsi="Arial" w:cs="Arial"/>
        </w:rPr>
        <w:t>Чл. 1</w:t>
      </w:r>
      <w:r>
        <w:rPr>
          <w:rFonts w:ascii="Arial" w:hAnsi="Arial" w:cs="Arial"/>
        </w:rPr>
        <w:t>3</w:t>
      </w:r>
      <w:r w:rsidRPr="004534FE">
        <w:rPr>
          <w:rFonts w:ascii="Arial" w:hAnsi="Arial" w:cs="Arial"/>
        </w:rPr>
        <w:t>. ИЗПЪЛНИТЕЛЯТ се задължава в рамките на дадения гаранционен срок да поддържа сервизна база на територията на Република България, в която да се извършва отстраняване на евентуално появили се дефекти на доставения софтуер.</w:t>
      </w:r>
    </w:p>
    <w:p w:rsidR="00923B1C" w:rsidRPr="004534FE" w:rsidRDefault="00923B1C" w:rsidP="0062152B">
      <w:pPr>
        <w:spacing w:before="120"/>
        <w:ind w:firstLine="709"/>
        <w:jc w:val="both"/>
        <w:rPr>
          <w:rFonts w:ascii="Arial" w:hAnsi="Arial" w:cs="Arial"/>
        </w:rPr>
      </w:pPr>
      <w:r w:rsidRPr="004534FE">
        <w:rPr>
          <w:rFonts w:ascii="Arial" w:hAnsi="Arial" w:cs="Arial"/>
        </w:rPr>
        <w:t>Чл. 1</w:t>
      </w:r>
      <w:r>
        <w:rPr>
          <w:rFonts w:ascii="Arial" w:hAnsi="Arial" w:cs="Arial"/>
        </w:rPr>
        <w:t>4</w:t>
      </w:r>
      <w:r w:rsidRPr="004534FE">
        <w:rPr>
          <w:rFonts w:ascii="Arial" w:hAnsi="Arial" w:cs="Arial"/>
        </w:rPr>
        <w:t>. ИЗПЪЛНИТЕЛЯТ се задължава да осигури съдействие за поддържане на доставения софтуер за срок от минимум 5 години след доставката.</w:t>
      </w:r>
    </w:p>
    <w:p w:rsidR="00923B1C" w:rsidRPr="004534FE" w:rsidRDefault="00923B1C" w:rsidP="0062152B">
      <w:pPr>
        <w:pStyle w:val="NormalWeb"/>
        <w:spacing w:before="120" w:after="0"/>
        <w:ind w:firstLine="709"/>
        <w:rPr>
          <w:rFonts w:ascii="Arial" w:hAnsi="Arial" w:cs="Arial"/>
        </w:rPr>
      </w:pPr>
      <w:r w:rsidRPr="004534FE">
        <w:rPr>
          <w:rStyle w:val="Strong"/>
          <w:rFonts w:ascii="Arial" w:hAnsi="Arial" w:cs="Arial"/>
        </w:rPr>
        <w:t>IV. ОТГОВОРНОСТ ПРИ ИЗПЪЛНЕНИЕ</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1</w:t>
      </w:r>
      <w:r>
        <w:rPr>
          <w:rFonts w:ascii="Arial" w:hAnsi="Arial" w:cs="Arial"/>
        </w:rPr>
        <w:t>5</w:t>
      </w:r>
      <w:r w:rsidRPr="004534FE">
        <w:rPr>
          <w:rFonts w:ascii="Arial" w:hAnsi="Arial" w:cs="Arial"/>
        </w:rPr>
        <w:t>. (1) ИЗПЪЛНИТЕЛЯТ дължи неустойка при забавено изпълнение в размер на 0.15% за всеки просрочен ден, но не повече от 10% от стойността на закъснялата доставка.</w:t>
      </w:r>
    </w:p>
    <w:p w:rsidR="00923B1C" w:rsidRPr="004534FE" w:rsidRDefault="00923B1C" w:rsidP="0062152B">
      <w:pPr>
        <w:pStyle w:val="NormalWeb"/>
        <w:spacing w:before="0" w:after="0"/>
        <w:ind w:firstLine="709"/>
        <w:jc w:val="both"/>
        <w:rPr>
          <w:rFonts w:ascii="Arial" w:hAnsi="Arial" w:cs="Arial"/>
        </w:rPr>
      </w:pPr>
      <w:r w:rsidRPr="004534FE">
        <w:rPr>
          <w:rFonts w:ascii="Arial" w:hAnsi="Arial" w:cs="Arial"/>
        </w:rPr>
        <w:t>(2) При наличие на отклонения в характеристиките и параметрите на доставения софтуер, констатирани при инсталирането и експлоатацията на същия или при извършване на тест по чл. 5</w:t>
      </w:r>
      <w:r>
        <w:rPr>
          <w:rFonts w:ascii="Arial" w:hAnsi="Arial" w:cs="Arial"/>
        </w:rPr>
        <w:t>,</w:t>
      </w:r>
      <w:r w:rsidRPr="004534FE">
        <w:rPr>
          <w:rFonts w:ascii="Arial" w:hAnsi="Arial" w:cs="Arial"/>
        </w:rPr>
        <w:t xml:space="preserve"> ал.2, ИЗПЪЛНИТЕЛЯТ следва да го подмени с нов, съответстващ на договорените изисквания за качество, както и да заплати обезщетение за забавеното изпълнение в размер на 15% от стойността на софтуера.</w:t>
      </w:r>
    </w:p>
    <w:p w:rsidR="00923B1C" w:rsidRPr="004534FE" w:rsidRDefault="00923B1C" w:rsidP="0062152B">
      <w:pPr>
        <w:pStyle w:val="NormalWeb"/>
        <w:spacing w:before="0" w:after="0"/>
        <w:ind w:firstLine="709"/>
        <w:jc w:val="both"/>
        <w:rPr>
          <w:rFonts w:ascii="Arial" w:hAnsi="Arial" w:cs="Arial"/>
        </w:rPr>
      </w:pPr>
      <w:r w:rsidRPr="004534FE">
        <w:rPr>
          <w:rFonts w:ascii="Arial" w:hAnsi="Arial" w:cs="Arial"/>
        </w:rPr>
        <w:t xml:space="preserve">(3) При неизпълнение на задълженията по чл. </w:t>
      </w:r>
      <w:r>
        <w:rPr>
          <w:rFonts w:ascii="Arial" w:hAnsi="Arial" w:cs="Arial"/>
        </w:rPr>
        <w:t xml:space="preserve">10, </w:t>
      </w:r>
      <w:r w:rsidRPr="004534FE">
        <w:rPr>
          <w:rFonts w:ascii="Arial" w:hAnsi="Arial" w:cs="Arial"/>
        </w:rPr>
        <w:t>11, 12, 1</w:t>
      </w:r>
      <w:r>
        <w:rPr>
          <w:rFonts w:ascii="Arial" w:hAnsi="Arial" w:cs="Arial"/>
        </w:rPr>
        <w:t>3</w:t>
      </w:r>
      <w:r w:rsidRPr="004534FE">
        <w:rPr>
          <w:rFonts w:ascii="Arial" w:hAnsi="Arial" w:cs="Arial"/>
        </w:rPr>
        <w:t xml:space="preserve"> и 1</w:t>
      </w:r>
      <w:r>
        <w:rPr>
          <w:rFonts w:ascii="Arial" w:hAnsi="Arial" w:cs="Arial"/>
        </w:rPr>
        <w:t>4</w:t>
      </w:r>
      <w:r w:rsidRPr="004534FE">
        <w:rPr>
          <w:rFonts w:ascii="Arial" w:hAnsi="Arial" w:cs="Arial"/>
        </w:rPr>
        <w:t xml:space="preserve"> от договора, ИЗПЪЛНИТЕЛЯТ дължи неустойка в размер на 10% от стойността на доставения софтуер за всеки отделен случай. </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1</w:t>
      </w:r>
      <w:r>
        <w:rPr>
          <w:rFonts w:ascii="Arial" w:hAnsi="Arial" w:cs="Arial"/>
        </w:rPr>
        <w:t>6</w:t>
      </w:r>
      <w:r w:rsidRPr="004534FE">
        <w:rPr>
          <w:rFonts w:ascii="Arial" w:hAnsi="Arial" w:cs="Arial"/>
        </w:rPr>
        <w:t>. При забава в плащането ВЪЗЛОЖИТЕЛЯТ дължи обезщетение в размер на законната лихва за всеки просрочен ден.</w:t>
      </w:r>
    </w:p>
    <w:p w:rsidR="00923B1C" w:rsidRPr="004534FE" w:rsidRDefault="00923B1C" w:rsidP="0062152B">
      <w:pPr>
        <w:pStyle w:val="NormalWeb"/>
        <w:keepNext/>
        <w:spacing w:before="120" w:after="0"/>
        <w:ind w:firstLine="709"/>
        <w:rPr>
          <w:rFonts w:ascii="Arial" w:hAnsi="Arial" w:cs="Arial"/>
        </w:rPr>
      </w:pPr>
      <w:r w:rsidRPr="004534FE">
        <w:rPr>
          <w:rStyle w:val="Strong"/>
          <w:rFonts w:ascii="Arial" w:hAnsi="Arial" w:cs="Arial"/>
        </w:rPr>
        <w:t>V. ПРЕКРАТЯВАНЕ И РАЗВАЛЯНЕ НА ДОГОВОРА</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1</w:t>
      </w:r>
      <w:r>
        <w:rPr>
          <w:rFonts w:ascii="Arial" w:hAnsi="Arial" w:cs="Arial"/>
        </w:rPr>
        <w:t>7</w:t>
      </w:r>
      <w:r w:rsidRPr="004534FE">
        <w:rPr>
          <w:rFonts w:ascii="Arial" w:hAnsi="Arial" w:cs="Arial"/>
        </w:rPr>
        <w:t>. Договорът се прекратява преди изтичане на уговорения срок:</w:t>
      </w:r>
    </w:p>
    <w:p w:rsidR="00923B1C" w:rsidRPr="004534FE" w:rsidRDefault="00923B1C" w:rsidP="008B240B">
      <w:pPr>
        <w:pStyle w:val="NormalWeb"/>
        <w:numPr>
          <w:ilvl w:val="0"/>
          <w:numId w:val="26"/>
        </w:numPr>
        <w:tabs>
          <w:tab w:val="left" w:pos="993"/>
        </w:tabs>
        <w:suppressAutoHyphens w:val="0"/>
        <w:spacing w:before="0" w:after="0"/>
        <w:ind w:left="0" w:firstLine="709"/>
        <w:jc w:val="both"/>
        <w:rPr>
          <w:rFonts w:ascii="Arial" w:hAnsi="Arial" w:cs="Arial"/>
        </w:rPr>
      </w:pPr>
      <w:r w:rsidRPr="004534FE">
        <w:rPr>
          <w:rFonts w:ascii="Arial" w:hAnsi="Arial" w:cs="Arial"/>
        </w:rPr>
        <w:t>по взаимно съгласие на страните;</w:t>
      </w:r>
    </w:p>
    <w:p w:rsidR="00923B1C" w:rsidRPr="004534FE" w:rsidRDefault="00923B1C" w:rsidP="008B240B">
      <w:pPr>
        <w:pStyle w:val="NormalWeb"/>
        <w:numPr>
          <w:ilvl w:val="0"/>
          <w:numId w:val="26"/>
        </w:numPr>
        <w:tabs>
          <w:tab w:val="left" w:pos="993"/>
        </w:tabs>
        <w:suppressAutoHyphens w:val="0"/>
        <w:spacing w:before="0" w:after="0"/>
        <w:ind w:left="0" w:firstLine="709"/>
        <w:jc w:val="both"/>
        <w:rPr>
          <w:rFonts w:ascii="Arial" w:hAnsi="Arial" w:cs="Arial"/>
        </w:rPr>
      </w:pPr>
      <w:r w:rsidRPr="004534FE">
        <w:rPr>
          <w:rFonts w:ascii="Arial" w:hAnsi="Arial" w:cs="Arial"/>
        </w:rPr>
        <w:t xml:space="preserve">при възникване на форсмажорни обстоятелства, възпрепятстващи изпълнението на задълженията по настоящия договор за период по-дълъг от 60 календарни дни </w:t>
      </w:r>
      <w:r w:rsidRPr="004534FE">
        <w:rPr>
          <w:rFonts w:ascii="Arial" w:hAnsi="Arial" w:cs="Arial"/>
        </w:rPr>
        <w:noBreakHyphen/>
        <w:t xml:space="preserve"> едностранно с писмено уведомление, отправено до другата страна.</w:t>
      </w:r>
    </w:p>
    <w:p w:rsidR="00923B1C" w:rsidRPr="004534FE" w:rsidRDefault="00923B1C" w:rsidP="0062152B">
      <w:pPr>
        <w:pStyle w:val="NormalWeb"/>
        <w:keepNext/>
        <w:spacing w:before="120" w:after="0"/>
        <w:ind w:firstLine="709"/>
        <w:rPr>
          <w:rFonts w:ascii="Arial" w:hAnsi="Arial" w:cs="Arial"/>
        </w:rPr>
      </w:pPr>
      <w:r w:rsidRPr="004534FE">
        <w:rPr>
          <w:rStyle w:val="Strong"/>
          <w:rFonts w:ascii="Arial" w:hAnsi="Arial" w:cs="Arial"/>
        </w:rPr>
        <w:t>VI. ФОРС МАЖОР</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1</w:t>
      </w:r>
      <w:r>
        <w:rPr>
          <w:rFonts w:ascii="Arial" w:hAnsi="Arial" w:cs="Arial"/>
        </w:rPr>
        <w:t>8</w:t>
      </w:r>
      <w:r w:rsidRPr="004534FE">
        <w:rPr>
          <w:rFonts w:ascii="Arial" w:hAnsi="Arial" w:cs="Arial"/>
        </w:rPr>
        <w:t>. (1) В случай на възникване на „форсмажорни обстоятелства“, породени от събития, станали след сключването на договора и възпрепятстващи изпълнението на задълженията на страните по този договор, сроковете за изпълнение ще бъдат удължени с времетраенето на форсмажорните обстоятелства, при взаимно писмено съгласие на страните.</w:t>
      </w:r>
    </w:p>
    <w:p w:rsidR="00923B1C" w:rsidRPr="004534FE" w:rsidRDefault="00923B1C" w:rsidP="0062152B">
      <w:pPr>
        <w:pStyle w:val="NormalWeb"/>
        <w:spacing w:before="0" w:after="0"/>
        <w:ind w:firstLine="709"/>
        <w:jc w:val="both"/>
        <w:rPr>
          <w:rFonts w:ascii="Arial" w:hAnsi="Arial" w:cs="Arial"/>
        </w:rPr>
      </w:pPr>
      <w:r w:rsidRPr="004534FE">
        <w:rPr>
          <w:rFonts w:ascii="Arial" w:hAnsi="Arial" w:cs="Arial"/>
        </w:rPr>
        <w:t>(2) Всяка от страните е длъжна да уведоми другата страна за възникването и прекратяването на форсмажорно събитие до 10 дни от датата на възникването /прекратяването/ му, независимо от характера му.</w:t>
      </w:r>
    </w:p>
    <w:p w:rsidR="00923B1C" w:rsidRPr="004534FE" w:rsidRDefault="00923B1C" w:rsidP="0062152B">
      <w:pPr>
        <w:pStyle w:val="NormalWeb"/>
        <w:spacing w:before="0" w:after="0"/>
        <w:ind w:firstLine="709"/>
        <w:jc w:val="both"/>
        <w:rPr>
          <w:rFonts w:ascii="Arial" w:hAnsi="Arial" w:cs="Arial"/>
        </w:rPr>
      </w:pPr>
      <w:r w:rsidRPr="004534FE">
        <w:rPr>
          <w:rFonts w:ascii="Arial" w:hAnsi="Arial" w:cs="Arial"/>
        </w:rPr>
        <w:t>(3) За „форс мажор“ се счита война, природно бедствие, обща стачка и други събития извън контрола на страните по договора.</w:t>
      </w:r>
    </w:p>
    <w:p w:rsidR="00923B1C" w:rsidRPr="004534FE" w:rsidRDefault="00923B1C" w:rsidP="0062152B">
      <w:pPr>
        <w:pStyle w:val="NormalWeb"/>
        <w:spacing w:before="120" w:after="0"/>
        <w:ind w:firstLine="709"/>
        <w:jc w:val="both"/>
        <w:rPr>
          <w:rFonts w:ascii="Arial" w:hAnsi="Arial" w:cs="Arial"/>
          <w:b/>
        </w:rPr>
      </w:pPr>
      <w:r w:rsidRPr="004534FE">
        <w:rPr>
          <w:rFonts w:ascii="Arial" w:hAnsi="Arial" w:cs="Arial"/>
          <w:b/>
        </w:rPr>
        <w:t>VІІ. ГАРАНЦИЯ ЗА ИЗПЪЛНЕНИЕ</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 xml:space="preserve">Чл. </w:t>
      </w:r>
      <w:r>
        <w:rPr>
          <w:rFonts w:ascii="Arial" w:hAnsi="Arial" w:cs="Arial"/>
        </w:rPr>
        <w:t>19</w:t>
      </w:r>
      <w:r w:rsidRPr="004534FE">
        <w:rPr>
          <w:rFonts w:ascii="Arial" w:hAnsi="Arial" w:cs="Arial"/>
        </w:rPr>
        <w:t>. (1) При сключване на договора ИЗПЪЛНИТЕЛЯТ представя на ВЪЗЛОЖИТЕЛЯ гаранция за изпълнение в размер на 3% от стойността на поръчката.</w:t>
      </w:r>
    </w:p>
    <w:p w:rsidR="00923B1C" w:rsidRPr="004534FE" w:rsidRDefault="00923B1C" w:rsidP="0062152B">
      <w:pPr>
        <w:pStyle w:val="NormalWeb"/>
        <w:spacing w:before="0" w:after="0"/>
        <w:ind w:firstLine="709"/>
        <w:jc w:val="both"/>
        <w:rPr>
          <w:rFonts w:ascii="Arial" w:hAnsi="Arial" w:cs="Arial"/>
        </w:rPr>
      </w:pPr>
      <w:r w:rsidRPr="004534FE">
        <w:rPr>
          <w:rFonts w:ascii="Arial" w:hAnsi="Arial" w:cs="Arial"/>
        </w:rPr>
        <w:lastRenderedPageBreak/>
        <w:t xml:space="preserve">(2) Гаранцията по ал.1 се представя под формата на безусловна и неотменима банкова гаранция или чрез внасяне на сумата по сметка на ВЪЗЛОЖИТЕЛЯ. </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2</w:t>
      </w:r>
      <w:r>
        <w:rPr>
          <w:rFonts w:ascii="Arial" w:hAnsi="Arial" w:cs="Arial"/>
        </w:rPr>
        <w:t>0</w:t>
      </w:r>
      <w:r w:rsidRPr="004534FE">
        <w:rPr>
          <w:rFonts w:ascii="Arial" w:hAnsi="Arial" w:cs="Arial"/>
        </w:rPr>
        <w:t xml:space="preserve">. Гаранцията за изпълнение се възстановява на ИЗПЪЛНИТЕЛЯ в срок </w:t>
      </w:r>
      <w:r>
        <w:rPr>
          <w:rFonts w:ascii="Arial" w:hAnsi="Arial" w:cs="Arial"/>
        </w:rPr>
        <w:t xml:space="preserve">до три месеца </w:t>
      </w:r>
      <w:r w:rsidRPr="004534FE">
        <w:rPr>
          <w:rFonts w:ascii="Arial" w:hAnsi="Arial" w:cs="Arial"/>
        </w:rPr>
        <w:t>след доставката и инсталирането на софтуерния продукт.</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2</w:t>
      </w:r>
      <w:r>
        <w:rPr>
          <w:rFonts w:ascii="Arial" w:hAnsi="Arial" w:cs="Arial"/>
        </w:rPr>
        <w:t>1</w:t>
      </w:r>
      <w:r w:rsidRPr="004534FE">
        <w:rPr>
          <w:rFonts w:ascii="Arial" w:hAnsi="Arial" w:cs="Arial"/>
        </w:rPr>
        <w:t>. При неизпълнение от страна на ИЗПЪЛНИТЕЛЯ на задълженията по договора, ВЪЗЛОЖИТЕЛЯТ задържа внесената гаранция за изпълнение.</w:t>
      </w:r>
    </w:p>
    <w:p w:rsidR="00923B1C" w:rsidRPr="004534FE" w:rsidRDefault="00923B1C" w:rsidP="0062152B">
      <w:pPr>
        <w:pStyle w:val="NormalWeb"/>
        <w:spacing w:before="120" w:after="0"/>
        <w:ind w:firstLine="709"/>
        <w:jc w:val="both"/>
        <w:rPr>
          <w:rFonts w:ascii="Arial" w:hAnsi="Arial" w:cs="Arial"/>
          <w:b/>
        </w:rPr>
      </w:pPr>
      <w:r w:rsidRPr="004534FE">
        <w:rPr>
          <w:rFonts w:ascii="Arial" w:hAnsi="Arial" w:cs="Arial"/>
          <w:b/>
          <w:bCs/>
        </w:rPr>
        <w:t>VIІI. ОБЩИ УСЛОВИЯ</w:t>
      </w:r>
    </w:p>
    <w:p w:rsidR="00923B1C" w:rsidRPr="004534FE" w:rsidRDefault="00923B1C" w:rsidP="0062152B">
      <w:pPr>
        <w:pStyle w:val="NormalWeb"/>
        <w:spacing w:before="120" w:after="0"/>
        <w:ind w:firstLine="709"/>
        <w:rPr>
          <w:rFonts w:ascii="Arial" w:hAnsi="Arial" w:cs="Arial"/>
        </w:rPr>
      </w:pPr>
      <w:r w:rsidRPr="004534FE">
        <w:rPr>
          <w:rFonts w:ascii="Arial" w:hAnsi="Arial" w:cs="Arial"/>
        </w:rPr>
        <w:t>Чл. 2</w:t>
      </w:r>
      <w:r>
        <w:rPr>
          <w:rFonts w:ascii="Arial" w:hAnsi="Arial" w:cs="Arial"/>
        </w:rPr>
        <w:t>2</w:t>
      </w:r>
      <w:r w:rsidRPr="004534FE">
        <w:rPr>
          <w:rFonts w:ascii="Arial" w:hAnsi="Arial" w:cs="Arial"/>
        </w:rPr>
        <w:t>. Изменения и допълнения по настоящия договор се извършват с допълнително писмено споразумение между страните, като спазването на писмената форма е условие за действителност.</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2</w:t>
      </w:r>
      <w:r>
        <w:rPr>
          <w:rFonts w:ascii="Arial" w:hAnsi="Arial" w:cs="Arial"/>
        </w:rPr>
        <w:t>3</w:t>
      </w:r>
      <w:r w:rsidRPr="004534FE">
        <w:rPr>
          <w:rFonts w:ascii="Arial" w:hAnsi="Arial" w:cs="Arial"/>
        </w:rPr>
        <w:t>. Ако някоя от страните по договора през времетраенето му промени юридическата си форма, това няма да влияе на изпълнението му, което ще се приеме от правоприемника на съответната страна.</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2</w:t>
      </w:r>
      <w:r>
        <w:rPr>
          <w:rFonts w:ascii="Arial" w:hAnsi="Arial" w:cs="Arial"/>
        </w:rPr>
        <w:t>4</w:t>
      </w:r>
      <w:r w:rsidRPr="004534FE">
        <w:rPr>
          <w:rFonts w:ascii="Arial" w:hAnsi="Arial" w:cs="Arial"/>
        </w:rPr>
        <w:t xml:space="preserve">. Всички спорове, възникнали във връзка с тълкуването и/или изпълнението на договора, приложенията по него и свързани с него документи, ще бъдат уреждани по споразумение, а при непостигане на такова </w:t>
      </w:r>
      <w:r w:rsidRPr="004534FE">
        <w:rPr>
          <w:rFonts w:ascii="Arial" w:hAnsi="Arial" w:cs="Arial"/>
        </w:rPr>
        <w:noBreakHyphen/>
        <w:t xml:space="preserve"> от компетентния за това съд.</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Чл. 2</w:t>
      </w:r>
      <w:r>
        <w:rPr>
          <w:rFonts w:ascii="Arial" w:hAnsi="Arial" w:cs="Arial"/>
        </w:rPr>
        <w:t>5</w:t>
      </w:r>
      <w:r w:rsidRPr="004534FE">
        <w:rPr>
          <w:rFonts w:ascii="Arial" w:hAnsi="Arial" w:cs="Arial"/>
        </w:rPr>
        <w:t>. За неуредени в настоящия договор въпроси ще се прилагат разпоредбите на българското законодателство.</w:t>
      </w:r>
    </w:p>
    <w:p w:rsidR="00923B1C" w:rsidRPr="004534FE" w:rsidRDefault="00923B1C" w:rsidP="0062152B">
      <w:pPr>
        <w:pStyle w:val="NormalWeb"/>
        <w:spacing w:before="120" w:after="0"/>
        <w:ind w:firstLine="709"/>
        <w:jc w:val="both"/>
        <w:rPr>
          <w:rFonts w:ascii="Arial" w:hAnsi="Arial" w:cs="Arial"/>
        </w:rPr>
      </w:pPr>
      <w:r w:rsidRPr="004534FE">
        <w:rPr>
          <w:rFonts w:ascii="Arial" w:hAnsi="Arial" w:cs="Arial"/>
        </w:rPr>
        <w:t>Настоящият договор се състави в два еднообразни екземпляра, по един за всяка от страните.</w:t>
      </w:r>
    </w:p>
    <w:p w:rsidR="00923B1C" w:rsidRPr="004534FE" w:rsidRDefault="00923B1C" w:rsidP="0062152B">
      <w:pPr>
        <w:pStyle w:val="NormalWeb"/>
        <w:spacing w:before="120" w:after="0"/>
        <w:ind w:firstLine="709"/>
        <w:rPr>
          <w:rStyle w:val="Strong"/>
          <w:rFonts w:ascii="Arial" w:hAnsi="Arial" w:cs="Arial"/>
          <w:b w:val="0"/>
        </w:rPr>
      </w:pPr>
    </w:p>
    <w:p w:rsidR="00923B1C" w:rsidRPr="004534FE" w:rsidRDefault="00923B1C" w:rsidP="0062152B">
      <w:pPr>
        <w:pStyle w:val="NormalWeb"/>
        <w:spacing w:before="120" w:after="0"/>
        <w:ind w:firstLine="709"/>
        <w:rPr>
          <w:rStyle w:val="Strong"/>
          <w:rFonts w:ascii="Arial" w:hAnsi="Arial" w:cs="Arial"/>
          <w:b w:val="0"/>
        </w:rPr>
      </w:pPr>
      <w:r w:rsidRPr="004534FE">
        <w:rPr>
          <w:rStyle w:val="Strong"/>
          <w:rFonts w:ascii="Arial" w:hAnsi="Arial" w:cs="Arial"/>
          <w:b w:val="0"/>
        </w:rPr>
        <w:t>ЗА ВЪЗЛОЖИТЕЛЯ:</w:t>
      </w:r>
      <w:r w:rsidRPr="004534FE">
        <w:rPr>
          <w:rStyle w:val="Strong"/>
          <w:rFonts w:ascii="Arial" w:hAnsi="Arial" w:cs="Arial"/>
          <w:b w:val="0"/>
        </w:rPr>
        <w:tab/>
      </w:r>
      <w:r w:rsidRPr="004534FE">
        <w:rPr>
          <w:rStyle w:val="Strong"/>
          <w:rFonts w:ascii="Arial" w:hAnsi="Arial" w:cs="Arial"/>
          <w:b w:val="0"/>
        </w:rPr>
        <w:tab/>
      </w:r>
      <w:r w:rsidRPr="004534FE">
        <w:rPr>
          <w:rStyle w:val="Strong"/>
          <w:rFonts w:ascii="Arial" w:hAnsi="Arial" w:cs="Arial"/>
          <w:b w:val="0"/>
        </w:rPr>
        <w:tab/>
      </w:r>
      <w:r>
        <w:rPr>
          <w:rStyle w:val="Strong"/>
          <w:rFonts w:ascii="Arial" w:hAnsi="Arial" w:cs="Arial"/>
          <w:b w:val="0"/>
        </w:rPr>
        <w:t xml:space="preserve">                       </w:t>
      </w:r>
      <w:r w:rsidRPr="004534FE">
        <w:rPr>
          <w:rStyle w:val="Strong"/>
          <w:rFonts w:ascii="Arial" w:hAnsi="Arial" w:cs="Arial"/>
          <w:b w:val="0"/>
        </w:rPr>
        <w:t>ЗА ИЗПЪЛНИТЕЛЯ:</w:t>
      </w:r>
    </w:p>
    <w:p w:rsidR="00923B1C" w:rsidRPr="004534FE" w:rsidRDefault="00923B1C" w:rsidP="0062152B">
      <w:pPr>
        <w:pStyle w:val="NormalWeb"/>
        <w:spacing w:before="120" w:after="0"/>
        <w:ind w:firstLine="709"/>
        <w:rPr>
          <w:rStyle w:val="Strong"/>
          <w:rFonts w:ascii="Arial" w:hAnsi="Arial" w:cs="Arial"/>
          <w:b w:val="0"/>
        </w:rPr>
      </w:pPr>
      <w:r>
        <w:rPr>
          <w:rStyle w:val="Strong"/>
          <w:rFonts w:ascii="Arial" w:hAnsi="Arial" w:cs="Arial"/>
          <w:b w:val="0"/>
        </w:rPr>
        <w:t>........................................................</w:t>
      </w:r>
    </w:p>
    <w:p w:rsidR="00923B1C" w:rsidRDefault="00923B1C" w:rsidP="0062152B">
      <w:pPr>
        <w:pStyle w:val="NormalWeb"/>
        <w:spacing w:before="120" w:after="0"/>
        <w:ind w:firstLine="709"/>
        <w:rPr>
          <w:rStyle w:val="Strong"/>
          <w:rFonts w:ascii="Arial" w:hAnsi="Arial" w:cs="Arial"/>
          <w:b w:val="0"/>
        </w:rPr>
      </w:pPr>
      <w:r w:rsidRPr="004534FE">
        <w:rPr>
          <w:rStyle w:val="Strong"/>
          <w:rFonts w:ascii="Arial" w:hAnsi="Arial" w:cs="Arial"/>
          <w:b w:val="0"/>
        </w:rPr>
        <w:t>(проф. д-р ЗАПРЯН КОЗЛУДЖОВ)</w:t>
      </w:r>
      <w:r w:rsidRPr="004534FE">
        <w:rPr>
          <w:rStyle w:val="Strong"/>
          <w:rFonts w:ascii="Arial" w:hAnsi="Arial" w:cs="Arial"/>
          <w:b w:val="0"/>
        </w:rPr>
        <w:tab/>
      </w:r>
      <w:r w:rsidRPr="004534FE">
        <w:rPr>
          <w:rStyle w:val="Strong"/>
          <w:rFonts w:ascii="Arial" w:hAnsi="Arial" w:cs="Arial"/>
          <w:b w:val="0"/>
        </w:rPr>
        <w:tab/>
      </w:r>
    </w:p>
    <w:p w:rsidR="00923B1C" w:rsidRPr="004534FE" w:rsidRDefault="00923B1C" w:rsidP="0062152B">
      <w:pPr>
        <w:pStyle w:val="NormalWeb"/>
        <w:spacing w:before="120" w:after="0"/>
        <w:ind w:firstLine="709"/>
        <w:rPr>
          <w:rStyle w:val="Strong"/>
          <w:rFonts w:ascii="Arial" w:hAnsi="Arial" w:cs="Arial"/>
          <w:b w:val="0"/>
        </w:rPr>
      </w:pPr>
      <w:r>
        <w:rPr>
          <w:rStyle w:val="Strong"/>
          <w:rFonts w:ascii="Arial" w:hAnsi="Arial" w:cs="Arial"/>
          <w:b w:val="0"/>
        </w:rPr>
        <w:t>.........................................................</w:t>
      </w:r>
    </w:p>
    <w:p w:rsidR="00923B1C" w:rsidRDefault="00923B1C" w:rsidP="0062152B">
      <w:pPr>
        <w:pStyle w:val="NormalWeb"/>
        <w:spacing w:before="120" w:after="0"/>
        <w:ind w:firstLine="709"/>
        <w:rPr>
          <w:rStyle w:val="Strong"/>
          <w:rFonts w:ascii="Arial" w:hAnsi="Arial" w:cs="Arial"/>
          <w:b w:val="0"/>
        </w:rPr>
      </w:pPr>
      <w:r w:rsidRPr="004534FE">
        <w:rPr>
          <w:rStyle w:val="Strong"/>
          <w:rFonts w:ascii="Arial" w:hAnsi="Arial" w:cs="Arial"/>
          <w:b w:val="0"/>
        </w:rPr>
        <w:t>гл. счет. Лиляна Петкова)</w:t>
      </w:r>
      <w:r w:rsidRPr="004534FE">
        <w:rPr>
          <w:rStyle w:val="Strong"/>
          <w:rFonts w:ascii="Arial" w:hAnsi="Arial" w:cs="Arial"/>
          <w:b w:val="0"/>
        </w:rPr>
        <w:tab/>
      </w:r>
      <w:r w:rsidRPr="004534FE">
        <w:rPr>
          <w:rStyle w:val="Strong"/>
          <w:rFonts w:ascii="Arial" w:hAnsi="Arial" w:cs="Arial"/>
          <w:b w:val="0"/>
        </w:rPr>
        <w:tab/>
      </w:r>
      <w:r w:rsidRPr="004534FE">
        <w:rPr>
          <w:rStyle w:val="Strong"/>
          <w:rFonts w:ascii="Arial" w:hAnsi="Arial" w:cs="Arial"/>
          <w:b w:val="0"/>
        </w:rPr>
        <w:tab/>
      </w:r>
    </w:p>
    <w:p w:rsidR="00923B1C" w:rsidRPr="004534FE" w:rsidRDefault="00923B1C" w:rsidP="0062152B">
      <w:pPr>
        <w:rPr>
          <w:rFonts w:ascii="Arial" w:hAnsi="Arial" w:cs="Arial"/>
          <w:b/>
        </w:rPr>
      </w:pPr>
    </w:p>
    <w:sectPr w:rsidR="00923B1C" w:rsidRPr="004534FE" w:rsidSect="005503A8">
      <w:headerReference w:type="default" r:id="rId11"/>
      <w:footerReference w:type="default" r:id="rId12"/>
      <w:headerReference w:type="first" r:id="rId13"/>
      <w:footerReference w:type="first" r:id="rId14"/>
      <w:pgSz w:w="11907" w:h="16839" w:code="9"/>
      <w:pgMar w:top="1138" w:right="850" w:bottom="850" w:left="850" w:header="360"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36" w:rsidRDefault="00673936" w:rsidP="00BD39AF">
      <w:r>
        <w:separator/>
      </w:r>
    </w:p>
  </w:endnote>
  <w:endnote w:type="continuationSeparator" w:id="0">
    <w:p w:rsidR="00673936" w:rsidRDefault="00673936" w:rsidP="00BD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Hebar">
    <w:altName w:val="Century Gothic"/>
    <w:panose1 w:val="00000000000000000000"/>
    <w:charset w:val="00"/>
    <w:family w:val="swiss"/>
    <w:notTrueType/>
    <w:pitch w:val="variable"/>
    <w:sig w:usb0="00000003" w:usb1="00000000" w:usb2="00000000" w:usb3="00000000" w:csb0="00000001" w:csb1="00000000"/>
  </w:font>
  <w:font w:name="Optima">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TE1ECD398t00">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1C" w:rsidRPr="00955EB5" w:rsidRDefault="00653826" w:rsidP="0021723E">
    <w:pPr>
      <w:pStyle w:val="Footer"/>
      <w:pBdr>
        <w:top w:val="single" w:sz="4" w:space="1" w:color="auto"/>
      </w:pBdr>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1969135</wp:posOffset>
              </wp:positionH>
              <wp:positionV relativeFrom="margin">
                <wp:posOffset>8343900</wp:posOffset>
              </wp:positionV>
              <wp:extent cx="2205355" cy="328930"/>
              <wp:effectExtent l="0" t="0" r="2349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solidFill>
                        <a:srgbClr val="FFFFFF"/>
                      </a:solidFill>
                      <a:ln w="9525">
                        <a:solidFill>
                          <a:srgbClr val="FFFFFF"/>
                        </a:solidFill>
                        <a:miter lim="800000"/>
                        <a:headEnd/>
                        <a:tailEnd/>
                      </a:ln>
                    </wps:spPr>
                    <wps:txbx>
                      <w:txbxContent>
                        <w:p w:rsidR="00923B1C" w:rsidRPr="009C046F" w:rsidRDefault="00923B1C" w:rsidP="00BB5EE8">
                          <w:pPr>
                            <w:rPr>
                              <w:sz w:val="22"/>
                              <w:szCs w:val="22"/>
                            </w:rPr>
                          </w:pPr>
                          <w:r w:rsidRPr="009C046F">
                            <w:rPr>
                              <w:b/>
                              <w:i/>
                              <w:sz w:val="22"/>
                              <w:szCs w:val="22"/>
                            </w:rPr>
                            <w:t>Инвестира във вашето бъдеще!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55.05pt;margin-top:657pt;width:173.65pt;height:2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" strokecolor="white">
              <v:textbox>
                <w:txbxContent>
                  <w:p w:rsidR="00923B1C" w:rsidRPr="009C046F" w:rsidRDefault="00923B1C" w:rsidP="00BB5EE8">
                    <w:pPr>
                      <w:rPr>
                        <w:sz w:val="22"/>
                        <w:szCs w:val="22"/>
                      </w:rPr>
                    </w:pPr>
                    <w:r w:rsidRPr="009C046F">
                      <w:rPr>
                        <w:b/>
                        <w:i/>
                        <w:sz w:val="22"/>
                        <w:szCs w:val="22"/>
                      </w:rPr>
                      <w:t>Инвестира във вашето бъдеще!</w:t>
                    </w:r>
                  </w:p>
                </w:txbxContent>
              </v:textbox>
              <w10:wrap anchory="margin"/>
            </v:shape>
          </w:pict>
        </mc:Fallback>
      </mc:AlternateContent>
    </w:r>
    <w:r>
      <w:rPr>
        <w:noProof/>
        <w:lang w:val="en-US"/>
      </w:rPr>
      <w:drawing>
        <wp:anchor distT="0" distB="0" distL="114300" distR="114300" simplePos="0" relativeHeight="251660288" behindDoc="0" locked="0" layoutInCell="1" allowOverlap="1">
          <wp:simplePos x="0" y="0"/>
          <wp:positionH relativeFrom="margin">
            <wp:posOffset>5813425</wp:posOffset>
          </wp:positionH>
          <wp:positionV relativeFrom="margin">
            <wp:posOffset>8334375</wp:posOffset>
          </wp:positionV>
          <wp:extent cx="657225" cy="762000"/>
          <wp:effectExtent l="0" t="0" r="9525" b="0"/>
          <wp:wrapSquare wrapText="bothSides"/>
          <wp:docPr id="5" name="Picture 5" descr="PeU (BG)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U (BG)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l="9804" t="4903" r="7843"/>
                  <a:stretch>
                    <a:fillRect/>
                  </a:stretch>
                </pic:blipFill>
                <pic:spPr bwMode="auto">
                  <a:xfrm>
                    <a:off x="0" y="0"/>
                    <a:ext cx="657225" cy="762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extent cx="958850" cy="850900"/>
          <wp:effectExtent l="0" t="0" r="0" b="6350"/>
          <wp:docPr id="1" name="Picture 19" descr="PU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U Logo Transparent.png"/>
                  <pic:cNvPicPr>
                    <a:picLocks noChangeAspect="1" noChangeArrowheads="1"/>
                  </pic:cNvPicPr>
                </pic:nvPicPr>
                <pic:blipFill>
                  <a:blip r:embed="rId2">
                    <a:extLst>
                      <a:ext uri="{28A0092B-C50C-407E-A947-70E740481C1C}">
                        <a14:useLocalDpi xmlns:a14="http://schemas.microsoft.com/office/drawing/2010/main" val="0"/>
                      </a:ext>
                    </a:extLst>
                  </a:blip>
                  <a:srcRect l="6248" t="9819" r="4465" b="11607"/>
                  <a:stretch>
                    <a:fillRect/>
                  </a:stretch>
                </pic:blipFill>
                <pic:spPr bwMode="auto">
                  <a:xfrm>
                    <a:off x="0" y="0"/>
                    <a:ext cx="958850" cy="850900"/>
                  </a:xfrm>
                  <a:prstGeom prst="rect">
                    <a:avLst/>
                  </a:prstGeom>
                  <a:noFill/>
                  <a:ln>
                    <a:noFill/>
                  </a:ln>
                </pic:spPr>
              </pic:pic>
            </a:graphicData>
          </a:graphic>
        </wp:inline>
      </w:drawing>
    </w:r>
    <w:r w:rsidR="00923B1C">
      <w:rPr>
        <w:noProof/>
        <w:lang w:val="en-US"/>
      </w:rPr>
      <w:tab/>
    </w:r>
    <w:r w:rsidR="00923B1C" w:rsidRPr="00C23706">
      <w:rPr>
        <w:rFonts w:ascii="Arial" w:hAnsi="Arial" w:cs="Arial"/>
        <w:noProof/>
        <w:sz w:val="20"/>
        <w:szCs w:val="20"/>
        <w:lang w:val="en-US"/>
      </w:rPr>
      <w:fldChar w:fldCharType="begin"/>
    </w:r>
    <w:r w:rsidR="00923B1C" w:rsidRPr="00C23706">
      <w:rPr>
        <w:rFonts w:ascii="Arial" w:hAnsi="Arial" w:cs="Arial"/>
        <w:noProof/>
        <w:sz w:val="20"/>
        <w:szCs w:val="20"/>
        <w:lang w:val="en-US"/>
      </w:rPr>
      <w:instrText xml:space="preserve"> PAGE  \* Arabic  \* MERGEFORMAT </w:instrText>
    </w:r>
    <w:r w:rsidR="00923B1C" w:rsidRPr="00C23706">
      <w:rPr>
        <w:rFonts w:ascii="Arial" w:hAnsi="Arial" w:cs="Arial"/>
        <w:noProof/>
        <w:sz w:val="20"/>
        <w:szCs w:val="20"/>
        <w:lang w:val="en-US"/>
      </w:rPr>
      <w:fldChar w:fldCharType="separate"/>
    </w:r>
    <w:r w:rsidR="00067A63">
      <w:rPr>
        <w:rFonts w:ascii="Arial" w:hAnsi="Arial" w:cs="Arial"/>
        <w:noProof/>
        <w:sz w:val="20"/>
        <w:szCs w:val="20"/>
        <w:lang w:val="en-US"/>
      </w:rPr>
      <w:t>26</w:t>
    </w:r>
    <w:r w:rsidR="00923B1C" w:rsidRPr="00C23706">
      <w:rPr>
        <w:rFonts w:ascii="Arial" w:hAnsi="Arial" w:cs="Arial"/>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1C" w:rsidRDefault="00653826" w:rsidP="0021723E">
    <w:pPr>
      <w:pStyle w:val="Footer"/>
      <w:pBdr>
        <w:top w:val="single" w:sz="4" w:space="1" w:color="auto"/>
      </w:pBdr>
    </w:pPr>
    <w:r>
      <w:rPr>
        <w:noProof/>
        <w:lang w:val="en-US"/>
      </w:rPr>
      <w:drawing>
        <wp:anchor distT="0" distB="0" distL="114300" distR="114300" simplePos="0" relativeHeight="251657216" behindDoc="0" locked="0" layoutInCell="1" allowOverlap="1">
          <wp:simplePos x="0" y="0"/>
          <wp:positionH relativeFrom="margin">
            <wp:posOffset>5639435</wp:posOffset>
          </wp:positionH>
          <wp:positionV relativeFrom="margin">
            <wp:posOffset>8194675</wp:posOffset>
          </wp:positionV>
          <wp:extent cx="867410" cy="867410"/>
          <wp:effectExtent l="0" t="0" r="0" b="8890"/>
          <wp:wrapSquare wrapText="bothSides"/>
          <wp:docPr id="9" name="Picture 25" descr="PeU (BG)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eU (BG)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867410"/>
                  </a:xfrm>
                  <a:prstGeom prst="rect">
                    <a:avLst/>
                  </a:prstGeom>
                  <a:noFill/>
                </pic:spPr>
              </pic:pic>
            </a:graphicData>
          </a:graphic>
          <wp14:sizeRelH relativeFrom="page">
            <wp14:pctWidth>0</wp14:pctWidth>
          </wp14:sizeRelH>
          <wp14:sizeRelV relativeFrom="page">
            <wp14:pctHeight>0</wp14:pctHeight>
          </wp14:sizeRelV>
        </wp:anchor>
      </w:drawing>
    </w:r>
    <w:r w:rsidR="00923B1C" w:rsidRPr="00F77A32">
      <w:rPr>
        <w:noProof/>
        <w:lang w:val="en-US"/>
      </w:rPr>
      <w:t xml:space="preserve"> </w:t>
    </w:r>
    <w:r>
      <w:rPr>
        <w:noProof/>
        <w:lang w:val="en-US"/>
      </w:rPr>
      <w:drawing>
        <wp:inline distT="0" distB="0" distL="0" distR="0">
          <wp:extent cx="984250" cy="971550"/>
          <wp:effectExtent l="0" t="0" r="6350" b="0"/>
          <wp:docPr id="2" name="Picture 2" descr="PU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 Logo Transparent.png"/>
                  <pic:cNvPicPr>
                    <a:picLocks noChangeAspect="1" noChangeArrowheads="1"/>
                  </pic:cNvPicPr>
                </pic:nvPicPr>
                <pic:blipFill>
                  <a:blip r:embed="rId2">
                    <a:extLst>
                      <a:ext uri="{28A0092B-C50C-407E-A947-70E740481C1C}">
                        <a14:useLocalDpi xmlns:a14="http://schemas.microsoft.com/office/drawing/2010/main" val="0"/>
                      </a:ext>
                    </a:extLst>
                  </a:blip>
                  <a:srcRect t="9668" r="8548"/>
                  <a:stretch>
                    <a:fillRect/>
                  </a:stretch>
                </pic:blipFill>
                <pic:spPr bwMode="auto">
                  <a:xfrm>
                    <a:off x="0" y="0"/>
                    <a:ext cx="984250" cy="97155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56192" behindDoc="0" locked="0" layoutInCell="1" allowOverlap="1">
              <wp:simplePos x="0" y="0"/>
              <wp:positionH relativeFrom="column">
                <wp:posOffset>2184400</wp:posOffset>
              </wp:positionH>
              <wp:positionV relativeFrom="margin">
                <wp:posOffset>8380730</wp:posOffset>
              </wp:positionV>
              <wp:extent cx="2205355" cy="328930"/>
              <wp:effectExtent l="0" t="0" r="2349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solidFill>
                        <a:srgbClr val="FFFFFF"/>
                      </a:solidFill>
                      <a:ln w="9525">
                        <a:solidFill>
                          <a:srgbClr val="FFFFFF"/>
                        </a:solidFill>
                        <a:miter lim="800000"/>
                        <a:headEnd/>
                        <a:tailEnd/>
                      </a:ln>
                    </wps:spPr>
                    <wps:txbx>
                      <w:txbxContent>
                        <w:p w:rsidR="00923B1C" w:rsidRPr="009C046F" w:rsidRDefault="00923B1C" w:rsidP="003A6C8D">
                          <w:pPr>
                            <w:rPr>
                              <w:sz w:val="22"/>
                              <w:szCs w:val="22"/>
                            </w:rPr>
                          </w:pPr>
                          <w:r w:rsidRPr="009C046F">
                            <w:rPr>
                              <w:b/>
                              <w:i/>
                              <w:sz w:val="22"/>
                              <w:szCs w:val="22"/>
                            </w:rPr>
                            <w:t>Инвестира във вашето бъдеще!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2pt;margin-top:659.9pt;width:173.65pt;height:2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" strokecolor="white">
              <v:textbox>
                <w:txbxContent>
                  <w:p w:rsidR="00923B1C" w:rsidRPr="009C046F" w:rsidRDefault="00923B1C" w:rsidP="003A6C8D">
                    <w:pPr>
                      <w:rPr>
                        <w:sz w:val="22"/>
                        <w:szCs w:val="22"/>
                      </w:rPr>
                    </w:pPr>
                    <w:r w:rsidRPr="009C046F">
                      <w:rPr>
                        <w:b/>
                        <w:i/>
                        <w:sz w:val="22"/>
                        <w:szCs w:val="22"/>
                      </w:rPr>
                      <w:t>Инвестира във вашето бъдеще!</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36" w:rsidRDefault="00673936" w:rsidP="00BD39AF">
      <w:r>
        <w:separator/>
      </w:r>
    </w:p>
  </w:footnote>
  <w:footnote w:type="continuationSeparator" w:id="0">
    <w:p w:rsidR="00673936" w:rsidRDefault="00673936" w:rsidP="00BD3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1C" w:rsidRPr="00593724" w:rsidRDefault="00653826" w:rsidP="003E7F90">
    <w:pPr>
      <w:jc w:val="center"/>
      <w:rPr>
        <w:b/>
        <w:i/>
        <w:caps/>
        <w:sz w:val="16"/>
        <w:szCs w:val="16"/>
        <w:lang w:val="ru-RU"/>
      </w:rPr>
    </w:pPr>
    <w:r>
      <w:rPr>
        <w:noProof/>
        <w:lang w:val="en-US"/>
      </w:rPr>
      <w:drawing>
        <wp:anchor distT="0" distB="0" distL="114300" distR="114300" simplePos="0" relativeHeight="251655168" behindDoc="0" locked="0" layoutInCell="1" allowOverlap="1">
          <wp:simplePos x="0" y="0"/>
          <wp:positionH relativeFrom="margin">
            <wp:posOffset>16510</wp:posOffset>
          </wp:positionH>
          <wp:positionV relativeFrom="margin">
            <wp:posOffset>-862330</wp:posOffset>
          </wp:positionV>
          <wp:extent cx="887730" cy="790575"/>
          <wp:effectExtent l="0" t="0" r="7620" b="9525"/>
          <wp:wrapSquare wrapText="bothSides"/>
          <wp:docPr id="10" name="Picture 1" descr="EU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l="6667" t="12621" r="4762" b="6796"/>
                  <a:stretch>
                    <a:fillRect/>
                  </a:stretch>
                </pic:blipFill>
                <pic:spPr bwMode="auto">
                  <a:xfrm>
                    <a:off x="0" y="0"/>
                    <a:ext cx="887730" cy="7905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margin">
            <wp:posOffset>5473700</wp:posOffset>
          </wp:positionH>
          <wp:positionV relativeFrom="paragraph">
            <wp:posOffset>-228600</wp:posOffset>
          </wp:positionV>
          <wp:extent cx="1071245" cy="1020445"/>
          <wp:effectExtent l="0" t="0" r="0" b="0"/>
          <wp:wrapThrough wrapText="bothSides">
            <wp:wrapPolygon edited="0">
              <wp:start x="1921" y="3226"/>
              <wp:lineTo x="1536" y="5242"/>
              <wp:lineTo x="1152" y="14516"/>
              <wp:lineTo x="4609" y="16936"/>
              <wp:lineTo x="0" y="17742"/>
              <wp:lineTo x="0" y="19355"/>
              <wp:lineTo x="11523" y="20162"/>
              <wp:lineTo x="21126" y="20162"/>
              <wp:lineTo x="21126" y="17742"/>
              <wp:lineTo x="13828" y="16936"/>
              <wp:lineTo x="18822" y="12904"/>
              <wp:lineTo x="18437" y="10484"/>
              <wp:lineTo x="20358" y="7258"/>
              <wp:lineTo x="19590" y="5242"/>
              <wp:lineTo x="16133" y="3226"/>
              <wp:lineTo x="1921" y="3226"/>
            </wp:wrapPolygon>
          </wp:wrapThrough>
          <wp:docPr id="4" name="Picture 2" descr="ESF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Logo Transparent.png"/>
                  <pic:cNvPicPr>
                    <a:picLocks noChangeAspect="1" noChangeArrowheads="1"/>
                  </pic:cNvPicPr>
                </pic:nvPicPr>
                <pic:blipFill>
                  <a:blip r:embed="rId2">
                    <a:extLst>
                      <a:ext uri="{28A0092B-C50C-407E-A947-70E740481C1C}">
                        <a14:useLocalDpi xmlns:a14="http://schemas.microsoft.com/office/drawing/2010/main" val="0"/>
                      </a:ext>
                    </a:extLst>
                  </a:blip>
                  <a:srcRect l="2" r="2325" b="7990"/>
                  <a:stretch>
                    <a:fillRect/>
                  </a:stretch>
                </pic:blipFill>
                <pic:spPr bwMode="auto">
                  <a:xfrm>
                    <a:off x="0" y="0"/>
                    <a:ext cx="1071245" cy="1020445"/>
                  </a:xfrm>
                  <a:prstGeom prst="rect">
                    <a:avLst/>
                  </a:prstGeom>
                  <a:noFill/>
                </pic:spPr>
              </pic:pic>
            </a:graphicData>
          </a:graphic>
          <wp14:sizeRelH relativeFrom="page">
            <wp14:pctWidth>0</wp14:pctWidth>
          </wp14:sizeRelH>
          <wp14:sizeRelV relativeFrom="page">
            <wp14:pctHeight>0</wp14:pctHeight>
          </wp14:sizeRelV>
        </wp:anchor>
      </w:drawing>
    </w:r>
    <w:r w:rsidR="00923B1C" w:rsidRPr="00A02AD5">
      <w:rPr>
        <w:b/>
        <w:i/>
        <w:caps/>
        <w:sz w:val="16"/>
        <w:szCs w:val="16"/>
      </w:rPr>
      <w:t xml:space="preserve">BG051PO001-3.1.08-0041 „Стандартизиране и интегриране </w:t>
    </w:r>
  </w:p>
  <w:p w:rsidR="00923B1C" w:rsidRPr="00593724" w:rsidRDefault="00923B1C" w:rsidP="003E7F90">
    <w:pPr>
      <w:jc w:val="center"/>
      <w:rPr>
        <w:b/>
        <w:i/>
        <w:caps/>
        <w:sz w:val="16"/>
        <w:szCs w:val="16"/>
        <w:lang w:val="ru-RU"/>
      </w:rPr>
    </w:pPr>
    <w:r w:rsidRPr="00A02AD5">
      <w:rPr>
        <w:b/>
        <w:i/>
        <w:caps/>
        <w:sz w:val="16"/>
        <w:szCs w:val="16"/>
      </w:rPr>
      <w:t xml:space="preserve">на разнотипни информационни и управленски </w:t>
    </w:r>
  </w:p>
  <w:p w:rsidR="00923B1C" w:rsidRPr="00BD5CB0" w:rsidRDefault="00923B1C" w:rsidP="003E7F90">
    <w:pPr>
      <w:jc w:val="center"/>
      <w:rPr>
        <w:b/>
        <w:i/>
        <w:caps/>
        <w:sz w:val="16"/>
      </w:rPr>
    </w:pPr>
    <w:r w:rsidRPr="00A02AD5">
      <w:rPr>
        <w:b/>
        <w:i/>
        <w:caps/>
        <w:sz w:val="16"/>
        <w:szCs w:val="16"/>
      </w:rPr>
      <w:t>университетски системи (СИРИУС</w:t>
    </w:r>
    <w:r>
      <w:rPr>
        <w:b/>
        <w:i/>
        <w:caps/>
        <w:sz w:val="16"/>
        <w:szCs w:val="16"/>
      </w:rPr>
      <w:t>)</w:t>
    </w:r>
    <w:r>
      <w:rPr>
        <w:b/>
        <w:i/>
        <w:caps/>
        <w:sz w:val="16"/>
      </w:rPr>
      <w:t>“</w:t>
    </w:r>
  </w:p>
  <w:p w:rsidR="00923B1C" w:rsidRPr="00BD5CB0" w:rsidRDefault="00923B1C" w:rsidP="003E7F90">
    <w:pPr>
      <w:tabs>
        <w:tab w:val="left" w:pos="9540"/>
      </w:tabs>
      <w:jc w:val="center"/>
      <w:rPr>
        <w:b/>
        <w:i/>
        <w:caps/>
        <w:sz w:val="16"/>
      </w:rPr>
    </w:pPr>
    <w:r w:rsidRPr="00BD5CB0">
      <w:rPr>
        <w:bCs/>
        <w:i/>
        <w:iCs/>
        <w:color w:val="000000"/>
        <w:sz w:val="18"/>
        <w:szCs w:val="18"/>
      </w:rPr>
      <w:t>Проектът се осъществява с финансовата подкрепа на</w:t>
    </w:r>
  </w:p>
  <w:p w:rsidR="00923B1C" w:rsidRPr="00BD5CB0" w:rsidRDefault="00923B1C" w:rsidP="003E7F90">
    <w:pPr>
      <w:pStyle w:val="Footer"/>
      <w:jc w:val="center"/>
      <w:rPr>
        <w:bCs/>
        <w:i/>
        <w:iCs/>
        <w:color w:val="000000"/>
        <w:sz w:val="18"/>
        <w:szCs w:val="18"/>
      </w:rPr>
    </w:pPr>
    <w:r w:rsidRPr="00BD5CB0">
      <w:rPr>
        <w:bCs/>
        <w:i/>
        <w:iCs/>
        <w:color w:val="000000"/>
        <w:sz w:val="18"/>
        <w:szCs w:val="18"/>
      </w:rPr>
      <w:t>Оперативна програма „Развитие на човешките ресурси</w:t>
    </w:r>
    <w:r>
      <w:rPr>
        <w:bCs/>
        <w:i/>
        <w:iCs/>
        <w:color w:val="000000"/>
        <w:sz w:val="18"/>
        <w:szCs w:val="18"/>
      </w:rPr>
      <w:t>“</w:t>
    </w:r>
    <w:r w:rsidRPr="00BD5CB0">
      <w:rPr>
        <w:bCs/>
        <w:i/>
        <w:iCs/>
        <w:color w:val="000000"/>
        <w:sz w:val="18"/>
        <w:szCs w:val="18"/>
      </w:rPr>
      <w:t>,</w:t>
    </w:r>
  </w:p>
  <w:p w:rsidR="00923B1C" w:rsidRPr="00593724" w:rsidRDefault="00923B1C" w:rsidP="003E7F90">
    <w:pPr>
      <w:pStyle w:val="Header"/>
      <w:jc w:val="center"/>
      <w:rPr>
        <w:bCs/>
        <w:i/>
        <w:iCs/>
        <w:color w:val="000000"/>
        <w:sz w:val="18"/>
        <w:szCs w:val="18"/>
        <w:lang w:val="ru-RU"/>
      </w:rPr>
    </w:pPr>
    <w:r w:rsidRPr="00BD5CB0">
      <w:rPr>
        <w:bCs/>
        <w:i/>
        <w:iCs/>
        <w:color w:val="000000"/>
        <w:sz w:val="18"/>
        <w:szCs w:val="18"/>
      </w:rPr>
      <w:t>съфинансирана от Европейския социален фонд на Европейския съюз</w:t>
    </w:r>
  </w:p>
  <w:p w:rsidR="00923B1C" w:rsidRPr="00C8551C" w:rsidRDefault="00923B1C" w:rsidP="003E7F90">
    <w:pPr>
      <w:pStyle w:val="Header"/>
      <w:pBdr>
        <w:bottom w:val="single" w:sz="4" w:space="1" w:color="auto"/>
      </w:pBdr>
      <w:jc w:val="center"/>
      <w:rPr>
        <w:sz w:val="2"/>
        <w:szCs w:val="2"/>
        <w:lang w:val="ru-RU"/>
      </w:rPr>
    </w:pPr>
    <w:r w:rsidRPr="00593724">
      <w:rPr>
        <w:lang w:val="ru-RU"/>
      </w:rPr>
      <w:t xml:space="preserve"> </w:t>
    </w:r>
    <w:r w:rsidRPr="00C8551C">
      <w:rPr>
        <w:sz w:val="2"/>
        <w:szCs w:val="2"/>
        <w:lang w:val="ru-RU"/>
      </w:rPr>
      <w:t xml:space="preserve">                                          </w:t>
    </w:r>
  </w:p>
  <w:p w:rsidR="00923B1C" w:rsidRPr="00C8551C" w:rsidRDefault="00653826" w:rsidP="00955EB5">
    <w:pPr>
      <w:tabs>
        <w:tab w:val="left" w:pos="1170"/>
        <w:tab w:val="center" w:pos="5270"/>
        <w:tab w:val="right" w:pos="10540"/>
      </w:tabs>
      <w:spacing w:line="360" w:lineRule="auto"/>
      <w:rPr>
        <w:sz w:val="2"/>
        <w:szCs w:val="2"/>
        <w:lang w:val="ru-RU"/>
      </w:rPr>
    </w:pPr>
    <w:r>
      <w:rPr>
        <w:noProof/>
        <w:lang w:val="en-US"/>
      </w:rPr>
      <w:drawing>
        <wp:anchor distT="0" distB="0" distL="114300" distR="114300" simplePos="0" relativeHeight="251662336" behindDoc="1" locked="0" layoutInCell="1" allowOverlap="1">
          <wp:simplePos x="0" y="0"/>
          <wp:positionH relativeFrom="margin">
            <wp:posOffset>68580</wp:posOffset>
          </wp:positionH>
          <wp:positionV relativeFrom="margin">
            <wp:posOffset>1106170</wp:posOffset>
          </wp:positionV>
          <wp:extent cx="6566535" cy="5907405"/>
          <wp:effectExtent l="0" t="0" r="0" b="0"/>
          <wp:wrapNone/>
          <wp:docPr id="3" name="Picture 3"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png"/>
                  <pic:cNvPicPr>
                    <a:picLocks noChangeAspect="1" noChangeArrowheads="1"/>
                  </pic:cNvPicPr>
                </pic:nvPicPr>
                <pic:blipFill>
                  <a:blip r:embed="rId3">
                    <a:lum bright="10000"/>
                    <a:extLst>
                      <a:ext uri="{28A0092B-C50C-407E-A947-70E740481C1C}">
                        <a14:useLocalDpi xmlns:a14="http://schemas.microsoft.com/office/drawing/2010/main" val="0"/>
                      </a:ext>
                    </a:extLst>
                  </a:blip>
                  <a:srcRect/>
                  <a:stretch>
                    <a:fillRect/>
                  </a:stretch>
                </pic:blipFill>
                <pic:spPr bwMode="auto">
                  <a:xfrm>
                    <a:off x="0" y="0"/>
                    <a:ext cx="6566535" cy="59074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B1C" w:rsidRPr="00593724" w:rsidRDefault="00653826" w:rsidP="00640055">
    <w:pPr>
      <w:jc w:val="center"/>
      <w:rPr>
        <w:b/>
        <w:i/>
        <w:caps/>
        <w:sz w:val="16"/>
        <w:szCs w:val="16"/>
        <w:lang w:val="ru-RU"/>
      </w:rPr>
    </w:pPr>
    <w:r>
      <w:rPr>
        <w:noProof/>
        <w:lang w:val="en-US"/>
      </w:rPr>
      <w:drawing>
        <wp:anchor distT="0" distB="0" distL="114300" distR="114300" simplePos="0" relativeHeight="251653120" behindDoc="0" locked="0" layoutInCell="1" allowOverlap="1">
          <wp:simplePos x="0" y="0"/>
          <wp:positionH relativeFrom="margin">
            <wp:posOffset>-88265</wp:posOffset>
          </wp:positionH>
          <wp:positionV relativeFrom="margin">
            <wp:posOffset>-862330</wp:posOffset>
          </wp:positionV>
          <wp:extent cx="897255" cy="880110"/>
          <wp:effectExtent l="0" t="0" r="0" b="0"/>
          <wp:wrapSquare wrapText="bothSides"/>
          <wp:docPr id="6" name="Picture 13" descr="EU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255" cy="8801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144" behindDoc="0" locked="0" layoutInCell="1" allowOverlap="1">
          <wp:simplePos x="0" y="0"/>
          <wp:positionH relativeFrom="margin">
            <wp:posOffset>5472430</wp:posOffset>
          </wp:positionH>
          <wp:positionV relativeFrom="paragraph">
            <wp:posOffset>-208280</wp:posOffset>
          </wp:positionV>
          <wp:extent cx="1096010" cy="1108075"/>
          <wp:effectExtent l="0" t="0" r="8890" b="0"/>
          <wp:wrapThrough wrapText="bothSides">
            <wp:wrapPolygon edited="0">
              <wp:start x="1877" y="2971"/>
              <wp:lineTo x="1502" y="4456"/>
              <wp:lineTo x="1126" y="13368"/>
              <wp:lineTo x="4881" y="15597"/>
              <wp:lineTo x="0" y="15968"/>
              <wp:lineTo x="0" y="18196"/>
              <wp:lineTo x="21400" y="18196"/>
              <wp:lineTo x="21400" y="15968"/>
              <wp:lineTo x="13891" y="15597"/>
              <wp:lineTo x="18772" y="11883"/>
              <wp:lineTo x="18396" y="9655"/>
              <wp:lineTo x="20273" y="6684"/>
              <wp:lineTo x="19523" y="4828"/>
              <wp:lineTo x="16144" y="2971"/>
              <wp:lineTo x="1877" y="2971"/>
            </wp:wrapPolygon>
          </wp:wrapThrough>
          <wp:docPr id="7" name="Picture 16" descr="ESF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F Logo Transpare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6010" cy="1108075"/>
                  </a:xfrm>
                  <a:prstGeom prst="rect">
                    <a:avLst/>
                  </a:prstGeom>
                  <a:noFill/>
                </pic:spPr>
              </pic:pic>
            </a:graphicData>
          </a:graphic>
          <wp14:sizeRelH relativeFrom="page">
            <wp14:pctWidth>0</wp14:pctWidth>
          </wp14:sizeRelH>
          <wp14:sizeRelV relativeFrom="page">
            <wp14:pctHeight>0</wp14:pctHeight>
          </wp14:sizeRelV>
        </wp:anchor>
      </w:drawing>
    </w:r>
    <w:r w:rsidR="00923B1C" w:rsidRPr="00640055">
      <w:rPr>
        <w:b/>
        <w:i/>
        <w:caps/>
        <w:sz w:val="16"/>
        <w:szCs w:val="16"/>
      </w:rPr>
      <w:t xml:space="preserve"> </w:t>
    </w:r>
    <w:r w:rsidR="00923B1C" w:rsidRPr="00A02AD5">
      <w:rPr>
        <w:b/>
        <w:i/>
        <w:caps/>
        <w:sz w:val="16"/>
        <w:szCs w:val="16"/>
      </w:rPr>
      <w:t xml:space="preserve">BG051PO001-3.1.08-0041 „Стандартизиране и интегриране </w:t>
    </w:r>
  </w:p>
  <w:p w:rsidR="00923B1C" w:rsidRPr="00593724" w:rsidRDefault="00923B1C" w:rsidP="00640055">
    <w:pPr>
      <w:jc w:val="center"/>
      <w:rPr>
        <w:b/>
        <w:i/>
        <w:caps/>
        <w:sz w:val="16"/>
        <w:szCs w:val="16"/>
        <w:lang w:val="ru-RU"/>
      </w:rPr>
    </w:pPr>
    <w:r w:rsidRPr="00A02AD5">
      <w:rPr>
        <w:b/>
        <w:i/>
        <w:caps/>
        <w:sz w:val="16"/>
        <w:szCs w:val="16"/>
      </w:rPr>
      <w:t xml:space="preserve">на разнотипни информационни и управленски </w:t>
    </w:r>
  </w:p>
  <w:p w:rsidR="00923B1C" w:rsidRPr="00BD5CB0" w:rsidRDefault="00923B1C" w:rsidP="00640055">
    <w:pPr>
      <w:jc w:val="center"/>
      <w:rPr>
        <w:b/>
        <w:i/>
        <w:caps/>
        <w:sz w:val="16"/>
      </w:rPr>
    </w:pPr>
    <w:r w:rsidRPr="00A02AD5">
      <w:rPr>
        <w:b/>
        <w:i/>
        <w:caps/>
        <w:sz w:val="16"/>
        <w:szCs w:val="16"/>
      </w:rPr>
      <w:t>университетски системи (СИРИУС</w:t>
    </w:r>
    <w:r>
      <w:rPr>
        <w:b/>
        <w:i/>
        <w:caps/>
        <w:sz w:val="16"/>
        <w:szCs w:val="16"/>
      </w:rPr>
      <w:t>)</w:t>
    </w:r>
    <w:r>
      <w:rPr>
        <w:b/>
        <w:i/>
        <w:caps/>
        <w:sz w:val="16"/>
      </w:rPr>
      <w:t>“</w:t>
    </w:r>
  </w:p>
  <w:p w:rsidR="00923B1C" w:rsidRPr="00BD5CB0" w:rsidRDefault="00923B1C" w:rsidP="00840AFB">
    <w:pPr>
      <w:tabs>
        <w:tab w:val="left" w:pos="9540"/>
      </w:tabs>
      <w:jc w:val="center"/>
      <w:rPr>
        <w:b/>
        <w:i/>
        <w:caps/>
        <w:sz w:val="16"/>
      </w:rPr>
    </w:pPr>
    <w:r w:rsidRPr="00BD5CB0">
      <w:rPr>
        <w:bCs/>
        <w:i/>
        <w:iCs/>
        <w:color w:val="000000"/>
        <w:sz w:val="18"/>
        <w:szCs w:val="18"/>
      </w:rPr>
      <w:t>Проектът се осъществява с финансовата подкрепа на</w:t>
    </w:r>
  </w:p>
  <w:p w:rsidR="00923B1C" w:rsidRPr="00BD5CB0" w:rsidRDefault="00923B1C" w:rsidP="00840AFB">
    <w:pPr>
      <w:pStyle w:val="Footer"/>
      <w:jc w:val="center"/>
      <w:rPr>
        <w:bCs/>
        <w:i/>
        <w:iCs/>
        <w:color w:val="000000"/>
        <w:sz w:val="18"/>
        <w:szCs w:val="18"/>
      </w:rPr>
    </w:pPr>
    <w:r w:rsidRPr="00BD5CB0">
      <w:rPr>
        <w:bCs/>
        <w:i/>
        <w:iCs/>
        <w:color w:val="000000"/>
        <w:sz w:val="18"/>
        <w:szCs w:val="18"/>
      </w:rPr>
      <w:t>Оперативна програма „Развитие на човешките ресурси”,</w:t>
    </w:r>
  </w:p>
  <w:p w:rsidR="00923B1C" w:rsidRPr="00593724" w:rsidRDefault="00923B1C" w:rsidP="001F5D74">
    <w:pPr>
      <w:pStyle w:val="Header"/>
      <w:pBdr>
        <w:bottom w:val="single" w:sz="4" w:space="1" w:color="auto"/>
      </w:pBdr>
      <w:jc w:val="center"/>
      <w:rPr>
        <w:bCs/>
        <w:i/>
        <w:iCs/>
        <w:color w:val="000000"/>
        <w:sz w:val="18"/>
        <w:szCs w:val="18"/>
        <w:lang w:val="ru-RU"/>
      </w:rPr>
    </w:pPr>
    <w:r w:rsidRPr="00BD5CB0">
      <w:rPr>
        <w:bCs/>
        <w:i/>
        <w:iCs/>
        <w:color w:val="000000"/>
        <w:sz w:val="18"/>
        <w:szCs w:val="18"/>
      </w:rPr>
      <w:t>съфинансирана от Европейския социален фонд на Европейския съюз</w:t>
    </w:r>
  </w:p>
  <w:p w:rsidR="00923B1C" w:rsidRPr="00C8551C" w:rsidRDefault="00653826" w:rsidP="001F5D74">
    <w:pPr>
      <w:pStyle w:val="Header"/>
      <w:jc w:val="center"/>
      <w:rPr>
        <w:sz w:val="2"/>
        <w:szCs w:val="2"/>
        <w:lang w:val="ru-RU"/>
      </w:rPr>
    </w:pPr>
    <w:r>
      <w:rPr>
        <w:noProof/>
        <w:lang w:val="en-US"/>
      </w:rPr>
      <w:drawing>
        <wp:anchor distT="0" distB="0" distL="114300" distR="114300" simplePos="0" relativeHeight="251661312" behindDoc="1" locked="0" layoutInCell="1" allowOverlap="1">
          <wp:simplePos x="0" y="0"/>
          <wp:positionH relativeFrom="margin">
            <wp:posOffset>-85725</wp:posOffset>
          </wp:positionH>
          <wp:positionV relativeFrom="margin">
            <wp:posOffset>556260</wp:posOffset>
          </wp:positionV>
          <wp:extent cx="6567170" cy="6567170"/>
          <wp:effectExtent l="0" t="0" r="0" b="0"/>
          <wp:wrapNone/>
          <wp:docPr id="8" name="Picture 5"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png"/>
                  <pic:cNvPicPr>
                    <a:picLocks noChangeAspect="1" noChangeArrowheads="1"/>
                  </pic:cNvPicPr>
                </pic:nvPicPr>
                <pic:blipFill>
                  <a:blip r:embed="rId3">
                    <a:lum bright="10000"/>
                    <a:extLst>
                      <a:ext uri="{28A0092B-C50C-407E-A947-70E740481C1C}">
                        <a14:useLocalDpi xmlns:a14="http://schemas.microsoft.com/office/drawing/2010/main" val="0"/>
                      </a:ext>
                    </a:extLst>
                  </a:blip>
                  <a:srcRect/>
                  <a:stretch>
                    <a:fillRect/>
                  </a:stretch>
                </pic:blipFill>
                <pic:spPr bwMode="auto">
                  <a:xfrm>
                    <a:off x="0" y="0"/>
                    <a:ext cx="6567170" cy="6567170"/>
                  </a:xfrm>
                  <a:prstGeom prst="rect">
                    <a:avLst/>
                  </a:prstGeom>
                  <a:noFill/>
                </pic:spPr>
              </pic:pic>
            </a:graphicData>
          </a:graphic>
          <wp14:sizeRelH relativeFrom="page">
            <wp14:pctWidth>0</wp14:pctWidth>
          </wp14:sizeRelH>
          <wp14:sizeRelV relativeFrom="page">
            <wp14:pctHeight>0</wp14:pctHeight>
          </wp14:sizeRelV>
        </wp:anchor>
      </w:drawing>
    </w:r>
    <w:r w:rsidR="00923B1C" w:rsidRPr="00C8551C">
      <w:rPr>
        <w:sz w:val="2"/>
        <w:szCs w:val="2"/>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EA69B4"/>
    <w:lvl w:ilvl="0">
      <w:start w:val="1"/>
      <w:numFmt w:val="decimal"/>
      <w:lvlText w:val="%1."/>
      <w:lvlJc w:val="left"/>
      <w:pPr>
        <w:tabs>
          <w:tab w:val="num" w:pos="360"/>
        </w:tabs>
        <w:ind w:left="360" w:hanging="360"/>
      </w:pPr>
    </w:lvl>
  </w:abstractNum>
  <w:abstractNum w:abstractNumId="1">
    <w:nsid w:val="FFFFFF89"/>
    <w:multiLevelType w:val="singleLevel"/>
    <w:tmpl w:val="22BE35D8"/>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E7A647F0"/>
    <w:name w:val="WW8Num2"/>
    <w:lvl w:ilvl="0">
      <w:start w:val="1"/>
      <w:numFmt w:val="lowerLetter"/>
      <w:lvlText w:val="%1)"/>
      <w:lvlJc w:val="left"/>
      <w:pPr>
        <w:tabs>
          <w:tab w:val="num" w:pos="1800"/>
        </w:tabs>
        <w:ind w:left="1800" w:hanging="360"/>
      </w:pPr>
      <w:rPr>
        <w:rFonts w:cs="Times New Roman"/>
        <w:i w:val="0"/>
      </w:rPr>
    </w:lvl>
  </w:abstractNum>
  <w:abstractNum w:abstractNumId="3">
    <w:nsid w:val="00000009"/>
    <w:multiLevelType w:val="multilevel"/>
    <w:tmpl w:val="7966C006"/>
    <w:lvl w:ilvl="0">
      <w:start w:val="1"/>
      <w:numFmt w:val="bullet"/>
      <w:lvlText w:val="•"/>
      <w:lvlJc w:val="left"/>
      <w:rPr>
        <w:rFonts w:ascii="Times New Roman" w:hAnsi="Times New Roman"/>
        <w:b/>
        <w:i w:val="0"/>
        <w:smallCaps w:val="0"/>
        <w:strike w:val="0"/>
        <w:dstrike w:val="0"/>
        <w:color w:val="000000"/>
        <w:spacing w:val="0"/>
        <w:w w:val="100"/>
        <w:position w:val="0"/>
        <w:sz w:val="22"/>
        <w:u w:val="none"/>
        <w:effect w:val="none"/>
      </w:rPr>
    </w:lvl>
    <w:lvl w:ilvl="1">
      <w:start w:val="3"/>
      <w:numFmt w:val="decimal"/>
      <w:lvlText w:val="%2."/>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rPr>
        <w:rFonts w:ascii="Arial" w:hAnsi="Arial" w:cs="Arial"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00C414CC"/>
    <w:multiLevelType w:val="hybridMultilevel"/>
    <w:tmpl w:val="83CEE6EC"/>
    <w:lvl w:ilvl="0" w:tplc="77486588">
      <w:start w:val="1"/>
      <w:numFmt w:val="decimal"/>
      <w:lvlText w:val="%1."/>
      <w:lvlJc w:val="left"/>
      <w:pPr>
        <w:tabs>
          <w:tab w:val="num" w:pos="1080"/>
        </w:tabs>
        <w:ind w:left="1080" w:hanging="360"/>
      </w:pPr>
      <w:rPr>
        <w:rFonts w:ascii="Arial" w:hAnsi="Arial" w:cs="Arial" w:hint="default"/>
        <w:b w:val="0"/>
        <w:i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5">
    <w:nsid w:val="06DE28DA"/>
    <w:multiLevelType w:val="multilevel"/>
    <w:tmpl w:val="B54A70AE"/>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185"/>
        </w:tabs>
        <w:ind w:left="1185" w:hanging="48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6">
    <w:nsid w:val="13F56537"/>
    <w:multiLevelType w:val="hybridMultilevel"/>
    <w:tmpl w:val="71625A86"/>
    <w:name w:val="WW8Num1"/>
    <w:lvl w:ilvl="0" w:tplc="F5F2F614">
      <w:start w:val="1"/>
      <w:numFmt w:val="bullet"/>
      <w:lvlText w:val=""/>
      <w:lvlJc w:val="left"/>
      <w:pPr>
        <w:ind w:left="720" w:hanging="360"/>
      </w:pPr>
      <w:rPr>
        <w:rFonts w:ascii="Symbol" w:hAnsi="Symbol" w:hint="default"/>
        <w:color w:val="auto"/>
      </w:rPr>
    </w:lvl>
    <w:lvl w:ilvl="1" w:tplc="24646AAE" w:tentative="1">
      <w:start w:val="1"/>
      <w:numFmt w:val="bullet"/>
      <w:lvlText w:val="o"/>
      <w:lvlJc w:val="left"/>
      <w:pPr>
        <w:ind w:left="1440" w:hanging="360"/>
      </w:pPr>
      <w:rPr>
        <w:rFonts w:ascii="Courier New" w:hAnsi="Courier New" w:hint="default"/>
      </w:rPr>
    </w:lvl>
    <w:lvl w:ilvl="2" w:tplc="FCE81686" w:tentative="1">
      <w:start w:val="1"/>
      <w:numFmt w:val="bullet"/>
      <w:lvlText w:val=""/>
      <w:lvlJc w:val="left"/>
      <w:pPr>
        <w:ind w:left="2160" w:hanging="360"/>
      </w:pPr>
      <w:rPr>
        <w:rFonts w:ascii="Wingdings" w:hAnsi="Wingdings" w:hint="default"/>
      </w:rPr>
    </w:lvl>
    <w:lvl w:ilvl="3" w:tplc="65B434CC" w:tentative="1">
      <w:start w:val="1"/>
      <w:numFmt w:val="bullet"/>
      <w:lvlText w:val=""/>
      <w:lvlJc w:val="left"/>
      <w:pPr>
        <w:ind w:left="2880" w:hanging="360"/>
      </w:pPr>
      <w:rPr>
        <w:rFonts w:ascii="Symbol" w:hAnsi="Symbol" w:hint="default"/>
      </w:rPr>
    </w:lvl>
    <w:lvl w:ilvl="4" w:tplc="C5A629D4" w:tentative="1">
      <w:start w:val="1"/>
      <w:numFmt w:val="bullet"/>
      <w:lvlText w:val="o"/>
      <w:lvlJc w:val="left"/>
      <w:pPr>
        <w:ind w:left="3600" w:hanging="360"/>
      </w:pPr>
      <w:rPr>
        <w:rFonts w:ascii="Courier New" w:hAnsi="Courier New" w:hint="default"/>
      </w:rPr>
    </w:lvl>
    <w:lvl w:ilvl="5" w:tplc="206A074A" w:tentative="1">
      <w:start w:val="1"/>
      <w:numFmt w:val="bullet"/>
      <w:lvlText w:val=""/>
      <w:lvlJc w:val="left"/>
      <w:pPr>
        <w:ind w:left="4320" w:hanging="360"/>
      </w:pPr>
      <w:rPr>
        <w:rFonts w:ascii="Wingdings" w:hAnsi="Wingdings" w:hint="default"/>
      </w:rPr>
    </w:lvl>
    <w:lvl w:ilvl="6" w:tplc="09F67472" w:tentative="1">
      <w:start w:val="1"/>
      <w:numFmt w:val="bullet"/>
      <w:lvlText w:val=""/>
      <w:lvlJc w:val="left"/>
      <w:pPr>
        <w:ind w:left="5040" w:hanging="360"/>
      </w:pPr>
      <w:rPr>
        <w:rFonts w:ascii="Symbol" w:hAnsi="Symbol" w:hint="default"/>
      </w:rPr>
    </w:lvl>
    <w:lvl w:ilvl="7" w:tplc="D29431D4" w:tentative="1">
      <w:start w:val="1"/>
      <w:numFmt w:val="bullet"/>
      <w:lvlText w:val="o"/>
      <w:lvlJc w:val="left"/>
      <w:pPr>
        <w:ind w:left="5760" w:hanging="360"/>
      </w:pPr>
      <w:rPr>
        <w:rFonts w:ascii="Courier New" w:hAnsi="Courier New" w:hint="default"/>
      </w:rPr>
    </w:lvl>
    <w:lvl w:ilvl="8" w:tplc="DD1C0F88" w:tentative="1">
      <w:start w:val="1"/>
      <w:numFmt w:val="bullet"/>
      <w:lvlText w:val=""/>
      <w:lvlJc w:val="left"/>
      <w:pPr>
        <w:ind w:left="6480" w:hanging="360"/>
      </w:pPr>
      <w:rPr>
        <w:rFonts w:ascii="Wingdings" w:hAnsi="Wingdings" w:hint="default"/>
      </w:rPr>
    </w:lvl>
  </w:abstractNum>
  <w:abstractNum w:abstractNumId="7">
    <w:nsid w:val="18CE4549"/>
    <w:multiLevelType w:val="multilevel"/>
    <w:tmpl w:val="868084D0"/>
    <w:lvl w:ilvl="0">
      <w:start w:val="8"/>
      <w:numFmt w:val="decimal"/>
      <w:lvlText w:val="%1"/>
      <w:lvlJc w:val="left"/>
      <w:pPr>
        <w:tabs>
          <w:tab w:val="num" w:pos="360"/>
        </w:tabs>
        <w:ind w:left="360" w:hanging="360"/>
      </w:pPr>
      <w:rPr>
        <w:rFonts w:cs="Times New Roman"/>
      </w:rPr>
    </w:lvl>
    <w:lvl w:ilvl="1">
      <w:start w:val="1"/>
      <w:numFmt w:val="decimal"/>
      <w:pStyle w:val="ListNumber"/>
      <w:lvlText w:val="%1.%2"/>
      <w:lvlJc w:val="left"/>
      <w:pPr>
        <w:tabs>
          <w:tab w:val="num" w:pos="900"/>
        </w:tabs>
        <w:ind w:left="900" w:hanging="360"/>
      </w:pPr>
      <w:rPr>
        <w:rFonts w:cs="Times New Roman"/>
        <w:b/>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8">
    <w:nsid w:val="19353F1C"/>
    <w:multiLevelType w:val="multilevel"/>
    <w:tmpl w:val="9EBC0AF0"/>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1E543169"/>
    <w:multiLevelType w:val="hybridMultilevel"/>
    <w:tmpl w:val="1F4AAF3E"/>
    <w:lvl w:ilvl="0" w:tplc="CE10BD8C">
      <w:start w:val="1"/>
      <w:numFmt w:val="decimal"/>
      <w:pStyle w:val="Bulets"/>
      <w:lvlText w:val="%1)"/>
      <w:lvlJc w:val="left"/>
      <w:pPr>
        <w:tabs>
          <w:tab w:val="num" w:pos="360"/>
        </w:tabs>
        <w:ind w:left="360" w:hanging="360"/>
      </w:pPr>
      <w:rPr>
        <w:rFonts w:ascii="Times New Roman" w:hAnsi="Times New Roman" w:cs="Times New Roman" w:hint="default"/>
        <w:b/>
        <w:color w:val="auto"/>
      </w:rPr>
    </w:lvl>
    <w:lvl w:ilvl="1" w:tplc="4B1CDD7E">
      <w:start w:val="1"/>
      <w:numFmt w:val="decimal"/>
      <w:lvlText w:val="%2."/>
      <w:lvlJc w:val="left"/>
      <w:pPr>
        <w:tabs>
          <w:tab w:val="num" w:pos="1440"/>
        </w:tabs>
        <w:ind w:left="1440" w:hanging="360"/>
      </w:pPr>
      <w:rPr>
        <w:rFonts w:cs="Times New Roman"/>
      </w:rPr>
    </w:lvl>
    <w:lvl w:ilvl="2" w:tplc="CE6A6100">
      <w:start w:val="1"/>
      <w:numFmt w:val="decimal"/>
      <w:lvlText w:val="%3."/>
      <w:lvlJc w:val="left"/>
      <w:pPr>
        <w:tabs>
          <w:tab w:val="num" w:pos="2160"/>
        </w:tabs>
        <w:ind w:left="2160" w:hanging="360"/>
      </w:pPr>
      <w:rPr>
        <w:rFonts w:cs="Times New Roman"/>
      </w:rPr>
    </w:lvl>
    <w:lvl w:ilvl="3" w:tplc="D1C8655E">
      <w:start w:val="1"/>
      <w:numFmt w:val="decimal"/>
      <w:lvlText w:val="%4."/>
      <w:lvlJc w:val="left"/>
      <w:pPr>
        <w:tabs>
          <w:tab w:val="num" w:pos="2880"/>
        </w:tabs>
        <w:ind w:left="2880" w:hanging="360"/>
      </w:pPr>
      <w:rPr>
        <w:rFonts w:cs="Times New Roman"/>
      </w:rPr>
    </w:lvl>
    <w:lvl w:ilvl="4" w:tplc="366296DC">
      <w:start w:val="1"/>
      <w:numFmt w:val="decimal"/>
      <w:lvlText w:val="%5."/>
      <w:lvlJc w:val="left"/>
      <w:pPr>
        <w:tabs>
          <w:tab w:val="num" w:pos="3600"/>
        </w:tabs>
        <w:ind w:left="3600" w:hanging="360"/>
      </w:pPr>
      <w:rPr>
        <w:rFonts w:cs="Times New Roman"/>
      </w:rPr>
    </w:lvl>
    <w:lvl w:ilvl="5" w:tplc="ED78976A">
      <w:start w:val="1"/>
      <w:numFmt w:val="decimal"/>
      <w:lvlText w:val="%6."/>
      <w:lvlJc w:val="left"/>
      <w:pPr>
        <w:tabs>
          <w:tab w:val="num" w:pos="4320"/>
        </w:tabs>
        <w:ind w:left="4320" w:hanging="360"/>
      </w:pPr>
      <w:rPr>
        <w:rFonts w:cs="Times New Roman"/>
      </w:rPr>
    </w:lvl>
    <w:lvl w:ilvl="6" w:tplc="34C25C6A">
      <w:start w:val="1"/>
      <w:numFmt w:val="decimal"/>
      <w:lvlText w:val="%7."/>
      <w:lvlJc w:val="left"/>
      <w:pPr>
        <w:tabs>
          <w:tab w:val="num" w:pos="5040"/>
        </w:tabs>
        <w:ind w:left="5040" w:hanging="360"/>
      </w:pPr>
      <w:rPr>
        <w:rFonts w:cs="Times New Roman"/>
      </w:rPr>
    </w:lvl>
    <w:lvl w:ilvl="7" w:tplc="BB3688AE">
      <w:start w:val="1"/>
      <w:numFmt w:val="decimal"/>
      <w:lvlText w:val="%8."/>
      <w:lvlJc w:val="left"/>
      <w:pPr>
        <w:tabs>
          <w:tab w:val="num" w:pos="5760"/>
        </w:tabs>
        <w:ind w:left="5760" w:hanging="360"/>
      </w:pPr>
      <w:rPr>
        <w:rFonts w:cs="Times New Roman"/>
      </w:rPr>
    </w:lvl>
    <w:lvl w:ilvl="8" w:tplc="F8187060">
      <w:start w:val="1"/>
      <w:numFmt w:val="decimal"/>
      <w:lvlText w:val="%9."/>
      <w:lvlJc w:val="left"/>
      <w:pPr>
        <w:tabs>
          <w:tab w:val="num" w:pos="6480"/>
        </w:tabs>
        <w:ind w:left="6480" w:hanging="360"/>
      </w:pPr>
      <w:rPr>
        <w:rFonts w:cs="Times New Roman"/>
      </w:rPr>
    </w:lvl>
  </w:abstractNum>
  <w:abstractNum w:abstractNumId="10">
    <w:nsid w:val="20005451"/>
    <w:multiLevelType w:val="hybridMultilevel"/>
    <w:tmpl w:val="A2FE62E0"/>
    <w:lvl w:ilvl="0" w:tplc="F9DC215E">
      <w:start w:val="1"/>
      <w:numFmt w:val="decimal"/>
      <w:lvlText w:val="%1."/>
      <w:lvlJc w:val="left"/>
      <w:pPr>
        <w:tabs>
          <w:tab w:val="num" w:pos="1080"/>
        </w:tabs>
        <w:ind w:left="1080" w:hanging="360"/>
      </w:pPr>
      <w:rPr>
        <w:rFonts w:cs="Times New Roman"/>
        <w:b w:val="0"/>
        <w:i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1">
    <w:nsid w:val="21805547"/>
    <w:multiLevelType w:val="hybridMultilevel"/>
    <w:tmpl w:val="8592D490"/>
    <w:lvl w:ilvl="0" w:tplc="F9DC215E">
      <w:start w:val="1"/>
      <w:numFmt w:val="decimal"/>
      <w:lvlText w:val="%1."/>
      <w:lvlJc w:val="left"/>
      <w:pPr>
        <w:ind w:left="1440" w:hanging="360"/>
      </w:pPr>
      <w:rPr>
        <w:rFonts w:cs="Times New Roman"/>
        <w:b w:val="0"/>
        <w:i w:val="0"/>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2">
    <w:nsid w:val="237D28B5"/>
    <w:multiLevelType w:val="hybridMultilevel"/>
    <w:tmpl w:val="7A441092"/>
    <w:lvl w:ilvl="0" w:tplc="22686508">
      <w:numFmt w:val="bullet"/>
      <w:pStyle w:val="2"/>
      <w:lvlText w:val=""/>
      <w:lvlJc w:val="left"/>
      <w:pPr>
        <w:tabs>
          <w:tab w:val="num" w:pos="1440"/>
        </w:tabs>
        <w:ind w:left="1440" w:hanging="360"/>
      </w:pPr>
      <w:rPr>
        <w:rFonts w:ascii="Symbol" w:eastAsia="Times New Roman" w:hAnsi="Symbol" w:hint="default"/>
      </w:rPr>
    </w:lvl>
    <w:lvl w:ilvl="1" w:tplc="67189ADA">
      <w:start w:val="1"/>
      <w:numFmt w:val="bullet"/>
      <w:lvlText w:val="o"/>
      <w:lvlJc w:val="left"/>
      <w:pPr>
        <w:tabs>
          <w:tab w:val="num" w:pos="2160"/>
        </w:tabs>
        <w:ind w:left="2160" w:hanging="360"/>
      </w:pPr>
      <w:rPr>
        <w:rFonts w:ascii="Courier New" w:hAnsi="Courier New" w:hint="default"/>
      </w:rPr>
    </w:lvl>
    <w:lvl w:ilvl="2" w:tplc="032E5254">
      <w:start w:val="1"/>
      <w:numFmt w:val="bullet"/>
      <w:lvlText w:val=""/>
      <w:lvlJc w:val="left"/>
      <w:pPr>
        <w:tabs>
          <w:tab w:val="num" w:pos="2880"/>
        </w:tabs>
        <w:ind w:left="2880" w:hanging="360"/>
      </w:pPr>
      <w:rPr>
        <w:rFonts w:ascii="Wingdings" w:hAnsi="Wingdings" w:hint="default"/>
      </w:rPr>
    </w:lvl>
    <w:lvl w:ilvl="3" w:tplc="C706D516" w:tentative="1">
      <w:start w:val="1"/>
      <w:numFmt w:val="bullet"/>
      <w:lvlText w:val=""/>
      <w:lvlJc w:val="left"/>
      <w:pPr>
        <w:tabs>
          <w:tab w:val="num" w:pos="3600"/>
        </w:tabs>
        <w:ind w:left="3600" w:hanging="360"/>
      </w:pPr>
      <w:rPr>
        <w:rFonts w:ascii="Symbol" w:hAnsi="Symbol" w:hint="default"/>
      </w:rPr>
    </w:lvl>
    <w:lvl w:ilvl="4" w:tplc="3350E108">
      <w:start w:val="1"/>
      <w:numFmt w:val="bullet"/>
      <w:lvlText w:val="o"/>
      <w:lvlJc w:val="left"/>
      <w:pPr>
        <w:tabs>
          <w:tab w:val="num" w:pos="4320"/>
        </w:tabs>
        <w:ind w:left="4320" w:hanging="360"/>
      </w:pPr>
      <w:rPr>
        <w:rFonts w:ascii="Courier New" w:hAnsi="Courier New" w:hint="default"/>
      </w:rPr>
    </w:lvl>
    <w:lvl w:ilvl="5" w:tplc="A0406334" w:tentative="1">
      <w:start w:val="1"/>
      <w:numFmt w:val="bullet"/>
      <w:lvlText w:val=""/>
      <w:lvlJc w:val="left"/>
      <w:pPr>
        <w:tabs>
          <w:tab w:val="num" w:pos="5040"/>
        </w:tabs>
        <w:ind w:left="5040" w:hanging="360"/>
      </w:pPr>
      <w:rPr>
        <w:rFonts w:ascii="Wingdings" w:hAnsi="Wingdings" w:hint="default"/>
      </w:rPr>
    </w:lvl>
    <w:lvl w:ilvl="6" w:tplc="19A4EF4A" w:tentative="1">
      <w:start w:val="1"/>
      <w:numFmt w:val="bullet"/>
      <w:lvlText w:val=""/>
      <w:lvlJc w:val="left"/>
      <w:pPr>
        <w:tabs>
          <w:tab w:val="num" w:pos="5760"/>
        </w:tabs>
        <w:ind w:left="5760" w:hanging="360"/>
      </w:pPr>
      <w:rPr>
        <w:rFonts w:ascii="Symbol" w:hAnsi="Symbol" w:hint="default"/>
      </w:rPr>
    </w:lvl>
    <w:lvl w:ilvl="7" w:tplc="6CE05D02" w:tentative="1">
      <w:start w:val="1"/>
      <w:numFmt w:val="bullet"/>
      <w:lvlText w:val="o"/>
      <w:lvlJc w:val="left"/>
      <w:pPr>
        <w:tabs>
          <w:tab w:val="num" w:pos="6480"/>
        </w:tabs>
        <w:ind w:left="6480" w:hanging="360"/>
      </w:pPr>
      <w:rPr>
        <w:rFonts w:ascii="Courier New" w:hAnsi="Courier New" w:hint="default"/>
      </w:rPr>
    </w:lvl>
    <w:lvl w:ilvl="8" w:tplc="83AA8FC4" w:tentative="1">
      <w:start w:val="1"/>
      <w:numFmt w:val="bullet"/>
      <w:lvlText w:val=""/>
      <w:lvlJc w:val="left"/>
      <w:pPr>
        <w:tabs>
          <w:tab w:val="num" w:pos="7200"/>
        </w:tabs>
        <w:ind w:left="7200" w:hanging="360"/>
      </w:pPr>
      <w:rPr>
        <w:rFonts w:ascii="Wingdings" w:hAnsi="Wingdings" w:hint="default"/>
      </w:rPr>
    </w:lvl>
  </w:abstractNum>
  <w:abstractNum w:abstractNumId="13">
    <w:nsid w:val="2488215D"/>
    <w:multiLevelType w:val="hybridMultilevel"/>
    <w:tmpl w:val="27E85240"/>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4">
    <w:nsid w:val="28DD6F48"/>
    <w:multiLevelType w:val="hybridMultilevel"/>
    <w:tmpl w:val="FE34C4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F9DC215E">
      <w:start w:val="1"/>
      <w:numFmt w:val="decimal"/>
      <w:lvlText w:val="%3."/>
      <w:lvlJc w:val="left"/>
      <w:pPr>
        <w:ind w:left="2869" w:hanging="360"/>
      </w:pPr>
      <w:rPr>
        <w:rFonts w:cs="Times New Roman" w:hint="default"/>
        <w:b w:val="0"/>
        <w:i w:val="0"/>
      </w:rPr>
    </w:lvl>
    <w:lvl w:ilvl="3" w:tplc="0402000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2A56604E"/>
    <w:multiLevelType w:val="hybridMultilevel"/>
    <w:tmpl w:val="B66861EC"/>
    <w:lvl w:ilvl="0" w:tplc="F9DC215E">
      <w:start w:val="1"/>
      <w:numFmt w:val="decimal"/>
      <w:lvlText w:val="%1."/>
      <w:lvlJc w:val="left"/>
      <w:pPr>
        <w:tabs>
          <w:tab w:val="num" w:pos="1080"/>
        </w:tabs>
        <w:ind w:left="1080" w:hanging="360"/>
      </w:pPr>
      <w:rPr>
        <w:rFonts w:cs="Times New Roman"/>
        <w:b w:val="0"/>
        <w:i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6">
    <w:nsid w:val="2EF940CC"/>
    <w:multiLevelType w:val="hybridMultilevel"/>
    <w:tmpl w:val="3110A75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385D137B"/>
    <w:multiLevelType w:val="hybridMultilevel"/>
    <w:tmpl w:val="2294F3D4"/>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397044EA"/>
    <w:multiLevelType w:val="multilevel"/>
    <w:tmpl w:val="2ABA65C0"/>
    <w:lvl w:ilvl="0">
      <w:start w:val="2"/>
      <w:numFmt w:val="decimal"/>
      <w:lvlText w:val="%1."/>
      <w:lvlJc w:val="left"/>
      <w:pPr>
        <w:ind w:left="390" w:hanging="39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9">
    <w:nsid w:val="43780E09"/>
    <w:multiLevelType w:val="multilevel"/>
    <w:tmpl w:val="61820FC2"/>
    <w:lvl w:ilvl="0">
      <w:start w:val="1"/>
      <w:numFmt w:val="bullet"/>
      <w:lvlText w:val="•"/>
      <w:lvlJc w:val="left"/>
      <w:rPr>
        <w:rFonts w:ascii="Times New Roman" w:hAnsi="Times New Roman"/>
        <w:b/>
        <w:i w:val="0"/>
        <w:smallCaps w:val="0"/>
        <w:strike w:val="0"/>
        <w:dstrike w:val="0"/>
        <w:color w:val="000000"/>
        <w:spacing w:val="0"/>
        <w:w w:val="100"/>
        <w:position w:val="0"/>
        <w:sz w:val="22"/>
        <w:u w:val="none"/>
        <w:effect w:val="none"/>
      </w:rPr>
    </w:lvl>
    <w:lvl w:ilvl="1">
      <w:start w:val="1"/>
      <w:numFmt w:val="bullet"/>
      <w:lvlText w:val=""/>
      <w:lvlJc w:val="left"/>
      <w:rPr>
        <w:rFonts w:ascii="Wingdings" w:hAnsi="Wingdings" w:hint="default"/>
        <w:b w:val="0"/>
        <w:i w:val="0"/>
        <w:smallCaps w:val="0"/>
        <w:strike w:val="0"/>
        <w:dstrike w:val="0"/>
        <w:color w:val="000000"/>
        <w:spacing w:val="0"/>
        <w:w w:val="100"/>
        <w:position w:val="0"/>
        <w:sz w:val="22"/>
        <w:u w:val="none"/>
        <w:effect w:val="none"/>
      </w:rPr>
    </w:lvl>
    <w:lvl w:ilvl="2">
      <w:start w:val="1"/>
      <w:numFmt w:val="decimal"/>
      <w:lvlText w:val="%3."/>
      <w:lvlJc w:val="left"/>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3."/>
      <w:lvlJc w:val="left"/>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0">
    <w:nsid w:val="4B496171"/>
    <w:multiLevelType w:val="hybridMultilevel"/>
    <w:tmpl w:val="F13E71EA"/>
    <w:lvl w:ilvl="0" w:tplc="C51E99FC">
      <w:numFmt w:val="bullet"/>
      <w:lvlText w:val="-"/>
      <w:lvlJc w:val="left"/>
      <w:pPr>
        <w:tabs>
          <w:tab w:val="num" w:pos="1576"/>
        </w:tabs>
        <w:ind w:left="1576" w:hanging="216"/>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BBA541B"/>
    <w:multiLevelType w:val="hybridMultilevel"/>
    <w:tmpl w:val="A2FE62E0"/>
    <w:lvl w:ilvl="0" w:tplc="F9DC215E">
      <w:start w:val="1"/>
      <w:numFmt w:val="decimal"/>
      <w:lvlText w:val="%1."/>
      <w:lvlJc w:val="left"/>
      <w:pPr>
        <w:tabs>
          <w:tab w:val="num" w:pos="1080"/>
        </w:tabs>
        <w:ind w:left="1080" w:hanging="360"/>
      </w:pPr>
      <w:rPr>
        <w:rFonts w:cs="Times New Roman"/>
        <w:b w:val="0"/>
        <w:i w:val="0"/>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2">
    <w:nsid w:val="535E762A"/>
    <w:multiLevelType w:val="hybridMultilevel"/>
    <w:tmpl w:val="CBB2FC84"/>
    <w:lvl w:ilvl="0" w:tplc="BC408DFE">
      <w:start w:val="1"/>
      <w:numFmt w:val="upperRoman"/>
      <w:pStyle w:val="--"/>
      <w:lvlText w:val="%1."/>
      <w:lvlJc w:val="left"/>
      <w:pPr>
        <w:tabs>
          <w:tab w:val="num" w:pos="938"/>
        </w:tabs>
        <w:ind w:left="371" w:firstLine="709"/>
      </w:pPr>
      <w:rPr>
        <w:rFonts w:ascii="Arial" w:hAnsi="Arial" w:cs="Times New Roman" w:hint="default"/>
        <w:b/>
        <w:i w:val="0"/>
        <w:sz w:val="24"/>
        <w:szCs w:val="24"/>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5B1E4464"/>
    <w:multiLevelType w:val="hybridMultilevel"/>
    <w:tmpl w:val="ED30F78C"/>
    <w:lvl w:ilvl="0" w:tplc="34CA7F58">
      <w:start w:val="1"/>
      <w:numFmt w:val="bullet"/>
      <w:lvlText w:val=""/>
      <w:lvlJc w:val="left"/>
      <w:pPr>
        <w:ind w:left="720" w:hanging="360"/>
      </w:pPr>
      <w:rPr>
        <w:rFonts w:ascii="Symbol" w:hAnsi="Symbol" w:hint="default"/>
      </w:rPr>
    </w:lvl>
    <w:lvl w:ilvl="1" w:tplc="6FB840CE" w:tentative="1">
      <w:start w:val="1"/>
      <w:numFmt w:val="bullet"/>
      <w:lvlText w:val="o"/>
      <w:lvlJc w:val="left"/>
      <w:pPr>
        <w:ind w:left="1440" w:hanging="360"/>
      </w:pPr>
      <w:rPr>
        <w:rFonts w:ascii="Courier New" w:hAnsi="Courier New" w:hint="default"/>
      </w:rPr>
    </w:lvl>
    <w:lvl w:ilvl="2" w:tplc="B3A8E516" w:tentative="1">
      <w:start w:val="1"/>
      <w:numFmt w:val="bullet"/>
      <w:lvlText w:val=""/>
      <w:lvlJc w:val="left"/>
      <w:pPr>
        <w:ind w:left="2160" w:hanging="360"/>
      </w:pPr>
      <w:rPr>
        <w:rFonts w:ascii="Wingdings" w:hAnsi="Wingdings" w:hint="default"/>
      </w:rPr>
    </w:lvl>
    <w:lvl w:ilvl="3" w:tplc="B380C880"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4">
    <w:nsid w:val="5D735E5F"/>
    <w:multiLevelType w:val="multilevel"/>
    <w:tmpl w:val="5A34D4F6"/>
    <w:lvl w:ilvl="0">
      <w:start w:val="1"/>
      <w:numFmt w:val="decimal"/>
      <w:lvlText w:val="%1."/>
      <w:lvlJc w:val="left"/>
      <w:pPr>
        <w:ind w:left="360" w:hanging="360"/>
      </w:pPr>
      <w:rPr>
        <w:rFonts w:cs="Times New Roman"/>
      </w:rPr>
    </w:lvl>
    <w:lvl w:ilvl="1">
      <w:start w:val="1"/>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5">
    <w:nsid w:val="6E6B56FF"/>
    <w:multiLevelType w:val="multilevel"/>
    <w:tmpl w:val="EA8A4C36"/>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left"/>
      <w:pPr>
        <w:tabs>
          <w:tab w:val="num" w:pos="2160"/>
        </w:tabs>
        <w:ind w:left="2160" w:hanging="360"/>
      </w:pPr>
      <w:rPr>
        <w:rFonts w:eastAsia="Times New Roman" w:cs="Times New Roman"/>
        <w:b/>
        <w:strike w:val="0"/>
        <w:dstrike w:val="0"/>
        <w:u w:val="none" w:color="000000"/>
        <w:effect w:val="none"/>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6FED13C9"/>
    <w:multiLevelType w:val="multilevel"/>
    <w:tmpl w:val="2DB60D6A"/>
    <w:lvl w:ilvl="0">
      <w:start w:val="1"/>
      <w:numFmt w:val="decimal"/>
      <w:lvlText w:val="%1."/>
      <w:lvlJc w:val="left"/>
      <w:pPr>
        <w:ind w:left="1467" w:hanging="900"/>
      </w:pPr>
      <w:rPr>
        <w:rFonts w:cs="Times New Roman"/>
        <w:b w:val="0"/>
      </w:rPr>
    </w:lvl>
    <w:lvl w:ilvl="1">
      <w:start w:val="3"/>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367" w:hanging="1800"/>
      </w:pPr>
      <w:rPr>
        <w:rFonts w:cs="Times New Roman"/>
      </w:rPr>
    </w:lvl>
  </w:abstractNum>
  <w:abstractNum w:abstractNumId="27">
    <w:nsid w:val="74D67599"/>
    <w:multiLevelType w:val="multilevel"/>
    <w:tmpl w:val="DCD0CE44"/>
    <w:lvl w:ilvl="0">
      <w:start w:val="1"/>
      <w:numFmt w:val="upperRoman"/>
      <w:lvlText w:val="%1."/>
      <w:lvlJc w:val="left"/>
      <w:pPr>
        <w:tabs>
          <w:tab w:val="num" w:pos="283"/>
        </w:tabs>
        <w:ind w:left="113" w:hanging="113"/>
      </w:pPr>
      <w:rPr>
        <w:rFonts w:cs="Times New Roman" w:hint="default"/>
        <w:b/>
        <w:i w:val="0"/>
        <w:sz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09"/>
        </w:tabs>
        <w:ind w:left="709" w:hanging="709"/>
      </w:pPr>
      <w:rPr>
        <w:rFonts w:cs="Times New Roman" w:hint="default"/>
        <w:b w:val="0"/>
        <w:i w:val="0"/>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8">
    <w:nsid w:val="7AD05526"/>
    <w:multiLevelType w:val="hybridMultilevel"/>
    <w:tmpl w:val="A0845308"/>
    <w:lvl w:ilvl="0" w:tplc="AEE03404">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num>
  <w:num w:numId="15">
    <w:abstractNumId w:val="8"/>
  </w:num>
  <w:num w:numId="16">
    <w:abstractNumId w:val="5"/>
  </w:num>
  <w:num w:numId="17">
    <w:abstractNumId w:val="10"/>
  </w:num>
  <w:num w:numId="18">
    <w:abstractNumId w:val="18"/>
  </w:num>
  <w:num w:numId="19">
    <w:abstractNumId w:val="21"/>
  </w:num>
  <w:num w:numId="20">
    <w:abstractNumId w:val="14"/>
  </w:num>
  <w:num w:numId="21">
    <w:abstractNumId w:val="16"/>
  </w:num>
  <w:num w:numId="22">
    <w:abstractNumId w:val="4"/>
  </w:num>
  <w:num w:numId="23">
    <w:abstractNumId w:val="11"/>
  </w:num>
  <w:num w:numId="24">
    <w:abstractNumId w:val="19"/>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F"/>
    <w:rsid w:val="00005A8E"/>
    <w:rsid w:val="000152CC"/>
    <w:rsid w:val="00016C40"/>
    <w:rsid w:val="0002032F"/>
    <w:rsid w:val="000205D4"/>
    <w:rsid w:val="000229E6"/>
    <w:rsid w:val="00023D97"/>
    <w:rsid w:val="0004124E"/>
    <w:rsid w:val="00043683"/>
    <w:rsid w:val="00056BA2"/>
    <w:rsid w:val="00064E27"/>
    <w:rsid w:val="00067A63"/>
    <w:rsid w:val="000809FC"/>
    <w:rsid w:val="0009231B"/>
    <w:rsid w:val="000B13EA"/>
    <w:rsid w:val="000B390A"/>
    <w:rsid w:val="000C1C1F"/>
    <w:rsid w:val="000D2CA7"/>
    <w:rsid w:val="000D59F0"/>
    <w:rsid w:val="000E53AE"/>
    <w:rsid w:val="000E77EF"/>
    <w:rsid w:val="001125DA"/>
    <w:rsid w:val="0012495A"/>
    <w:rsid w:val="00124EDA"/>
    <w:rsid w:val="00132842"/>
    <w:rsid w:val="001376E8"/>
    <w:rsid w:val="00137AB0"/>
    <w:rsid w:val="001508B2"/>
    <w:rsid w:val="0015301D"/>
    <w:rsid w:val="00165628"/>
    <w:rsid w:val="0016791A"/>
    <w:rsid w:val="00182270"/>
    <w:rsid w:val="001856CA"/>
    <w:rsid w:val="00187759"/>
    <w:rsid w:val="00190AD7"/>
    <w:rsid w:val="001C708B"/>
    <w:rsid w:val="001C7FCB"/>
    <w:rsid w:val="001D2B05"/>
    <w:rsid w:val="001D72C6"/>
    <w:rsid w:val="001E098C"/>
    <w:rsid w:val="001E2997"/>
    <w:rsid w:val="001E4308"/>
    <w:rsid w:val="001E438F"/>
    <w:rsid w:val="001F5D74"/>
    <w:rsid w:val="001F6604"/>
    <w:rsid w:val="00204063"/>
    <w:rsid w:val="00212AE7"/>
    <w:rsid w:val="002131BE"/>
    <w:rsid w:val="0021723E"/>
    <w:rsid w:val="00221248"/>
    <w:rsid w:val="00224886"/>
    <w:rsid w:val="002256CD"/>
    <w:rsid w:val="0023430C"/>
    <w:rsid w:val="00234AEF"/>
    <w:rsid w:val="00267C0F"/>
    <w:rsid w:val="00274879"/>
    <w:rsid w:val="00283622"/>
    <w:rsid w:val="002A6E22"/>
    <w:rsid w:val="002A719F"/>
    <w:rsid w:val="002C5CB1"/>
    <w:rsid w:val="002C6D15"/>
    <w:rsid w:val="002D0713"/>
    <w:rsid w:val="002E3F33"/>
    <w:rsid w:val="002F05E1"/>
    <w:rsid w:val="002F5787"/>
    <w:rsid w:val="002F677D"/>
    <w:rsid w:val="00310F38"/>
    <w:rsid w:val="003117F2"/>
    <w:rsid w:val="00314E29"/>
    <w:rsid w:val="003309EA"/>
    <w:rsid w:val="00330D01"/>
    <w:rsid w:val="003317D4"/>
    <w:rsid w:val="0034255C"/>
    <w:rsid w:val="00342EC7"/>
    <w:rsid w:val="00344763"/>
    <w:rsid w:val="0034688F"/>
    <w:rsid w:val="0035245A"/>
    <w:rsid w:val="00357E8C"/>
    <w:rsid w:val="003605F9"/>
    <w:rsid w:val="00374CBA"/>
    <w:rsid w:val="003766A8"/>
    <w:rsid w:val="00376D9C"/>
    <w:rsid w:val="00382AC4"/>
    <w:rsid w:val="00384509"/>
    <w:rsid w:val="003919AE"/>
    <w:rsid w:val="003A2774"/>
    <w:rsid w:val="003A6C8D"/>
    <w:rsid w:val="003B6B8F"/>
    <w:rsid w:val="003B73D8"/>
    <w:rsid w:val="003C58B3"/>
    <w:rsid w:val="003D38C5"/>
    <w:rsid w:val="003E354C"/>
    <w:rsid w:val="003E7F90"/>
    <w:rsid w:val="003F0778"/>
    <w:rsid w:val="003F7735"/>
    <w:rsid w:val="00410D29"/>
    <w:rsid w:val="004243D6"/>
    <w:rsid w:val="00424B7B"/>
    <w:rsid w:val="00425DF6"/>
    <w:rsid w:val="00452A51"/>
    <w:rsid w:val="004534FE"/>
    <w:rsid w:val="0045578E"/>
    <w:rsid w:val="00455CDA"/>
    <w:rsid w:val="00463B42"/>
    <w:rsid w:val="00464DF9"/>
    <w:rsid w:val="00471D6F"/>
    <w:rsid w:val="00473F4F"/>
    <w:rsid w:val="00475CD0"/>
    <w:rsid w:val="00477E96"/>
    <w:rsid w:val="004877E5"/>
    <w:rsid w:val="004A4346"/>
    <w:rsid w:val="004B066F"/>
    <w:rsid w:val="004C2300"/>
    <w:rsid w:val="004D08F1"/>
    <w:rsid w:val="004D7CE2"/>
    <w:rsid w:val="004E077A"/>
    <w:rsid w:val="004E3766"/>
    <w:rsid w:val="004E4401"/>
    <w:rsid w:val="004E5EE3"/>
    <w:rsid w:val="004F5214"/>
    <w:rsid w:val="005101EC"/>
    <w:rsid w:val="00512B85"/>
    <w:rsid w:val="00523FBA"/>
    <w:rsid w:val="00526B78"/>
    <w:rsid w:val="00531099"/>
    <w:rsid w:val="0054225E"/>
    <w:rsid w:val="00542617"/>
    <w:rsid w:val="0054524E"/>
    <w:rsid w:val="00545DDD"/>
    <w:rsid w:val="005503A8"/>
    <w:rsid w:val="00552BCF"/>
    <w:rsid w:val="005611EC"/>
    <w:rsid w:val="00577B69"/>
    <w:rsid w:val="00583957"/>
    <w:rsid w:val="00591396"/>
    <w:rsid w:val="00593724"/>
    <w:rsid w:val="00595418"/>
    <w:rsid w:val="00595CF7"/>
    <w:rsid w:val="005A1C13"/>
    <w:rsid w:val="005B11D5"/>
    <w:rsid w:val="005B44EB"/>
    <w:rsid w:val="005C04A2"/>
    <w:rsid w:val="005C7FBB"/>
    <w:rsid w:val="005D5BB4"/>
    <w:rsid w:val="005D5EDB"/>
    <w:rsid w:val="005E63A2"/>
    <w:rsid w:val="005F11BC"/>
    <w:rsid w:val="005F2887"/>
    <w:rsid w:val="005F334B"/>
    <w:rsid w:val="00604E9A"/>
    <w:rsid w:val="00611B09"/>
    <w:rsid w:val="00612DAC"/>
    <w:rsid w:val="00621241"/>
    <w:rsid w:val="0062152B"/>
    <w:rsid w:val="00640055"/>
    <w:rsid w:val="0064055C"/>
    <w:rsid w:val="00644436"/>
    <w:rsid w:val="00653826"/>
    <w:rsid w:val="00654325"/>
    <w:rsid w:val="00670110"/>
    <w:rsid w:val="006710BA"/>
    <w:rsid w:val="00673936"/>
    <w:rsid w:val="00687300"/>
    <w:rsid w:val="00692C6C"/>
    <w:rsid w:val="00693EE2"/>
    <w:rsid w:val="00695152"/>
    <w:rsid w:val="006974C6"/>
    <w:rsid w:val="006A2BAF"/>
    <w:rsid w:val="006C7E39"/>
    <w:rsid w:val="006E0170"/>
    <w:rsid w:val="006E107A"/>
    <w:rsid w:val="006E6099"/>
    <w:rsid w:val="006F06FE"/>
    <w:rsid w:val="006F29B5"/>
    <w:rsid w:val="006F5E47"/>
    <w:rsid w:val="0070650D"/>
    <w:rsid w:val="00716EC4"/>
    <w:rsid w:val="00723C3C"/>
    <w:rsid w:val="007249C0"/>
    <w:rsid w:val="007328BE"/>
    <w:rsid w:val="007338E2"/>
    <w:rsid w:val="00735D08"/>
    <w:rsid w:val="00751EFC"/>
    <w:rsid w:val="007524EB"/>
    <w:rsid w:val="00762C12"/>
    <w:rsid w:val="007738B8"/>
    <w:rsid w:val="007926A2"/>
    <w:rsid w:val="0079375F"/>
    <w:rsid w:val="007A0ED9"/>
    <w:rsid w:val="007A7373"/>
    <w:rsid w:val="007B217D"/>
    <w:rsid w:val="007B57AC"/>
    <w:rsid w:val="007B69F5"/>
    <w:rsid w:val="007C1907"/>
    <w:rsid w:val="007C2C01"/>
    <w:rsid w:val="007C7D4F"/>
    <w:rsid w:val="007D12D4"/>
    <w:rsid w:val="007D1C61"/>
    <w:rsid w:val="007D53CF"/>
    <w:rsid w:val="007E29B9"/>
    <w:rsid w:val="007E4757"/>
    <w:rsid w:val="007E7354"/>
    <w:rsid w:val="007F756D"/>
    <w:rsid w:val="008009C7"/>
    <w:rsid w:val="008036E6"/>
    <w:rsid w:val="00804577"/>
    <w:rsid w:val="00806FA7"/>
    <w:rsid w:val="0082053B"/>
    <w:rsid w:val="008305AF"/>
    <w:rsid w:val="008342AC"/>
    <w:rsid w:val="008357C8"/>
    <w:rsid w:val="00840AFB"/>
    <w:rsid w:val="00841FA9"/>
    <w:rsid w:val="00857B69"/>
    <w:rsid w:val="00860FE2"/>
    <w:rsid w:val="00865470"/>
    <w:rsid w:val="008773F8"/>
    <w:rsid w:val="0088238F"/>
    <w:rsid w:val="0089113A"/>
    <w:rsid w:val="00891BBD"/>
    <w:rsid w:val="008A268E"/>
    <w:rsid w:val="008A5600"/>
    <w:rsid w:val="008B1265"/>
    <w:rsid w:val="008B240B"/>
    <w:rsid w:val="008B3144"/>
    <w:rsid w:val="008B35E1"/>
    <w:rsid w:val="008B441C"/>
    <w:rsid w:val="008C466F"/>
    <w:rsid w:val="008D1224"/>
    <w:rsid w:val="008D2BA5"/>
    <w:rsid w:val="008E0DA9"/>
    <w:rsid w:val="008E2E6F"/>
    <w:rsid w:val="008F3B99"/>
    <w:rsid w:val="009048A5"/>
    <w:rsid w:val="00923B1C"/>
    <w:rsid w:val="00926B9E"/>
    <w:rsid w:val="00930454"/>
    <w:rsid w:val="00932B2D"/>
    <w:rsid w:val="00934F40"/>
    <w:rsid w:val="0094002C"/>
    <w:rsid w:val="009415AE"/>
    <w:rsid w:val="00943FE9"/>
    <w:rsid w:val="0094618C"/>
    <w:rsid w:val="00946530"/>
    <w:rsid w:val="00955EB5"/>
    <w:rsid w:val="00973546"/>
    <w:rsid w:val="00982F7D"/>
    <w:rsid w:val="00985D4B"/>
    <w:rsid w:val="00986CCA"/>
    <w:rsid w:val="00986FE7"/>
    <w:rsid w:val="00992161"/>
    <w:rsid w:val="009B2733"/>
    <w:rsid w:val="009C046F"/>
    <w:rsid w:val="009C3AF9"/>
    <w:rsid w:val="009C7CDA"/>
    <w:rsid w:val="009D0C17"/>
    <w:rsid w:val="009D23AA"/>
    <w:rsid w:val="009D6095"/>
    <w:rsid w:val="00A02AD5"/>
    <w:rsid w:val="00A05598"/>
    <w:rsid w:val="00A1177C"/>
    <w:rsid w:val="00A2452F"/>
    <w:rsid w:val="00A2782E"/>
    <w:rsid w:val="00A2795C"/>
    <w:rsid w:val="00A311BA"/>
    <w:rsid w:val="00A34F0C"/>
    <w:rsid w:val="00A50272"/>
    <w:rsid w:val="00A520E7"/>
    <w:rsid w:val="00A5381C"/>
    <w:rsid w:val="00A6655C"/>
    <w:rsid w:val="00A7124E"/>
    <w:rsid w:val="00A76FB5"/>
    <w:rsid w:val="00A81DCA"/>
    <w:rsid w:val="00A923FB"/>
    <w:rsid w:val="00AB5E8D"/>
    <w:rsid w:val="00AE3599"/>
    <w:rsid w:val="00AE4411"/>
    <w:rsid w:val="00AF2D39"/>
    <w:rsid w:val="00AF4F28"/>
    <w:rsid w:val="00B00516"/>
    <w:rsid w:val="00B123C3"/>
    <w:rsid w:val="00B22652"/>
    <w:rsid w:val="00B301A2"/>
    <w:rsid w:val="00B30CF0"/>
    <w:rsid w:val="00B37FF4"/>
    <w:rsid w:val="00B415BB"/>
    <w:rsid w:val="00B501B2"/>
    <w:rsid w:val="00B71AC3"/>
    <w:rsid w:val="00B71E11"/>
    <w:rsid w:val="00B8767E"/>
    <w:rsid w:val="00BA196E"/>
    <w:rsid w:val="00BA2EA8"/>
    <w:rsid w:val="00BA5A09"/>
    <w:rsid w:val="00BA7020"/>
    <w:rsid w:val="00BA771B"/>
    <w:rsid w:val="00BA7E14"/>
    <w:rsid w:val="00BB5EE8"/>
    <w:rsid w:val="00BC397E"/>
    <w:rsid w:val="00BD39AF"/>
    <w:rsid w:val="00BD5CB0"/>
    <w:rsid w:val="00BD6118"/>
    <w:rsid w:val="00BD73FD"/>
    <w:rsid w:val="00BE13B3"/>
    <w:rsid w:val="00BE7B09"/>
    <w:rsid w:val="00C037CB"/>
    <w:rsid w:val="00C07FE3"/>
    <w:rsid w:val="00C13A38"/>
    <w:rsid w:val="00C20ACB"/>
    <w:rsid w:val="00C23706"/>
    <w:rsid w:val="00C262F5"/>
    <w:rsid w:val="00C307F9"/>
    <w:rsid w:val="00C3178C"/>
    <w:rsid w:val="00C444C9"/>
    <w:rsid w:val="00C60C6A"/>
    <w:rsid w:val="00C7015D"/>
    <w:rsid w:val="00C71C87"/>
    <w:rsid w:val="00C75290"/>
    <w:rsid w:val="00C76391"/>
    <w:rsid w:val="00C80FD0"/>
    <w:rsid w:val="00C819E3"/>
    <w:rsid w:val="00C8551C"/>
    <w:rsid w:val="00C92A52"/>
    <w:rsid w:val="00C97104"/>
    <w:rsid w:val="00CA2B8E"/>
    <w:rsid w:val="00CA635A"/>
    <w:rsid w:val="00CA7803"/>
    <w:rsid w:val="00CA7F99"/>
    <w:rsid w:val="00CB5D60"/>
    <w:rsid w:val="00CC1A11"/>
    <w:rsid w:val="00CC1B05"/>
    <w:rsid w:val="00CC376B"/>
    <w:rsid w:val="00CC637F"/>
    <w:rsid w:val="00CD3064"/>
    <w:rsid w:val="00CD7E62"/>
    <w:rsid w:val="00CE17A2"/>
    <w:rsid w:val="00CE2338"/>
    <w:rsid w:val="00CE7E81"/>
    <w:rsid w:val="00CF533B"/>
    <w:rsid w:val="00D14CA3"/>
    <w:rsid w:val="00D14D55"/>
    <w:rsid w:val="00D22A5D"/>
    <w:rsid w:val="00D37BF0"/>
    <w:rsid w:val="00D453CF"/>
    <w:rsid w:val="00D46F8E"/>
    <w:rsid w:val="00D636E5"/>
    <w:rsid w:val="00D63CA8"/>
    <w:rsid w:val="00D661CF"/>
    <w:rsid w:val="00D80299"/>
    <w:rsid w:val="00D8449F"/>
    <w:rsid w:val="00D84C93"/>
    <w:rsid w:val="00D8631D"/>
    <w:rsid w:val="00D86CC5"/>
    <w:rsid w:val="00D93EF6"/>
    <w:rsid w:val="00DA4F4B"/>
    <w:rsid w:val="00DA7CC5"/>
    <w:rsid w:val="00DB216C"/>
    <w:rsid w:val="00DB4F72"/>
    <w:rsid w:val="00DC2653"/>
    <w:rsid w:val="00DC327A"/>
    <w:rsid w:val="00DC6881"/>
    <w:rsid w:val="00DD0AAD"/>
    <w:rsid w:val="00DE4EC0"/>
    <w:rsid w:val="00DF286D"/>
    <w:rsid w:val="00DF6BBD"/>
    <w:rsid w:val="00E07799"/>
    <w:rsid w:val="00E11A41"/>
    <w:rsid w:val="00E34186"/>
    <w:rsid w:val="00E37F51"/>
    <w:rsid w:val="00E42773"/>
    <w:rsid w:val="00E5296F"/>
    <w:rsid w:val="00E603DE"/>
    <w:rsid w:val="00E632EB"/>
    <w:rsid w:val="00E744BF"/>
    <w:rsid w:val="00E86407"/>
    <w:rsid w:val="00E86DA2"/>
    <w:rsid w:val="00E877D4"/>
    <w:rsid w:val="00E91ADB"/>
    <w:rsid w:val="00EA2B15"/>
    <w:rsid w:val="00EA4368"/>
    <w:rsid w:val="00EA5012"/>
    <w:rsid w:val="00EB1045"/>
    <w:rsid w:val="00EB6553"/>
    <w:rsid w:val="00EB7040"/>
    <w:rsid w:val="00EC05B0"/>
    <w:rsid w:val="00EC3A8E"/>
    <w:rsid w:val="00EC3EBC"/>
    <w:rsid w:val="00ED0A4F"/>
    <w:rsid w:val="00EE3179"/>
    <w:rsid w:val="00F0170A"/>
    <w:rsid w:val="00F023FC"/>
    <w:rsid w:val="00F04085"/>
    <w:rsid w:val="00F103E9"/>
    <w:rsid w:val="00F1110F"/>
    <w:rsid w:val="00F13DE0"/>
    <w:rsid w:val="00F302F8"/>
    <w:rsid w:val="00F30F93"/>
    <w:rsid w:val="00F366A9"/>
    <w:rsid w:val="00F4064A"/>
    <w:rsid w:val="00F466B6"/>
    <w:rsid w:val="00F60318"/>
    <w:rsid w:val="00F6623B"/>
    <w:rsid w:val="00F72051"/>
    <w:rsid w:val="00F743C0"/>
    <w:rsid w:val="00F77A32"/>
    <w:rsid w:val="00F9078E"/>
    <w:rsid w:val="00F97503"/>
    <w:rsid w:val="00FA0941"/>
    <w:rsid w:val="00FA25C8"/>
    <w:rsid w:val="00FA6692"/>
    <w:rsid w:val="00FC6E3D"/>
    <w:rsid w:val="00FD1517"/>
    <w:rsid w:val="00FD24B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39AF"/>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856CA"/>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856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856CA"/>
    <w:pPr>
      <w:keepNext/>
      <w:widowControl w:val="0"/>
      <w:tabs>
        <w:tab w:val="num" w:pos="2586"/>
      </w:tabs>
      <w:suppressAutoHyphens/>
      <w:spacing w:before="240" w:after="60"/>
      <w:ind w:left="2586" w:hanging="720"/>
      <w:outlineLvl w:val="2"/>
    </w:pPr>
    <w:rPr>
      <w:rFonts w:ascii="Arial" w:hAnsi="Arial"/>
      <w:b/>
      <w:bCs/>
      <w:color w:val="000000"/>
      <w:sz w:val="26"/>
      <w:szCs w:val="26"/>
    </w:rPr>
  </w:style>
  <w:style w:type="paragraph" w:styleId="Heading4">
    <w:name w:val="heading 4"/>
    <w:basedOn w:val="Normal"/>
    <w:next w:val="Normal"/>
    <w:link w:val="Heading4Char"/>
    <w:uiPriority w:val="99"/>
    <w:qFormat/>
    <w:rsid w:val="001856CA"/>
    <w:pPr>
      <w:keepNext/>
      <w:suppressAutoHyphens/>
      <w:spacing w:before="240" w:after="60"/>
      <w:outlineLvl w:val="3"/>
    </w:pPr>
    <w:rPr>
      <w:rFonts w:ascii="Calibri" w:hAnsi="Calibri"/>
      <w:b/>
      <w:bCs/>
      <w:sz w:val="28"/>
      <w:szCs w:val="28"/>
      <w:lang w:val="en-GB" w:eastAsia="ar-SA"/>
    </w:rPr>
  </w:style>
  <w:style w:type="paragraph" w:styleId="Heading5">
    <w:name w:val="heading 5"/>
    <w:basedOn w:val="Normal"/>
    <w:next w:val="Normal"/>
    <w:link w:val="Heading5Char"/>
    <w:uiPriority w:val="99"/>
    <w:qFormat/>
    <w:rsid w:val="001856CA"/>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1856CA"/>
    <w:pPr>
      <w:widowControl w:val="0"/>
      <w:numPr>
        <w:ilvl w:val="5"/>
        <w:numId w:val="10"/>
      </w:numPr>
      <w:spacing w:before="240" w:after="60"/>
      <w:outlineLvl w:val="5"/>
    </w:pPr>
    <w:rPr>
      <w:bCs/>
      <w:sz w:val="22"/>
      <w:szCs w:val="22"/>
    </w:rPr>
  </w:style>
  <w:style w:type="paragraph" w:styleId="Heading7">
    <w:name w:val="heading 7"/>
    <w:basedOn w:val="Normal"/>
    <w:next w:val="Normal"/>
    <w:link w:val="Heading7Char"/>
    <w:uiPriority w:val="99"/>
    <w:qFormat/>
    <w:rsid w:val="001856CA"/>
    <w:pPr>
      <w:widowControl w:val="0"/>
      <w:numPr>
        <w:ilvl w:val="6"/>
        <w:numId w:val="10"/>
      </w:numPr>
      <w:spacing w:before="240" w:after="60"/>
      <w:outlineLvl w:val="6"/>
    </w:pPr>
    <w:rPr>
      <w:b/>
    </w:rPr>
  </w:style>
  <w:style w:type="paragraph" w:styleId="Heading8">
    <w:name w:val="heading 8"/>
    <w:basedOn w:val="Normal"/>
    <w:next w:val="Normal"/>
    <w:link w:val="Heading8Char"/>
    <w:uiPriority w:val="99"/>
    <w:qFormat/>
    <w:rsid w:val="001856CA"/>
    <w:pPr>
      <w:widowControl w:val="0"/>
      <w:numPr>
        <w:ilvl w:val="7"/>
        <w:numId w:val="10"/>
      </w:numPr>
      <w:spacing w:before="240" w:after="60"/>
      <w:outlineLvl w:val="7"/>
    </w:pPr>
    <w:rPr>
      <w:b/>
      <w:i/>
      <w:iCs/>
    </w:rPr>
  </w:style>
  <w:style w:type="paragraph" w:styleId="Heading9">
    <w:name w:val="heading 9"/>
    <w:basedOn w:val="Normal"/>
    <w:next w:val="Normal"/>
    <w:link w:val="Heading9Char"/>
    <w:uiPriority w:val="99"/>
    <w:qFormat/>
    <w:rsid w:val="001856CA"/>
    <w:pPr>
      <w:widowControl w:val="0"/>
      <w:numPr>
        <w:ilvl w:val="8"/>
        <w:numId w:val="10"/>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6CA"/>
    <w:rPr>
      <w:rFonts w:ascii="Cambria" w:hAnsi="Cambria" w:cs="Times New Roman"/>
      <w:b/>
      <w:bCs/>
      <w:color w:val="365F91"/>
      <w:sz w:val="28"/>
      <w:szCs w:val="28"/>
      <w:lang w:val="bg-BG"/>
    </w:rPr>
  </w:style>
  <w:style w:type="character" w:customStyle="1" w:styleId="Heading2Char">
    <w:name w:val="Heading 2 Char"/>
    <w:basedOn w:val="DefaultParagraphFont"/>
    <w:link w:val="Heading2"/>
    <w:uiPriority w:val="99"/>
    <w:locked/>
    <w:rsid w:val="001856CA"/>
    <w:rPr>
      <w:rFonts w:ascii="Cambria" w:hAnsi="Cambria" w:cs="Times New Roman"/>
      <w:b/>
      <w:bCs/>
      <w:color w:val="4F81BD"/>
      <w:sz w:val="26"/>
      <w:szCs w:val="26"/>
      <w:lang w:val="bg-BG"/>
    </w:rPr>
  </w:style>
  <w:style w:type="character" w:customStyle="1" w:styleId="Heading3Char">
    <w:name w:val="Heading 3 Char"/>
    <w:basedOn w:val="DefaultParagraphFont"/>
    <w:link w:val="Heading3"/>
    <w:uiPriority w:val="99"/>
    <w:locked/>
    <w:rsid w:val="001856CA"/>
    <w:rPr>
      <w:rFonts w:ascii="Arial" w:hAnsi="Arial" w:cs="Times New Roman"/>
      <w:b/>
      <w:bCs/>
      <w:color w:val="000000"/>
      <w:sz w:val="26"/>
      <w:szCs w:val="26"/>
      <w:lang w:val="bg-BG"/>
    </w:rPr>
  </w:style>
  <w:style w:type="character" w:customStyle="1" w:styleId="Heading4Char">
    <w:name w:val="Heading 4 Char"/>
    <w:basedOn w:val="DefaultParagraphFont"/>
    <w:link w:val="Heading4"/>
    <w:uiPriority w:val="99"/>
    <w:locked/>
    <w:rsid w:val="001856CA"/>
    <w:rPr>
      <w:rFonts w:eastAsia="Times New Roman" w:cs="Times New Roman"/>
      <w:b/>
      <w:bCs/>
      <w:sz w:val="28"/>
      <w:szCs w:val="28"/>
      <w:lang w:val="en-GB" w:eastAsia="ar-SA" w:bidi="ar-SA"/>
    </w:rPr>
  </w:style>
  <w:style w:type="character" w:customStyle="1" w:styleId="Heading5Char">
    <w:name w:val="Heading 5 Char"/>
    <w:basedOn w:val="DefaultParagraphFont"/>
    <w:link w:val="Heading5"/>
    <w:uiPriority w:val="99"/>
    <w:locked/>
    <w:rsid w:val="001856CA"/>
    <w:rPr>
      <w:rFonts w:ascii="Cambria" w:hAnsi="Cambria" w:cs="Times New Roman"/>
      <w:color w:val="243F60"/>
      <w:sz w:val="24"/>
      <w:szCs w:val="24"/>
      <w:lang w:val="bg-BG"/>
    </w:rPr>
  </w:style>
  <w:style w:type="character" w:customStyle="1" w:styleId="Heading6Char">
    <w:name w:val="Heading 6 Char"/>
    <w:basedOn w:val="DefaultParagraphFont"/>
    <w:link w:val="Heading6"/>
    <w:uiPriority w:val="99"/>
    <w:locked/>
    <w:rsid w:val="001856CA"/>
    <w:rPr>
      <w:rFonts w:ascii="Times New Roman" w:eastAsia="Times New Roman" w:hAnsi="Times New Roman"/>
      <w:bCs/>
      <w:lang w:eastAsia="en-US"/>
    </w:rPr>
  </w:style>
  <w:style w:type="character" w:customStyle="1" w:styleId="Heading7Char">
    <w:name w:val="Heading 7 Char"/>
    <w:basedOn w:val="DefaultParagraphFont"/>
    <w:link w:val="Heading7"/>
    <w:uiPriority w:val="99"/>
    <w:locked/>
    <w:rsid w:val="001856CA"/>
    <w:rPr>
      <w:rFonts w:ascii="Times New Roman" w:eastAsia="Times New Roman" w:hAnsi="Times New Roman"/>
      <w:b/>
      <w:sz w:val="24"/>
      <w:szCs w:val="24"/>
      <w:lang w:eastAsia="en-US"/>
    </w:rPr>
  </w:style>
  <w:style w:type="character" w:customStyle="1" w:styleId="Heading8Char">
    <w:name w:val="Heading 8 Char"/>
    <w:basedOn w:val="DefaultParagraphFont"/>
    <w:link w:val="Heading8"/>
    <w:uiPriority w:val="99"/>
    <w:locked/>
    <w:rsid w:val="001856CA"/>
    <w:rPr>
      <w:rFonts w:ascii="Times New Roman" w:eastAsia="Times New Roman" w:hAnsi="Times New Roman"/>
      <w:b/>
      <w:i/>
      <w:iCs/>
      <w:sz w:val="24"/>
      <w:szCs w:val="24"/>
      <w:lang w:eastAsia="en-US"/>
    </w:rPr>
  </w:style>
  <w:style w:type="character" w:customStyle="1" w:styleId="Heading9Char">
    <w:name w:val="Heading 9 Char"/>
    <w:basedOn w:val="DefaultParagraphFont"/>
    <w:link w:val="Heading9"/>
    <w:uiPriority w:val="99"/>
    <w:locked/>
    <w:rsid w:val="001856CA"/>
    <w:rPr>
      <w:rFonts w:ascii="Arial" w:eastAsia="Times New Roman" w:hAnsi="Arial"/>
      <w:b/>
      <w:lang w:eastAsia="en-US"/>
    </w:rPr>
  </w:style>
  <w:style w:type="paragraph" w:styleId="Footer">
    <w:name w:val="footer"/>
    <w:aliases w:val="Footer1"/>
    <w:basedOn w:val="Normal"/>
    <w:link w:val="FooterChar"/>
    <w:uiPriority w:val="99"/>
    <w:rsid w:val="00BD39AF"/>
    <w:pPr>
      <w:tabs>
        <w:tab w:val="center" w:pos="4536"/>
        <w:tab w:val="right" w:pos="9072"/>
      </w:tabs>
    </w:pPr>
  </w:style>
  <w:style w:type="character" w:customStyle="1" w:styleId="FooterChar">
    <w:name w:val="Footer Char"/>
    <w:aliases w:val="Footer1 Char"/>
    <w:basedOn w:val="DefaultParagraphFont"/>
    <w:link w:val="Footer"/>
    <w:uiPriority w:val="99"/>
    <w:locked/>
    <w:rsid w:val="00BD39AF"/>
    <w:rPr>
      <w:rFonts w:ascii="Times New Roman" w:hAnsi="Times New Roman" w:cs="Times New Roman"/>
      <w:sz w:val="24"/>
      <w:szCs w:val="24"/>
      <w:lang w:val="bg-BG"/>
    </w:rPr>
  </w:style>
  <w:style w:type="paragraph" w:styleId="Header">
    <w:name w:val="header"/>
    <w:aliases w:val="Header1"/>
    <w:basedOn w:val="Normal"/>
    <w:link w:val="HeaderChar"/>
    <w:uiPriority w:val="99"/>
    <w:rsid w:val="00BD39AF"/>
    <w:pPr>
      <w:tabs>
        <w:tab w:val="center" w:pos="4680"/>
        <w:tab w:val="right" w:pos="9360"/>
      </w:tabs>
    </w:pPr>
  </w:style>
  <w:style w:type="character" w:customStyle="1" w:styleId="HeaderChar">
    <w:name w:val="Header Char"/>
    <w:aliases w:val="Header1 Char"/>
    <w:basedOn w:val="DefaultParagraphFont"/>
    <w:link w:val="Header"/>
    <w:uiPriority w:val="99"/>
    <w:locked/>
    <w:rsid w:val="00BD39AF"/>
    <w:rPr>
      <w:rFonts w:ascii="Times New Roman" w:hAnsi="Times New Roman" w:cs="Times New Roman"/>
      <w:sz w:val="24"/>
      <w:szCs w:val="24"/>
      <w:lang w:val="bg-BG"/>
    </w:rPr>
  </w:style>
  <w:style w:type="paragraph" w:styleId="BalloonText">
    <w:name w:val="Balloon Text"/>
    <w:basedOn w:val="Normal"/>
    <w:link w:val="BalloonTextChar"/>
    <w:uiPriority w:val="99"/>
    <w:rsid w:val="00BD39AF"/>
    <w:rPr>
      <w:rFonts w:ascii="Tahoma" w:hAnsi="Tahoma" w:cs="Tahoma"/>
      <w:sz w:val="16"/>
      <w:szCs w:val="16"/>
    </w:rPr>
  </w:style>
  <w:style w:type="character" w:customStyle="1" w:styleId="BalloonTextChar">
    <w:name w:val="Balloon Text Char"/>
    <w:basedOn w:val="DefaultParagraphFont"/>
    <w:link w:val="BalloonText"/>
    <w:uiPriority w:val="99"/>
    <w:locked/>
    <w:rsid w:val="00BD39AF"/>
    <w:rPr>
      <w:rFonts w:ascii="Tahoma" w:hAnsi="Tahoma" w:cs="Tahoma"/>
      <w:sz w:val="16"/>
      <w:szCs w:val="16"/>
      <w:lang w:val="bg-BG"/>
    </w:rPr>
  </w:style>
  <w:style w:type="paragraph" w:customStyle="1" w:styleId="Char1CharCharChar">
    <w:name w:val="Char1 Char Char Char"/>
    <w:basedOn w:val="Normal"/>
    <w:uiPriority w:val="99"/>
    <w:rsid w:val="00840AFB"/>
    <w:pPr>
      <w:tabs>
        <w:tab w:val="left" w:pos="709"/>
      </w:tabs>
    </w:pPr>
    <w:rPr>
      <w:rFonts w:ascii="Tahoma" w:hAnsi="Tahoma"/>
      <w:lang w:val="pl-PL" w:eastAsia="pl-PL"/>
    </w:rPr>
  </w:style>
  <w:style w:type="paragraph" w:styleId="PlainText">
    <w:name w:val="Plain Text"/>
    <w:basedOn w:val="Normal"/>
    <w:link w:val="PlainTextChar"/>
    <w:uiPriority w:val="99"/>
    <w:rsid w:val="00986FE7"/>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locked/>
    <w:rsid w:val="00986FE7"/>
    <w:rPr>
      <w:rFonts w:ascii="Consolas" w:hAnsi="Consolas" w:cs="Consolas"/>
      <w:sz w:val="21"/>
      <w:szCs w:val="21"/>
    </w:rPr>
  </w:style>
  <w:style w:type="table" w:styleId="TableGrid">
    <w:name w:val="Table Grid"/>
    <w:basedOn w:val="TableNormal"/>
    <w:uiPriority w:val="99"/>
    <w:rsid w:val="00986F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D5BB4"/>
    <w:pPr>
      <w:ind w:left="720"/>
      <w:contextualSpacing/>
    </w:pPr>
  </w:style>
  <w:style w:type="paragraph" w:styleId="BodyTextIndent3">
    <w:name w:val="Body Text Indent 3"/>
    <w:basedOn w:val="Normal"/>
    <w:link w:val="BodyTextIndent3Char"/>
    <w:uiPriority w:val="99"/>
    <w:rsid w:val="00C8551C"/>
    <w:pPr>
      <w:spacing w:after="120"/>
      <w:ind w:left="283"/>
    </w:pPr>
    <w:rPr>
      <w:sz w:val="16"/>
      <w:szCs w:val="16"/>
      <w:lang w:val="en-US"/>
    </w:rPr>
  </w:style>
  <w:style w:type="character" w:customStyle="1" w:styleId="BodyTextIndent3Char">
    <w:name w:val="Body Text Indent 3 Char"/>
    <w:basedOn w:val="DefaultParagraphFont"/>
    <w:link w:val="BodyTextIndent3"/>
    <w:uiPriority w:val="99"/>
    <w:locked/>
    <w:rsid w:val="00C8551C"/>
    <w:rPr>
      <w:rFonts w:ascii="Times New Roman" w:hAnsi="Times New Roman" w:cs="Times New Roman"/>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1856C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locked/>
    <w:rsid w:val="001856CA"/>
    <w:rPr>
      <w:rFonts w:ascii="Times New Roman" w:hAnsi="Times New Roman" w:cs="Times New Roman"/>
      <w:lang w:val="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1856CA"/>
    <w:rPr>
      <w:rFonts w:ascii="Times New Roman" w:hAnsi="Times New Roman" w:cs="Times New Roman"/>
      <w:lang w:val="bg-BG"/>
    </w:rPr>
  </w:style>
  <w:style w:type="character" w:styleId="FootnoteReference">
    <w:name w:val="footnote reference"/>
    <w:aliases w:val="Footnote symbol"/>
    <w:basedOn w:val="DefaultParagraphFont"/>
    <w:uiPriority w:val="99"/>
    <w:rsid w:val="001856CA"/>
    <w:rPr>
      <w:rFonts w:cs="Times New Roman"/>
      <w:vertAlign w:val="superscript"/>
    </w:rPr>
  </w:style>
  <w:style w:type="paragraph" w:customStyle="1" w:styleId="Char">
    <w:name w:val="Char"/>
    <w:basedOn w:val="Normal"/>
    <w:uiPriority w:val="99"/>
    <w:rsid w:val="001856CA"/>
    <w:pPr>
      <w:tabs>
        <w:tab w:val="left" w:pos="709"/>
      </w:tabs>
    </w:pPr>
    <w:rPr>
      <w:rFonts w:ascii="Tahoma" w:hAnsi="Tahoma"/>
      <w:lang w:val="pl-PL" w:eastAsia="pl-PL"/>
    </w:rPr>
  </w:style>
  <w:style w:type="character" w:styleId="Hyperlink">
    <w:name w:val="Hyperlink"/>
    <w:basedOn w:val="DefaultParagraphFont"/>
    <w:uiPriority w:val="99"/>
    <w:rsid w:val="001856CA"/>
    <w:rPr>
      <w:rFonts w:cs="Times New Roman"/>
      <w:color w:val="0000FF"/>
      <w:u w:val="single"/>
    </w:rPr>
  </w:style>
  <w:style w:type="paragraph" w:customStyle="1" w:styleId="Paragraph">
    <w:name w:val="Paragraph"/>
    <w:basedOn w:val="Normal"/>
    <w:uiPriority w:val="99"/>
    <w:rsid w:val="001856CA"/>
    <w:pPr>
      <w:spacing w:before="120" w:line="360" w:lineRule="exact"/>
      <w:ind w:firstLine="567"/>
      <w:jc w:val="both"/>
    </w:pPr>
    <w:rPr>
      <w:rFonts w:ascii="Arial" w:hAnsi="Arial"/>
      <w:szCs w:val="20"/>
      <w:lang w:val="en-GB" w:eastAsia="bg-BG"/>
    </w:rPr>
  </w:style>
  <w:style w:type="paragraph" w:styleId="Title">
    <w:name w:val="Title"/>
    <w:basedOn w:val="Normal"/>
    <w:next w:val="Normal"/>
    <w:link w:val="TitleChar"/>
    <w:uiPriority w:val="99"/>
    <w:qFormat/>
    <w:rsid w:val="001856CA"/>
    <w:pPr>
      <w:spacing w:before="240" w:after="240"/>
      <w:contextualSpacing/>
      <w:jc w:val="center"/>
    </w:pPr>
    <w:rPr>
      <w:rFonts w:ascii="Arial Narrow" w:hAnsi="Arial Narrow"/>
      <w:b/>
      <w:caps/>
      <w:szCs w:val="52"/>
    </w:rPr>
  </w:style>
  <w:style w:type="character" w:customStyle="1" w:styleId="TitleChar">
    <w:name w:val="Title Char"/>
    <w:basedOn w:val="DefaultParagraphFont"/>
    <w:link w:val="Title"/>
    <w:uiPriority w:val="99"/>
    <w:locked/>
    <w:rsid w:val="001856CA"/>
    <w:rPr>
      <w:rFonts w:ascii="Arial Narrow" w:hAnsi="Arial Narrow" w:cs="Times New Roman"/>
      <w:b/>
      <w:caps/>
      <w:sz w:val="52"/>
      <w:szCs w:val="52"/>
      <w:lang w:val="bg-BG"/>
    </w:rPr>
  </w:style>
  <w:style w:type="paragraph" w:customStyle="1" w:styleId="Heading">
    <w:name w:val="Heading"/>
    <w:basedOn w:val="Normal"/>
    <w:next w:val="BodyText"/>
    <w:uiPriority w:val="99"/>
    <w:rsid w:val="001856CA"/>
    <w:pPr>
      <w:suppressAutoHyphens/>
      <w:jc w:val="center"/>
    </w:pPr>
    <w:rPr>
      <w:rFonts w:ascii="Arial" w:hAnsi="Arial" w:cs="Arial"/>
      <w:b/>
      <w:bCs/>
      <w:sz w:val="28"/>
      <w:lang w:eastAsia="zh-CN"/>
    </w:rPr>
  </w:style>
  <w:style w:type="paragraph" w:styleId="BodyText">
    <w:name w:val="Body Text"/>
    <w:basedOn w:val="Normal"/>
    <w:link w:val="BodyTextChar"/>
    <w:uiPriority w:val="99"/>
    <w:rsid w:val="001856CA"/>
    <w:pPr>
      <w:spacing w:after="120"/>
    </w:pPr>
  </w:style>
  <w:style w:type="character" w:customStyle="1" w:styleId="BodyTextChar">
    <w:name w:val="Body Text Char"/>
    <w:basedOn w:val="DefaultParagraphFont"/>
    <w:link w:val="BodyText"/>
    <w:uiPriority w:val="99"/>
    <w:locked/>
    <w:rsid w:val="001856CA"/>
    <w:rPr>
      <w:rFonts w:ascii="Times New Roman" w:hAnsi="Times New Roman" w:cs="Times New Roman"/>
      <w:sz w:val="24"/>
      <w:szCs w:val="24"/>
      <w:lang w:val="bg-BG"/>
    </w:rPr>
  </w:style>
  <w:style w:type="paragraph" w:customStyle="1" w:styleId="Default">
    <w:name w:val="Default"/>
    <w:uiPriority w:val="99"/>
    <w:rsid w:val="001856CA"/>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99"/>
    <w:qFormat/>
    <w:rsid w:val="001856CA"/>
    <w:rPr>
      <w:rFonts w:cs="Times New Roman"/>
      <w:b/>
      <w:bCs/>
    </w:rPr>
  </w:style>
  <w:style w:type="character" w:customStyle="1" w:styleId="CharChar">
    <w:name w:val="Char Char"/>
    <w:basedOn w:val="DefaultParagraphFont"/>
    <w:uiPriority w:val="99"/>
    <w:rsid w:val="001856CA"/>
    <w:rPr>
      <w:rFonts w:ascii="Arial" w:hAnsi="Arial" w:cs="Times New Roman"/>
      <w:b/>
      <w:snapToGrid w:val="0"/>
      <w:lang w:val="en-US" w:eastAsia="en-US" w:bidi="ar-SA"/>
    </w:rPr>
  </w:style>
  <w:style w:type="character" w:customStyle="1" w:styleId="resizabletext">
    <w:name w:val="resizable_text"/>
    <w:basedOn w:val="DefaultParagraphFont"/>
    <w:uiPriority w:val="99"/>
    <w:rsid w:val="001856CA"/>
    <w:rPr>
      <w:rFonts w:cs="Times New Roman"/>
    </w:rPr>
  </w:style>
  <w:style w:type="paragraph" w:styleId="NormalWeb">
    <w:name w:val="Normal (Web)"/>
    <w:basedOn w:val="Normal"/>
    <w:uiPriority w:val="99"/>
    <w:rsid w:val="001856CA"/>
    <w:pPr>
      <w:suppressAutoHyphens/>
      <w:spacing w:before="280" w:after="280"/>
    </w:pPr>
    <w:rPr>
      <w:lang w:eastAsia="ar-SA"/>
    </w:rPr>
  </w:style>
  <w:style w:type="paragraph" w:customStyle="1" w:styleId="Style">
    <w:name w:val="Style"/>
    <w:uiPriority w:val="99"/>
    <w:rsid w:val="001856CA"/>
    <w:pPr>
      <w:suppressAutoHyphens/>
      <w:autoSpaceDE w:val="0"/>
      <w:ind w:left="140" w:right="140" w:firstLine="840"/>
      <w:jc w:val="both"/>
    </w:pPr>
    <w:rPr>
      <w:rFonts w:ascii="Times New Roman" w:eastAsia="Times New Roman" w:hAnsi="Times New Roman"/>
      <w:sz w:val="24"/>
      <w:szCs w:val="24"/>
      <w:lang w:eastAsia="ar-SA"/>
    </w:rPr>
  </w:style>
  <w:style w:type="paragraph" w:customStyle="1" w:styleId="BodyText21">
    <w:name w:val="Body Text 21"/>
    <w:basedOn w:val="Normal"/>
    <w:uiPriority w:val="99"/>
    <w:rsid w:val="001856CA"/>
    <w:pPr>
      <w:widowControl w:val="0"/>
      <w:suppressAutoHyphens/>
      <w:overflowPunct w:val="0"/>
      <w:autoSpaceDE w:val="0"/>
      <w:jc w:val="center"/>
    </w:pPr>
    <w:rPr>
      <w:b/>
      <w:szCs w:val="20"/>
      <w:lang w:val="en-US" w:eastAsia="ar-SA"/>
    </w:rPr>
  </w:style>
  <w:style w:type="character" w:customStyle="1" w:styleId="FontStyle14">
    <w:name w:val="Font Style14"/>
    <w:basedOn w:val="DefaultParagraphFont"/>
    <w:uiPriority w:val="99"/>
    <w:rsid w:val="001856CA"/>
    <w:rPr>
      <w:rFonts w:ascii="Times New Roman" w:hAnsi="Times New Roman" w:cs="Times New Roman"/>
      <w:b/>
      <w:bCs/>
      <w:spacing w:val="-10"/>
      <w:sz w:val="24"/>
      <w:szCs w:val="24"/>
    </w:rPr>
  </w:style>
  <w:style w:type="paragraph" w:customStyle="1" w:styleId="--">
    <w:name w:val="-- Алинея"/>
    <w:basedOn w:val="Normal"/>
    <w:uiPriority w:val="99"/>
    <w:rsid w:val="001856CA"/>
    <w:pPr>
      <w:numPr>
        <w:numId w:val="8"/>
      </w:numPr>
    </w:pPr>
    <w:rPr>
      <w:rFonts w:ascii="Hebar" w:hAnsi="Hebar"/>
      <w:szCs w:val="20"/>
      <w:lang w:val="en-GB" w:eastAsia="bg-BG"/>
    </w:rPr>
  </w:style>
  <w:style w:type="paragraph" w:customStyle="1" w:styleId="Style12ptJustifiedFirstline063cm">
    <w:name w:val="Style 12 pt Justified First line:  063 cm"/>
    <w:basedOn w:val="Normal"/>
    <w:uiPriority w:val="99"/>
    <w:rsid w:val="001856CA"/>
    <w:pPr>
      <w:tabs>
        <w:tab w:val="left" w:pos="709"/>
      </w:tabs>
      <w:spacing w:before="120"/>
      <w:ind w:firstLine="709"/>
      <w:jc w:val="both"/>
    </w:pPr>
    <w:rPr>
      <w:szCs w:val="20"/>
      <w:lang w:val="en-AU" w:eastAsia="zh-CN"/>
    </w:rPr>
  </w:style>
  <w:style w:type="paragraph" w:styleId="BodyText2">
    <w:name w:val="Body Text 2"/>
    <w:basedOn w:val="Normal"/>
    <w:link w:val="BodyText2Char"/>
    <w:uiPriority w:val="99"/>
    <w:rsid w:val="001856CA"/>
    <w:pPr>
      <w:spacing w:after="120" w:line="480" w:lineRule="auto"/>
    </w:pPr>
  </w:style>
  <w:style w:type="character" w:customStyle="1" w:styleId="BodyText2Char">
    <w:name w:val="Body Text 2 Char"/>
    <w:basedOn w:val="DefaultParagraphFont"/>
    <w:link w:val="BodyText2"/>
    <w:uiPriority w:val="99"/>
    <w:locked/>
    <w:rsid w:val="001856CA"/>
    <w:rPr>
      <w:rFonts w:ascii="Times New Roman" w:hAnsi="Times New Roman" w:cs="Times New Roman"/>
      <w:sz w:val="24"/>
      <w:szCs w:val="24"/>
      <w:lang w:val="bg-BG"/>
    </w:rPr>
  </w:style>
  <w:style w:type="character" w:styleId="CommentReference">
    <w:name w:val="annotation reference"/>
    <w:basedOn w:val="DefaultParagraphFont"/>
    <w:uiPriority w:val="99"/>
    <w:rsid w:val="001856CA"/>
    <w:rPr>
      <w:rFonts w:cs="Times New Roman"/>
      <w:sz w:val="16"/>
    </w:rPr>
  </w:style>
  <w:style w:type="character" w:customStyle="1" w:styleId="CharChar1">
    <w:name w:val="Char Char1"/>
    <w:uiPriority w:val="99"/>
    <w:rsid w:val="001856CA"/>
    <w:rPr>
      <w:rFonts w:ascii="Arial" w:hAnsi="Arial"/>
      <w:b/>
      <w:snapToGrid w:val="0"/>
      <w:lang w:val="en-US" w:eastAsia="en-US"/>
    </w:rPr>
  </w:style>
  <w:style w:type="paragraph" w:styleId="BodyTextIndent">
    <w:name w:val="Body Text Indent"/>
    <w:basedOn w:val="Normal"/>
    <w:link w:val="BodyTextIndentChar"/>
    <w:uiPriority w:val="99"/>
    <w:rsid w:val="001856CA"/>
    <w:pPr>
      <w:spacing w:after="120"/>
      <w:ind w:left="360"/>
    </w:pPr>
  </w:style>
  <w:style w:type="character" w:customStyle="1" w:styleId="BodyTextIndentChar">
    <w:name w:val="Body Text Indent Char"/>
    <w:basedOn w:val="DefaultParagraphFont"/>
    <w:link w:val="BodyTextIndent"/>
    <w:uiPriority w:val="99"/>
    <w:locked/>
    <w:rsid w:val="001856CA"/>
    <w:rPr>
      <w:rFonts w:ascii="Times New Roman" w:hAnsi="Times New Roman" w:cs="Times New Roman"/>
      <w:sz w:val="24"/>
      <w:szCs w:val="24"/>
      <w:lang w:val="bg-BG"/>
    </w:rPr>
  </w:style>
  <w:style w:type="paragraph" w:styleId="ListBullet">
    <w:name w:val="List Bullet"/>
    <w:basedOn w:val="Normal"/>
    <w:autoRedefine/>
    <w:uiPriority w:val="99"/>
    <w:rsid w:val="001856CA"/>
    <w:pPr>
      <w:jc w:val="both"/>
    </w:pPr>
    <w:rPr>
      <w:sz w:val="22"/>
      <w:szCs w:val="22"/>
    </w:rPr>
  </w:style>
  <w:style w:type="character" w:customStyle="1" w:styleId="Normal1">
    <w:name w:val="Normal1"/>
    <w:uiPriority w:val="99"/>
    <w:rsid w:val="001856CA"/>
  </w:style>
  <w:style w:type="character" w:customStyle="1" w:styleId="FontStyle16">
    <w:name w:val="Font Style16"/>
    <w:uiPriority w:val="99"/>
    <w:rsid w:val="001856CA"/>
    <w:rPr>
      <w:rFonts w:ascii="Times New Roman" w:hAnsi="Times New Roman"/>
      <w:color w:val="000000"/>
      <w:sz w:val="22"/>
    </w:rPr>
  </w:style>
  <w:style w:type="character" w:customStyle="1" w:styleId="FontStyle13">
    <w:name w:val="Font Style13"/>
    <w:uiPriority w:val="99"/>
    <w:rsid w:val="001856CA"/>
    <w:rPr>
      <w:rFonts w:ascii="Times New Roman" w:hAnsi="Times New Roman"/>
      <w:b/>
      <w:i/>
      <w:color w:val="000000"/>
      <w:sz w:val="22"/>
    </w:rPr>
  </w:style>
  <w:style w:type="paragraph" w:customStyle="1" w:styleId="Style3">
    <w:name w:val="Style3"/>
    <w:basedOn w:val="Normal"/>
    <w:uiPriority w:val="99"/>
    <w:rsid w:val="001856CA"/>
    <w:pPr>
      <w:widowControl w:val="0"/>
      <w:autoSpaceDE w:val="0"/>
      <w:autoSpaceDN w:val="0"/>
      <w:adjustRightInd w:val="0"/>
      <w:spacing w:line="275" w:lineRule="exact"/>
      <w:jc w:val="both"/>
    </w:pPr>
    <w:rPr>
      <w:lang w:eastAsia="bg-BG"/>
    </w:rPr>
  </w:style>
  <w:style w:type="paragraph" w:styleId="BodyText3">
    <w:name w:val="Body Text 3"/>
    <w:basedOn w:val="Normal"/>
    <w:link w:val="BodyText3Char"/>
    <w:uiPriority w:val="99"/>
    <w:rsid w:val="001856CA"/>
    <w:pPr>
      <w:spacing w:after="120"/>
    </w:pPr>
    <w:rPr>
      <w:sz w:val="16"/>
      <w:szCs w:val="16"/>
    </w:rPr>
  </w:style>
  <w:style w:type="character" w:customStyle="1" w:styleId="BodyText3Char">
    <w:name w:val="Body Text 3 Char"/>
    <w:basedOn w:val="DefaultParagraphFont"/>
    <w:link w:val="BodyText3"/>
    <w:uiPriority w:val="99"/>
    <w:locked/>
    <w:rsid w:val="001856CA"/>
    <w:rPr>
      <w:rFonts w:ascii="Times New Roman" w:hAnsi="Times New Roman" w:cs="Times New Roman"/>
      <w:sz w:val="16"/>
      <w:szCs w:val="16"/>
      <w:lang w:val="bg-BG"/>
    </w:rPr>
  </w:style>
  <w:style w:type="paragraph" w:styleId="BodyTextIndent2">
    <w:name w:val="Body Text Indent 2"/>
    <w:basedOn w:val="Normal"/>
    <w:link w:val="BodyTextIndent2Char"/>
    <w:uiPriority w:val="99"/>
    <w:rsid w:val="001856CA"/>
    <w:pPr>
      <w:spacing w:after="120" w:line="480" w:lineRule="auto"/>
      <w:ind w:left="360"/>
    </w:pPr>
  </w:style>
  <w:style w:type="character" w:customStyle="1" w:styleId="BodyTextIndent2Char">
    <w:name w:val="Body Text Indent 2 Char"/>
    <w:basedOn w:val="DefaultParagraphFont"/>
    <w:link w:val="BodyTextIndent2"/>
    <w:uiPriority w:val="99"/>
    <w:locked/>
    <w:rsid w:val="001856CA"/>
    <w:rPr>
      <w:rFonts w:ascii="Times New Roman" w:hAnsi="Times New Roman" w:cs="Times New Roman"/>
      <w:sz w:val="24"/>
      <w:szCs w:val="24"/>
      <w:lang w:val="bg-BG"/>
    </w:rPr>
  </w:style>
  <w:style w:type="paragraph" w:customStyle="1" w:styleId="CharCharCharCharCharCharChar">
    <w:name w:val="Char Char Char Char Char Char Char"/>
    <w:basedOn w:val="Normal"/>
    <w:uiPriority w:val="99"/>
    <w:rsid w:val="001856CA"/>
    <w:pPr>
      <w:tabs>
        <w:tab w:val="left" w:pos="709"/>
      </w:tabs>
    </w:pPr>
    <w:rPr>
      <w:rFonts w:ascii="Tahoma" w:hAnsi="Tahoma"/>
      <w:sz w:val="20"/>
      <w:szCs w:val="20"/>
      <w:lang w:val="pl-PL" w:eastAsia="pl-PL"/>
    </w:rPr>
  </w:style>
  <w:style w:type="paragraph" w:styleId="ListNumber">
    <w:name w:val="List Number"/>
    <w:basedOn w:val="Normal"/>
    <w:uiPriority w:val="99"/>
    <w:rsid w:val="001856CA"/>
    <w:pPr>
      <w:numPr>
        <w:ilvl w:val="1"/>
        <w:numId w:val="9"/>
      </w:numPr>
      <w:tabs>
        <w:tab w:val="clear" w:pos="900"/>
        <w:tab w:val="num" w:pos="720"/>
      </w:tabs>
      <w:spacing w:after="60"/>
      <w:ind w:left="720" w:right="360"/>
      <w:jc w:val="both"/>
    </w:pPr>
    <w:rPr>
      <w:kern w:val="22"/>
      <w:szCs w:val="20"/>
    </w:rPr>
  </w:style>
  <w:style w:type="character" w:customStyle="1" w:styleId="PlainTextChar1">
    <w:name w:val="Plain Text Char1"/>
    <w:uiPriority w:val="99"/>
    <w:rsid w:val="001856CA"/>
    <w:rPr>
      <w:rFonts w:ascii="Courier New" w:hAnsi="Courier New"/>
      <w:lang w:val="en-GB"/>
    </w:rPr>
  </w:style>
  <w:style w:type="character" w:customStyle="1" w:styleId="BalloonTextChar1">
    <w:name w:val="Balloon Text Char1"/>
    <w:uiPriority w:val="99"/>
    <w:rsid w:val="001856CA"/>
    <w:rPr>
      <w:rFonts w:ascii="Tahoma" w:hAnsi="Tahoma"/>
      <w:sz w:val="16"/>
      <w:lang w:val="en-GB"/>
    </w:rPr>
  </w:style>
  <w:style w:type="paragraph" w:customStyle="1" w:styleId="SubTitle1">
    <w:name w:val="SubTitle 1"/>
    <w:basedOn w:val="Normal"/>
    <w:next w:val="Normal"/>
    <w:uiPriority w:val="99"/>
    <w:rsid w:val="001856CA"/>
    <w:pPr>
      <w:spacing w:after="240"/>
      <w:jc w:val="center"/>
    </w:pPr>
    <w:rPr>
      <w:b/>
      <w:sz w:val="40"/>
      <w:szCs w:val="20"/>
      <w:lang w:val="en-GB" w:eastAsia="ar-SA"/>
    </w:rPr>
  </w:style>
  <w:style w:type="character" w:customStyle="1" w:styleId="BuletsChar">
    <w:name w:val="Bulets Char"/>
    <w:link w:val="Bulets"/>
    <w:uiPriority w:val="99"/>
    <w:locked/>
    <w:rsid w:val="001856CA"/>
    <w:rPr>
      <w:rFonts w:ascii="Arial" w:hAnsi="Arial"/>
      <w:color w:val="000000"/>
      <w:sz w:val="24"/>
      <w:szCs w:val="24"/>
      <w:lang w:eastAsia="en-US"/>
    </w:rPr>
  </w:style>
  <w:style w:type="paragraph" w:customStyle="1" w:styleId="Bulets">
    <w:name w:val="Bulets"/>
    <w:basedOn w:val="Normal"/>
    <w:link w:val="BuletsChar"/>
    <w:uiPriority w:val="99"/>
    <w:rsid w:val="001856CA"/>
    <w:pPr>
      <w:widowControl w:val="0"/>
      <w:numPr>
        <w:numId w:val="7"/>
      </w:numPr>
      <w:suppressAutoHyphens/>
      <w:spacing w:before="120"/>
      <w:ind w:left="-15318"/>
      <w:jc w:val="both"/>
    </w:pPr>
    <w:rPr>
      <w:rFonts w:ascii="Arial" w:eastAsia="Calibri" w:hAnsi="Arial"/>
      <w:color w:val="000000"/>
    </w:rPr>
  </w:style>
  <w:style w:type="paragraph" w:customStyle="1" w:styleId="normaltableau">
    <w:name w:val="normal_tableau"/>
    <w:basedOn w:val="Normal"/>
    <w:uiPriority w:val="99"/>
    <w:rsid w:val="001856CA"/>
    <w:pPr>
      <w:suppressAutoHyphens/>
      <w:spacing w:before="120" w:after="120"/>
      <w:jc w:val="both"/>
    </w:pPr>
    <w:rPr>
      <w:rFonts w:ascii="Optima" w:hAnsi="Optima"/>
      <w:sz w:val="22"/>
      <w:szCs w:val="20"/>
      <w:lang w:val="en-GB" w:eastAsia="ar-SA"/>
    </w:rPr>
  </w:style>
  <w:style w:type="paragraph" w:customStyle="1" w:styleId="CharCharChar">
    <w:name w:val="Char Char Char"/>
    <w:basedOn w:val="Normal"/>
    <w:uiPriority w:val="99"/>
    <w:rsid w:val="001856CA"/>
    <w:pPr>
      <w:tabs>
        <w:tab w:val="left" w:pos="709"/>
      </w:tabs>
    </w:pPr>
    <w:rPr>
      <w:lang w:val="pl-PL" w:eastAsia="pl-PL"/>
    </w:rPr>
  </w:style>
  <w:style w:type="paragraph" w:customStyle="1" w:styleId="StyleHeading2Before6ptAfter0pt">
    <w:name w:val="Style Heading 2 + Before:  6 pt After:  0 pt"/>
    <w:basedOn w:val="Heading2"/>
    <w:autoRedefine/>
    <w:uiPriority w:val="99"/>
    <w:rsid w:val="001856CA"/>
    <w:pPr>
      <w:keepLines w:val="0"/>
      <w:widowControl w:val="0"/>
      <w:snapToGrid w:val="0"/>
      <w:spacing w:before="120"/>
      <w:ind w:firstLine="720"/>
      <w:jc w:val="both"/>
    </w:pPr>
    <w:rPr>
      <w:rFonts w:ascii="Times New Roman" w:hAnsi="Times New Roman"/>
      <w:b w:val="0"/>
      <w:iCs/>
      <w:color w:val="auto"/>
      <w:sz w:val="24"/>
      <w:szCs w:val="24"/>
    </w:rPr>
  </w:style>
  <w:style w:type="character" w:customStyle="1" w:styleId="FootnoteCharacters">
    <w:name w:val="Footnote Characters"/>
    <w:uiPriority w:val="99"/>
    <w:rsid w:val="001856CA"/>
    <w:rPr>
      <w:vertAlign w:val="superscript"/>
    </w:rPr>
  </w:style>
  <w:style w:type="character" w:customStyle="1" w:styleId="titleemph1">
    <w:name w:val="title_emph1"/>
    <w:uiPriority w:val="99"/>
    <w:rsid w:val="001856CA"/>
    <w:rPr>
      <w:rFonts w:ascii="Arial" w:hAnsi="Arial"/>
      <w:b/>
      <w:sz w:val="18"/>
    </w:rPr>
  </w:style>
  <w:style w:type="paragraph" w:customStyle="1" w:styleId="StyleHeading1TimesNewRoman14ptBefore18pt">
    <w:name w:val="Style Heading 1 + Times New Roman 14 pt Before:  18 pt"/>
    <w:basedOn w:val="Heading1"/>
    <w:link w:val="StyleHeading1TimesNewRoman14ptBefore18ptChar"/>
    <w:uiPriority w:val="99"/>
    <w:rsid w:val="001856CA"/>
    <w:pPr>
      <w:keepLines w:val="0"/>
      <w:widowControl w:val="0"/>
      <w:tabs>
        <w:tab w:val="num" w:pos="0"/>
        <w:tab w:val="left" w:pos="709"/>
      </w:tabs>
      <w:spacing w:before="360" w:after="60" w:line="240" w:lineRule="auto"/>
      <w:ind w:left="698" w:hanging="698"/>
    </w:pPr>
    <w:rPr>
      <w:rFonts w:ascii="Arial" w:eastAsia="Calibri" w:hAnsi="Arial"/>
      <w:bCs w:val="0"/>
      <w:caps/>
      <w:color w:val="auto"/>
      <w:w w:val="120"/>
      <w:kern w:val="32"/>
      <w:sz w:val="32"/>
      <w:szCs w:val="20"/>
      <w:lang w:val="en-GB" w:eastAsia="ar-SA"/>
    </w:rPr>
  </w:style>
  <w:style w:type="character" w:customStyle="1" w:styleId="StyleHeading1TimesNewRoman14ptBefore18ptChar">
    <w:name w:val="Style Heading 1 + Times New Roman 14 pt Before:  18 pt Char"/>
    <w:link w:val="StyleHeading1TimesNewRoman14ptBefore18pt"/>
    <w:uiPriority w:val="99"/>
    <w:locked/>
    <w:rsid w:val="001856CA"/>
    <w:rPr>
      <w:rFonts w:ascii="Arial" w:hAnsi="Arial"/>
      <w:b/>
      <w:caps/>
      <w:w w:val="120"/>
      <w:kern w:val="32"/>
      <w:sz w:val="32"/>
      <w:lang w:val="en-GB" w:eastAsia="ar-SA" w:bidi="ar-SA"/>
    </w:rPr>
  </w:style>
  <w:style w:type="character" w:styleId="PageNumber">
    <w:name w:val="page number"/>
    <w:basedOn w:val="DefaultParagraphFont"/>
    <w:uiPriority w:val="99"/>
    <w:rsid w:val="001856CA"/>
    <w:rPr>
      <w:rFonts w:cs="Times New Roman"/>
    </w:rPr>
  </w:style>
  <w:style w:type="paragraph" w:customStyle="1" w:styleId="oboznachenie">
    <w:name w:val="oboznachenie"/>
    <w:basedOn w:val="Normal"/>
    <w:uiPriority w:val="99"/>
    <w:rsid w:val="001856CA"/>
    <w:pPr>
      <w:spacing w:before="240"/>
      <w:jc w:val="center"/>
    </w:pPr>
    <w:rPr>
      <w:b/>
      <w:caps/>
      <w:sz w:val="36"/>
      <w:szCs w:val="20"/>
    </w:rPr>
  </w:style>
  <w:style w:type="paragraph" w:styleId="CommentText">
    <w:name w:val="annotation text"/>
    <w:basedOn w:val="Normal"/>
    <w:link w:val="CommentTextChar"/>
    <w:uiPriority w:val="99"/>
    <w:rsid w:val="001856CA"/>
    <w:pPr>
      <w:widowControl w:val="0"/>
    </w:pPr>
    <w:rPr>
      <w:rFonts w:ascii="Arial" w:hAnsi="Arial"/>
      <w:b/>
      <w:sz w:val="20"/>
      <w:szCs w:val="20"/>
    </w:rPr>
  </w:style>
  <w:style w:type="character" w:customStyle="1" w:styleId="CommentTextChar">
    <w:name w:val="Comment Text Char"/>
    <w:basedOn w:val="DefaultParagraphFont"/>
    <w:link w:val="CommentText"/>
    <w:uiPriority w:val="99"/>
    <w:locked/>
    <w:rsid w:val="001856CA"/>
    <w:rPr>
      <w:rFonts w:ascii="Arial" w:hAnsi="Arial" w:cs="Times New Roman"/>
      <w:b/>
      <w:lang w:val="bg-BG"/>
    </w:rPr>
  </w:style>
  <w:style w:type="paragraph" w:customStyle="1" w:styleId="StyleHeading1TimesNewRoman14pt">
    <w:name w:val="Style Heading 1 + Times New Roman 14 pt"/>
    <w:basedOn w:val="Heading1"/>
    <w:autoRedefine/>
    <w:uiPriority w:val="99"/>
    <w:rsid w:val="001856CA"/>
    <w:pPr>
      <w:keepLines w:val="0"/>
      <w:tabs>
        <w:tab w:val="num" w:pos="709"/>
      </w:tabs>
      <w:spacing w:before="360" w:after="60" w:line="240" w:lineRule="auto"/>
      <w:ind w:left="709" w:hanging="709"/>
    </w:pPr>
    <w:rPr>
      <w:rFonts w:ascii="Times New Roman" w:hAnsi="Times New Roman"/>
      <w:color w:val="auto"/>
      <w:kern w:val="32"/>
      <w:sz w:val="24"/>
      <w:szCs w:val="32"/>
    </w:rPr>
  </w:style>
  <w:style w:type="paragraph" w:customStyle="1" w:styleId="1">
    <w:name w:val="булет1"/>
    <w:basedOn w:val="Normal"/>
    <w:link w:val="1Char"/>
    <w:uiPriority w:val="99"/>
    <w:rsid w:val="001856CA"/>
    <w:pPr>
      <w:tabs>
        <w:tab w:val="num" w:pos="720"/>
      </w:tabs>
      <w:ind w:left="720" w:hanging="360"/>
      <w:jc w:val="both"/>
    </w:pPr>
    <w:rPr>
      <w:rFonts w:eastAsia="Calibri"/>
      <w:szCs w:val="20"/>
      <w:lang w:eastAsia="zh-CN"/>
    </w:rPr>
  </w:style>
  <w:style w:type="character" w:customStyle="1" w:styleId="1Char">
    <w:name w:val="булет1 Char"/>
    <w:link w:val="1"/>
    <w:uiPriority w:val="99"/>
    <w:locked/>
    <w:rsid w:val="001856CA"/>
    <w:rPr>
      <w:rFonts w:ascii="Times New Roman" w:hAnsi="Times New Roman"/>
      <w:sz w:val="24"/>
      <w:lang w:val="bg-BG" w:eastAsia="zh-CN"/>
    </w:rPr>
  </w:style>
  <w:style w:type="paragraph" w:customStyle="1" w:styleId="2">
    <w:name w:val="булет2"/>
    <w:basedOn w:val="Normal"/>
    <w:link w:val="2Char"/>
    <w:uiPriority w:val="99"/>
    <w:rsid w:val="001856CA"/>
    <w:pPr>
      <w:numPr>
        <w:numId w:val="11"/>
      </w:numPr>
      <w:jc w:val="both"/>
    </w:pPr>
    <w:rPr>
      <w:bCs/>
      <w:szCs w:val="20"/>
      <w:lang w:eastAsia="zh-CN"/>
    </w:rPr>
  </w:style>
  <w:style w:type="character" w:customStyle="1" w:styleId="2Char">
    <w:name w:val="булет2 Char"/>
    <w:link w:val="2"/>
    <w:uiPriority w:val="99"/>
    <w:locked/>
    <w:rsid w:val="001856CA"/>
    <w:rPr>
      <w:rFonts w:ascii="Times New Roman" w:eastAsia="Times New Roman" w:hAnsi="Times New Roman"/>
      <w:bCs/>
      <w:sz w:val="24"/>
      <w:szCs w:val="20"/>
      <w:lang w:eastAsia="zh-CN"/>
    </w:rPr>
  </w:style>
  <w:style w:type="paragraph" w:customStyle="1" w:styleId="CharCharChar1">
    <w:name w:val="Char Char Char1"/>
    <w:basedOn w:val="Normal"/>
    <w:uiPriority w:val="99"/>
    <w:rsid w:val="001856CA"/>
    <w:pPr>
      <w:tabs>
        <w:tab w:val="left" w:pos="709"/>
      </w:tabs>
    </w:pPr>
    <w:rPr>
      <w:lang w:val="pl-PL" w:eastAsia="pl-PL"/>
    </w:rPr>
  </w:style>
  <w:style w:type="character" w:customStyle="1" w:styleId="Normal2">
    <w:name w:val="Normal2"/>
    <w:basedOn w:val="DefaultParagraphFont"/>
    <w:uiPriority w:val="99"/>
    <w:rsid w:val="001856CA"/>
    <w:rPr>
      <w:rFonts w:cs="Times New Roman"/>
    </w:rPr>
  </w:style>
  <w:style w:type="paragraph" w:styleId="CommentSubject">
    <w:name w:val="annotation subject"/>
    <w:basedOn w:val="CommentText"/>
    <w:next w:val="CommentText"/>
    <w:link w:val="CommentSubjectChar"/>
    <w:uiPriority w:val="99"/>
    <w:rsid w:val="001856CA"/>
    <w:pPr>
      <w:widowControl/>
    </w:pPr>
    <w:rPr>
      <w:bCs/>
      <w:lang w:eastAsia="bg-BG"/>
    </w:rPr>
  </w:style>
  <w:style w:type="character" w:customStyle="1" w:styleId="CommentSubjectChar">
    <w:name w:val="Comment Subject Char"/>
    <w:basedOn w:val="CommentTextChar"/>
    <w:link w:val="CommentSubject"/>
    <w:uiPriority w:val="99"/>
    <w:locked/>
    <w:rsid w:val="001856CA"/>
    <w:rPr>
      <w:rFonts w:ascii="Arial" w:hAnsi="Arial" w:cs="Times New Roman"/>
      <w:b/>
      <w:bCs/>
      <w:lang w:val="bg-BG" w:eastAsia="bg-BG"/>
    </w:rPr>
  </w:style>
  <w:style w:type="paragraph" w:customStyle="1" w:styleId="Char1">
    <w:name w:val="Char1"/>
    <w:basedOn w:val="Normal"/>
    <w:uiPriority w:val="99"/>
    <w:rsid w:val="001856CA"/>
    <w:pPr>
      <w:tabs>
        <w:tab w:val="left" w:pos="709"/>
      </w:tabs>
    </w:pPr>
    <w:rPr>
      <w:rFonts w:ascii="Tahoma" w:hAnsi="Tahoma"/>
      <w:lang w:val="pl-PL" w:eastAsia="pl-PL"/>
    </w:rPr>
  </w:style>
  <w:style w:type="paragraph" w:customStyle="1" w:styleId="CharCharChar0">
    <w:name w:val="Знак Знак Char Char Char"/>
    <w:basedOn w:val="Normal"/>
    <w:uiPriority w:val="99"/>
    <w:rsid w:val="001856CA"/>
    <w:pPr>
      <w:tabs>
        <w:tab w:val="left" w:pos="709"/>
      </w:tabs>
    </w:pPr>
    <w:rPr>
      <w:rFonts w:ascii="Tahoma" w:hAnsi="Tahoma"/>
      <w:lang w:val="pl-PL" w:eastAsia="pl-PL"/>
    </w:rPr>
  </w:style>
  <w:style w:type="paragraph" w:styleId="NoSpacing">
    <w:name w:val="No Spacing"/>
    <w:link w:val="NoSpacingChar"/>
    <w:uiPriority w:val="99"/>
    <w:qFormat/>
    <w:rsid w:val="001856CA"/>
    <w:pPr>
      <w:spacing w:after="200" w:line="276" w:lineRule="auto"/>
    </w:pPr>
  </w:style>
  <w:style w:type="character" w:customStyle="1" w:styleId="NoSpacingChar">
    <w:name w:val="No Spacing Char"/>
    <w:link w:val="NoSpacing"/>
    <w:uiPriority w:val="99"/>
    <w:locked/>
    <w:rsid w:val="001856CA"/>
    <w:rPr>
      <w:sz w:val="22"/>
    </w:rPr>
  </w:style>
  <w:style w:type="paragraph" w:customStyle="1" w:styleId="pbulletcmt">
    <w:name w:val="pbulletcmt"/>
    <w:basedOn w:val="Normal"/>
    <w:uiPriority w:val="99"/>
    <w:rsid w:val="001856CA"/>
    <w:pPr>
      <w:spacing w:before="100" w:beforeAutospacing="1" w:after="100" w:afterAutospacing="1"/>
    </w:pPr>
    <w:rPr>
      <w:lang w:eastAsia="bg-BG"/>
    </w:rPr>
  </w:style>
  <w:style w:type="paragraph" w:styleId="Subtitle">
    <w:name w:val="Subtitle"/>
    <w:basedOn w:val="Normal"/>
    <w:link w:val="SubtitleChar"/>
    <w:uiPriority w:val="99"/>
    <w:qFormat/>
    <w:rsid w:val="001856CA"/>
    <w:pPr>
      <w:overflowPunct w:val="0"/>
      <w:autoSpaceDE w:val="0"/>
      <w:autoSpaceDN w:val="0"/>
      <w:adjustRightInd w:val="0"/>
      <w:jc w:val="center"/>
      <w:textAlignment w:val="baseline"/>
    </w:pPr>
    <w:rPr>
      <w:b/>
      <w:bCs/>
      <w:sz w:val="28"/>
      <w:szCs w:val="28"/>
      <w:u w:val="single"/>
      <w:lang w:val="pl-PL" w:eastAsia="pl-PL"/>
    </w:rPr>
  </w:style>
  <w:style w:type="character" w:customStyle="1" w:styleId="SubtitleChar">
    <w:name w:val="Subtitle Char"/>
    <w:basedOn w:val="DefaultParagraphFont"/>
    <w:link w:val="Subtitle"/>
    <w:uiPriority w:val="99"/>
    <w:locked/>
    <w:rsid w:val="001856CA"/>
    <w:rPr>
      <w:rFonts w:ascii="Times New Roman" w:hAnsi="Times New Roman" w:cs="Times New Roman"/>
      <w:b/>
      <w:bCs/>
      <w:sz w:val="28"/>
      <w:szCs w:val="28"/>
      <w:u w:val="single"/>
      <w:lang w:val="pl-PL" w:eastAsia="pl-PL"/>
    </w:rPr>
  </w:style>
  <w:style w:type="paragraph" w:styleId="TOC1">
    <w:name w:val="toc 1"/>
    <w:basedOn w:val="Normal"/>
    <w:next w:val="Normal"/>
    <w:autoRedefine/>
    <w:uiPriority w:val="99"/>
    <w:rsid w:val="001856CA"/>
    <w:pPr>
      <w:tabs>
        <w:tab w:val="left" w:pos="800"/>
        <w:tab w:val="right" w:leader="dot" w:pos="10108"/>
      </w:tabs>
      <w:spacing w:after="60"/>
      <w:ind w:left="902" w:hanging="902"/>
    </w:pPr>
    <w:rPr>
      <w:rFonts w:ascii="Arial" w:hAnsi="Arial" w:cs="Arial"/>
      <w:bCs/>
      <w:sz w:val="20"/>
      <w:szCs w:val="20"/>
      <w:lang w:val="ru-RU" w:eastAsia="bg-BG"/>
    </w:rPr>
  </w:style>
  <w:style w:type="paragraph" w:customStyle="1" w:styleId="a">
    <w:name w:val="Списък на абзаци"/>
    <w:basedOn w:val="Normal"/>
    <w:uiPriority w:val="99"/>
    <w:rsid w:val="001856CA"/>
    <w:pPr>
      <w:ind w:left="720"/>
      <w:contextualSpacing/>
    </w:pPr>
    <w:rPr>
      <w:rFonts w:eastAsia="Calibri"/>
      <w:lang w:eastAsia="bg-BG"/>
    </w:rPr>
  </w:style>
  <w:style w:type="paragraph" w:customStyle="1" w:styleId="3CharCharCharCharCharChar">
    <w:name w:val="3 Знак Char Char Знак Char Char Char Char"/>
    <w:aliases w:val="3 Знак Char Char Знак Char Char Знак Char Char Знак"/>
    <w:basedOn w:val="Normal"/>
    <w:uiPriority w:val="99"/>
    <w:rsid w:val="001856CA"/>
    <w:pPr>
      <w:tabs>
        <w:tab w:val="left" w:pos="709"/>
      </w:tabs>
      <w:suppressAutoHyphens/>
      <w:spacing w:line="360" w:lineRule="auto"/>
    </w:pPr>
    <w:rPr>
      <w:rFonts w:ascii="Tahoma" w:hAnsi="Tahoma"/>
      <w:lang w:val="pl-PL" w:eastAsia="ar-SA"/>
    </w:rPr>
  </w:style>
  <w:style w:type="paragraph" w:customStyle="1" w:styleId="WW-Default">
    <w:name w:val="WW-Default"/>
    <w:uiPriority w:val="99"/>
    <w:rsid w:val="001856CA"/>
    <w:pPr>
      <w:suppressAutoHyphens/>
      <w:autoSpaceDE w:val="0"/>
    </w:pPr>
    <w:rPr>
      <w:rFonts w:ascii="Times New Roman" w:hAnsi="Times New Roman"/>
      <w:color w:val="000000"/>
      <w:sz w:val="24"/>
      <w:szCs w:val="24"/>
      <w:lang w:eastAsia="ar-SA"/>
    </w:rPr>
  </w:style>
  <w:style w:type="paragraph" w:customStyle="1" w:styleId="Application2">
    <w:name w:val="Application2"/>
    <w:basedOn w:val="Normal"/>
    <w:autoRedefine/>
    <w:uiPriority w:val="99"/>
    <w:rsid w:val="001856CA"/>
    <w:pPr>
      <w:widowControl w:val="0"/>
      <w:suppressAutoHyphens/>
      <w:spacing w:after="60"/>
      <w:jc w:val="both"/>
    </w:pPr>
    <w:rPr>
      <w:b/>
      <w:spacing w:val="-2"/>
      <w:lang w:val="ru-RU"/>
    </w:rPr>
  </w:style>
  <w:style w:type="character" w:customStyle="1" w:styleId="PodrozdziaChar2">
    <w:name w:val="Podrozdział Char2"/>
    <w:aliases w:val="stile 1 Char2,Footnote Char2,Footnote1 Char2,Footnote2 Char2,Footnote3 Char2,Footnote4 Char2,Footnote5 Char2,Footnote6 Char2,Footnote7 Char2,Footnote8 Char2,Footnote9 Char2,Footnote10 Char2,Footnote11 Char2,Footnote21 Char1"/>
    <w:uiPriority w:val="99"/>
    <w:rsid w:val="001856CA"/>
    <w:rPr>
      <w:snapToGrid w:val="0"/>
      <w:spacing w:val="-2"/>
      <w:lang w:val="en-GB" w:eastAsia="en-US"/>
    </w:rPr>
  </w:style>
  <w:style w:type="paragraph" w:customStyle="1" w:styleId="CM86">
    <w:name w:val="CM86"/>
    <w:basedOn w:val="Default"/>
    <w:next w:val="Default"/>
    <w:uiPriority w:val="99"/>
    <w:rsid w:val="001856CA"/>
    <w:pPr>
      <w:widowControl w:val="0"/>
    </w:pPr>
    <w:rPr>
      <w:rFonts w:ascii="Times New Roman" w:eastAsia="Times New Roman" w:hAnsi="Times New Roman" w:cs="Times New Roman"/>
      <w:color w:val="auto"/>
    </w:rPr>
  </w:style>
  <w:style w:type="paragraph" w:customStyle="1" w:styleId="CM5">
    <w:name w:val="CM5"/>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6">
    <w:name w:val="CM6"/>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7">
    <w:name w:val="CM7"/>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88">
    <w:name w:val="CM88"/>
    <w:basedOn w:val="Default"/>
    <w:next w:val="Default"/>
    <w:uiPriority w:val="99"/>
    <w:rsid w:val="001856CA"/>
    <w:pPr>
      <w:widowControl w:val="0"/>
    </w:pPr>
    <w:rPr>
      <w:rFonts w:ascii="Times New Roman" w:eastAsia="Times New Roman" w:hAnsi="Times New Roman" w:cs="Times New Roman"/>
      <w:color w:val="auto"/>
    </w:rPr>
  </w:style>
  <w:style w:type="paragraph" w:customStyle="1" w:styleId="CM19">
    <w:name w:val="CM19"/>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78">
    <w:name w:val="CM78"/>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79">
    <w:name w:val="CM79"/>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80">
    <w:name w:val="CM80"/>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character" w:customStyle="1" w:styleId="fontstyle140">
    <w:name w:val="fontstyle14"/>
    <w:basedOn w:val="DefaultParagraphFont"/>
    <w:uiPriority w:val="99"/>
    <w:rsid w:val="001856CA"/>
    <w:rPr>
      <w:rFonts w:cs="Times New Roman"/>
    </w:rPr>
  </w:style>
  <w:style w:type="paragraph" w:customStyle="1" w:styleId="Style32">
    <w:name w:val="Style32"/>
    <w:basedOn w:val="Normal"/>
    <w:uiPriority w:val="99"/>
    <w:rsid w:val="001856CA"/>
    <w:pPr>
      <w:widowControl w:val="0"/>
      <w:autoSpaceDE w:val="0"/>
      <w:autoSpaceDN w:val="0"/>
      <w:adjustRightInd w:val="0"/>
      <w:spacing w:line="275" w:lineRule="exact"/>
      <w:jc w:val="both"/>
    </w:pPr>
    <w:rPr>
      <w:lang w:eastAsia="bg-BG"/>
    </w:rPr>
  </w:style>
  <w:style w:type="character" w:customStyle="1" w:styleId="FontStyle162">
    <w:name w:val="Font Style162"/>
    <w:uiPriority w:val="99"/>
    <w:rsid w:val="001856CA"/>
    <w:rPr>
      <w:rFonts w:ascii="Times New Roman" w:hAnsi="Times New Roman"/>
      <w:sz w:val="22"/>
    </w:rPr>
  </w:style>
  <w:style w:type="paragraph" w:customStyle="1" w:styleId="Style12">
    <w:name w:val="Style12"/>
    <w:basedOn w:val="Normal"/>
    <w:uiPriority w:val="99"/>
    <w:rsid w:val="001856CA"/>
    <w:pPr>
      <w:widowControl w:val="0"/>
      <w:autoSpaceDE w:val="0"/>
      <w:autoSpaceDN w:val="0"/>
      <w:adjustRightInd w:val="0"/>
      <w:spacing w:line="278" w:lineRule="exact"/>
      <w:jc w:val="both"/>
    </w:pPr>
    <w:rPr>
      <w:lang w:eastAsia="bg-BG"/>
    </w:rPr>
  </w:style>
  <w:style w:type="character" w:customStyle="1" w:styleId="FontStyle158">
    <w:name w:val="Font Style158"/>
    <w:uiPriority w:val="99"/>
    <w:rsid w:val="001856CA"/>
    <w:rPr>
      <w:rFonts w:ascii="Times New Roman" w:hAnsi="Times New Roman"/>
      <w:b/>
      <w:sz w:val="22"/>
    </w:rPr>
  </w:style>
  <w:style w:type="paragraph" w:customStyle="1" w:styleId="Bodytext1">
    <w:name w:val="Body text1"/>
    <w:basedOn w:val="Normal"/>
    <w:uiPriority w:val="99"/>
    <w:rsid w:val="007E4757"/>
    <w:pPr>
      <w:shd w:val="clear" w:color="auto" w:fill="FFFFFF"/>
      <w:spacing w:before="60" w:after="300" w:line="240" w:lineRule="atLeast"/>
    </w:pPr>
    <w:rPr>
      <w:sz w:val="22"/>
      <w:szCs w:val="22"/>
      <w:lang w:eastAsia="ja-JP"/>
    </w:rPr>
  </w:style>
  <w:style w:type="paragraph" w:customStyle="1" w:styleId="Heading91">
    <w:name w:val="Heading #91"/>
    <w:basedOn w:val="Normal"/>
    <w:uiPriority w:val="99"/>
    <w:rsid w:val="007E4757"/>
    <w:pPr>
      <w:shd w:val="clear" w:color="auto" w:fill="FFFFFF"/>
      <w:spacing w:before="120" w:after="240" w:line="240" w:lineRule="atLeast"/>
      <w:ind w:firstLine="680"/>
      <w:jc w:val="both"/>
      <w:outlineLvl w:val="8"/>
    </w:pPr>
    <w:rPr>
      <w:b/>
      <w:bCs/>
      <w:sz w:val="22"/>
      <w:szCs w:val="22"/>
      <w:lang w:eastAsia="ja-JP"/>
    </w:rPr>
  </w:style>
  <w:style w:type="paragraph" w:customStyle="1" w:styleId="Bodytext0">
    <w:name w:val="Body text_"/>
    <w:basedOn w:val="Normal"/>
    <w:uiPriority w:val="99"/>
    <w:rsid w:val="007E4757"/>
    <w:pPr>
      <w:shd w:val="clear" w:color="auto" w:fill="FFFFFF"/>
      <w:spacing w:before="60" w:after="300" w:line="240" w:lineRule="atLeast"/>
    </w:pPr>
    <w:rPr>
      <w:sz w:val="22"/>
      <w:szCs w:val="22"/>
      <w:lang w:val="en-US" w:eastAsia="bg-BG"/>
    </w:rPr>
  </w:style>
  <w:style w:type="paragraph" w:customStyle="1" w:styleId="Heading90">
    <w:name w:val="Heading #9_"/>
    <w:basedOn w:val="Normal"/>
    <w:uiPriority w:val="99"/>
    <w:rsid w:val="007E4757"/>
    <w:pPr>
      <w:shd w:val="clear" w:color="auto" w:fill="FFFFFF"/>
      <w:spacing w:before="120" w:after="240" w:line="240" w:lineRule="atLeast"/>
      <w:ind w:firstLine="680"/>
      <w:jc w:val="both"/>
      <w:outlineLvl w:val="8"/>
    </w:pPr>
    <w:rPr>
      <w:b/>
      <w:bCs/>
      <w:sz w:val="22"/>
      <w:szCs w:val="22"/>
      <w:lang w:val="en-US" w:eastAsia="bg-BG"/>
    </w:rPr>
  </w:style>
  <w:style w:type="character" w:customStyle="1" w:styleId="Bodytext53">
    <w:name w:val="Body text (5)3"/>
    <w:uiPriority w:val="99"/>
    <w:rsid w:val="007E4757"/>
    <w:rPr>
      <w:b/>
      <w:sz w:val="22"/>
      <w:u w:val="single"/>
    </w:rPr>
  </w:style>
  <w:style w:type="character" w:customStyle="1" w:styleId="Heading80">
    <w:name w:val="Heading #8"/>
    <w:uiPriority w:val="99"/>
    <w:rsid w:val="007E4757"/>
    <w:rPr>
      <w:b/>
      <w:sz w:val="22"/>
      <w:u w:val="single"/>
      <w:lang w:val="en-US" w:eastAsia="bg-BG"/>
    </w:rPr>
  </w:style>
  <w:style w:type="character" w:customStyle="1" w:styleId="Heading84">
    <w:name w:val="Heading #84"/>
    <w:uiPriority w:val="99"/>
    <w:rsid w:val="007E4757"/>
    <w:rPr>
      <w:b/>
      <w:sz w:val="22"/>
      <w:u w:val="single"/>
    </w:rPr>
  </w:style>
  <w:style w:type="character" w:customStyle="1" w:styleId="Heading93">
    <w:name w:val="Heading #93"/>
    <w:uiPriority w:val="99"/>
    <w:rsid w:val="007E4757"/>
    <w:rPr>
      <w:b/>
      <w:sz w:val="22"/>
      <w:u w:val="single"/>
      <w:lang w:val="en-US" w:eastAsia="bg-BG"/>
    </w:rPr>
  </w:style>
  <w:style w:type="character" w:customStyle="1" w:styleId="Heading92">
    <w:name w:val="Heading #92"/>
    <w:uiPriority w:val="99"/>
    <w:rsid w:val="007E4757"/>
    <w:rPr>
      <w:b/>
      <w:sz w:val="22"/>
      <w:u w:val="single"/>
    </w:rPr>
  </w:style>
  <w:style w:type="character" w:customStyle="1" w:styleId="BodytextBold10">
    <w:name w:val="Body text + Bold10"/>
    <w:uiPriority w:val="99"/>
    <w:rsid w:val="007E4757"/>
    <w:rPr>
      <w:b/>
      <w:sz w:val="22"/>
    </w:rPr>
  </w:style>
  <w:style w:type="character" w:customStyle="1" w:styleId="BodytextBold9">
    <w:name w:val="Body text + Bold9"/>
    <w:uiPriority w:val="99"/>
    <w:rsid w:val="007E4757"/>
    <w:rPr>
      <w:b/>
      <w:sz w:val="22"/>
    </w:rPr>
  </w:style>
  <w:style w:type="character" w:customStyle="1" w:styleId="Bodytext5NotBold2">
    <w:name w:val="Body text (5) + Not Bold2"/>
    <w:uiPriority w:val="99"/>
    <w:rsid w:val="007E4757"/>
    <w:rPr>
      <w:b/>
      <w:sz w:val="22"/>
    </w:rPr>
  </w:style>
  <w:style w:type="paragraph" w:customStyle="1" w:styleId="Bodytext51">
    <w:name w:val="Body text (5)1"/>
    <w:basedOn w:val="Normal"/>
    <w:uiPriority w:val="99"/>
    <w:rsid w:val="002F677D"/>
    <w:pPr>
      <w:shd w:val="clear" w:color="auto" w:fill="FFFFFF"/>
      <w:spacing w:before="240" w:line="270" w:lineRule="exact"/>
      <w:jc w:val="both"/>
    </w:pPr>
    <w:rPr>
      <w:b/>
      <w:bCs/>
      <w:sz w:val="22"/>
      <w:szCs w:val="22"/>
      <w:lang w:eastAsia="ja-JP"/>
    </w:rPr>
  </w:style>
  <w:style w:type="paragraph" w:customStyle="1" w:styleId="firstline">
    <w:name w:val="firstline"/>
    <w:basedOn w:val="Normal"/>
    <w:uiPriority w:val="99"/>
    <w:rsid w:val="002F677D"/>
    <w:pPr>
      <w:spacing w:before="100" w:beforeAutospacing="1" w:after="100" w:afterAutospacing="1"/>
    </w:pPr>
    <w:rPr>
      <w:lang w:eastAsia="bg-BG"/>
    </w:rPr>
  </w:style>
  <w:style w:type="paragraph" w:customStyle="1" w:styleId="Bodytext5">
    <w:name w:val="Body text (5)_"/>
    <w:basedOn w:val="Normal"/>
    <w:uiPriority w:val="99"/>
    <w:rsid w:val="002F677D"/>
    <w:pPr>
      <w:shd w:val="clear" w:color="auto" w:fill="FFFFFF"/>
      <w:spacing w:before="240" w:line="270" w:lineRule="exact"/>
      <w:jc w:val="both"/>
    </w:pPr>
    <w:rPr>
      <w:b/>
      <w:bCs/>
      <w:sz w:val="22"/>
      <w:szCs w:val="22"/>
      <w:lang w:val="en-US" w:eastAsia="bg-BG"/>
    </w:rPr>
  </w:style>
  <w:style w:type="character" w:customStyle="1" w:styleId="Heading94">
    <w:name w:val="Heading #9"/>
    <w:uiPriority w:val="99"/>
    <w:rsid w:val="002F677D"/>
    <w:rPr>
      <w:b/>
      <w:sz w:val="22"/>
      <w:u w:val="single"/>
      <w:lang w:val="en-US" w:eastAsia="bg-BG"/>
    </w:rPr>
  </w:style>
  <w:style w:type="character" w:customStyle="1" w:styleId="timark">
    <w:name w:val="timark"/>
    <w:basedOn w:val="DefaultParagraphFont"/>
    <w:uiPriority w:val="99"/>
    <w:rsid w:val="002F677D"/>
    <w:rPr>
      <w:rFonts w:cs="Times New Roman"/>
    </w:rPr>
  </w:style>
  <w:style w:type="character" w:customStyle="1" w:styleId="Bodytext50">
    <w:name w:val="Body text (5)"/>
    <w:uiPriority w:val="99"/>
    <w:rsid w:val="002F677D"/>
    <w:rPr>
      <w:b/>
      <w:sz w:val="22"/>
      <w:u w:val="single"/>
    </w:rPr>
  </w:style>
  <w:style w:type="character" w:customStyle="1" w:styleId="Heading52Spacing3pt">
    <w:name w:val="Heading #5 (2) + Spacing 3 pt"/>
    <w:uiPriority w:val="99"/>
    <w:rsid w:val="002F677D"/>
    <w:rPr>
      <w:spacing w:val="70"/>
      <w:sz w:val="22"/>
      <w:lang w:val="en-US" w:eastAsia="bg-BG"/>
    </w:rPr>
  </w:style>
  <w:style w:type="character" w:customStyle="1" w:styleId="BodytextSpacing3pt">
    <w:name w:val="Body text + Spacing 3 pt"/>
    <w:uiPriority w:val="99"/>
    <w:rsid w:val="002F677D"/>
    <w:rPr>
      <w:rFonts w:ascii="Times New Roman" w:hAnsi="Times New Roman"/>
      <w:spacing w:val="70"/>
      <w:sz w:val="22"/>
    </w:rPr>
  </w:style>
  <w:style w:type="character" w:customStyle="1" w:styleId="Bodytext911pt">
    <w:name w:val="Body text (9) + 11 pt"/>
    <w:aliases w:val="Not Italic"/>
    <w:uiPriority w:val="99"/>
    <w:rsid w:val="002F677D"/>
    <w:rPr>
      <w:rFonts w:ascii="Times New Roman" w:hAnsi="Times New Roman"/>
      <w:i/>
      <w:spacing w:val="0"/>
      <w:sz w:val="22"/>
    </w:rPr>
  </w:style>
  <w:style w:type="character" w:customStyle="1" w:styleId="Heading93Spacing3pt">
    <w:name w:val="Heading #9 (3) + Spacing 3 pt"/>
    <w:uiPriority w:val="99"/>
    <w:rsid w:val="002F677D"/>
    <w:rPr>
      <w:spacing w:val="70"/>
      <w:sz w:val="21"/>
      <w:lang w:val="en-US" w:eastAsia="bg-BG"/>
    </w:rPr>
  </w:style>
  <w:style w:type="character" w:customStyle="1" w:styleId="Bodytext1310">
    <w:name w:val="Body text (13) + 10"/>
    <w:aliases w:val="5 pt8,Not Italic1"/>
    <w:uiPriority w:val="99"/>
    <w:rsid w:val="002F677D"/>
    <w:rPr>
      <w:i/>
      <w:sz w:val="21"/>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39AF"/>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1856CA"/>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856C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1856CA"/>
    <w:pPr>
      <w:keepNext/>
      <w:widowControl w:val="0"/>
      <w:tabs>
        <w:tab w:val="num" w:pos="2586"/>
      </w:tabs>
      <w:suppressAutoHyphens/>
      <w:spacing w:before="240" w:after="60"/>
      <w:ind w:left="2586" w:hanging="720"/>
      <w:outlineLvl w:val="2"/>
    </w:pPr>
    <w:rPr>
      <w:rFonts w:ascii="Arial" w:hAnsi="Arial"/>
      <w:b/>
      <w:bCs/>
      <w:color w:val="000000"/>
      <w:sz w:val="26"/>
      <w:szCs w:val="26"/>
    </w:rPr>
  </w:style>
  <w:style w:type="paragraph" w:styleId="Heading4">
    <w:name w:val="heading 4"/>
    <w:basedOn w:val="Normal"/>
    <w:next w:val="Normal"/>
    <w:link w:val="Heading4Char"/>
    <w:uiPriority w:val="99"/>
    <w:qFormat/>
    <w:rsid w:val="001856CA"/>
    <w:pPr>
      <w:keepNext/>
      <w:suppressAutoHyphens/>
      <w:spacing w:before="240" w:after="60"/>
      <w:outlineLvl w:val="3"/>
    </w:pPr>
    <w:rPr>
      <w:rFonts w:ascii="Calibri" w:hAnsi="Calibri"/>
      <w:b/>
      <w:bCs/>
      <w:sz w:val="28"/>
      <w:szCs w:val="28"/>
      <w:lang w:val="en-GB" w:eastAsia="ar-SA"/>
    </w:rPr>
  </w:style>
  <w:style w:type="paragraph" w:styleId="Heading5">
    <w:name w:val="heading 5"/>
    <w:basedOn w:val="Normal"/>
    <w:next w:val="Normal"/>
    <w:link w:val="Heading5Char"/>
    <w:uiPriority w:val="99"/>
    <w:qFormat/>
    <w:rsid w:val="001856CA"/>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1856CA"/>
    <w:pPr>
      <w:widowControl w:val="0"/>
      <w:numPr>
        <w:ilvl w:val="5"/>
        <w:numId w:val="10"/>
      </w:numPr>
      <w:spacing w:before="240" w:after="60"/>
      <w:outlineLvl w:val="5"/>
    </w:pPr>
    <w:rPr>
      <w:bCs/>
      <w:sz w:val="22"/>
      <w:szCs w:val="22"/>
    </w:rPr>
  </w:style>
  <w:style w:type="paragraph" w:styleId="Heading7">
    <w:name w:val="heading 7"/>
    <w:basedOn w:val="Normal"/>
    <w:next w:val="Normal"/>
    <w:link w:val="Heading7Char"/>
    <w:uiPriority w:val="99"/>
    <w:qFormat/>
    <w:rsid w:val="001856CA"/>
    <w:pPr>
      <w:widowControl w:val="0"/>
      <w:numPr>
        <w:ilvl w:val="6"/>
        <w:numId w:val="10"/>
      </w:numPr>
      <w:spacing w:before="240" w:after="60"/>
      <w:outlineLvl w:val="6"/>
    </w:pPr>
    <w:rPr>
      <w:b/>
    </w:rPr>
  </w:style>
  <w:style w:type="paragraph" w:styleId="Heading8">
    <w:name w:val="heading 8"/>
    <w:basedOn w:val="Normal"/>
    <w:next w:val="Normal"/>
    <w:link w:val="Heading8Char"/>
    <w:uiPriority w:val="99"/>
    <w:qFormat/>
    <w:rsid w:val="001856CA"/>
    <w:pPr>
      <w:widowControl w:val="0"/>
      <w:numPr>
        <w:ilvl w:val="7"/>
        <w:numId w:val="10"/>
      </w:numPr>
      <w:spacing w:before="240" w:after="60"/>
      <w:outlineLvl w:val="7"/>
    </w:pPr>
    <w:rPr>
      <w:b/>
      <w:i/>
      <w:iCs/>
    </w:rPr>
  </w:style>
  <w:style w:type="paragraph" w:styleId="Heading9">
    <w:name w:val="heading 9"/>
    <w:basedOn w:val="Normal"/>
    <w:next w:val="Normal"/>
    <w:link w:val="Heading9Char"/>
    <w:uiPriority w:val="99"/>
    <w:qFormat/>
    <w:rsid w:val="001856CA"/>
    <w:pPr>
      <w:widowControl w:val="0"/>
      <w:numPr>
        <w:ilvl w:val="8"/>
        <w:numId w:val="10"/>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56CA"/>
    <w:rPr>
      <w:rFonts w:ascii="Cambria" w:hAnsi="Cambria" w:cs="Times New Roman"/>
      <w:b/>
      <w:bCs/>
      <w:color w:val="365F91"/>
      <w:sz w:val="28"/>
      <w:szCs w:val="28"/>
      <w:lang w:val="bg-BG"/>
    </w:rPr>
  </w:style>
  <w:style w:type="character" w:customStyle="1" w:styleId="Heading2Char">
    <w:name w:val="Heading 2 Char"/>
    <w:basedOn w:val="DefaultParagraphFont"/>
    <w:link w:val="Heading2"/>
    <w:uiPriority w:val="99"/>
    <w:locked/>
    <w:rsid w:val="001856CA"/>
    <w:rPr>
      <w:rFonts w:ascii="Cambria" w:hAnsi="Cambria" w:cs="Times New Roman"/>
      <w:b/>
      <w:bCs/>
      <w:color w:val="4F81BD"/>
      <w:sz w:val="26"/>
      <w:szCs w:val="26"/>
      <w:lang w:val="bg-BG"/>
    </w:rPr>
  </w:style>
  <w:style w:type="character" w:customStyle="1" w:styleId="Heading3Char">
    <w:name w:val="Heading 3 Char"/>
    <w:basedOn w:val="DefaultParagraphFont"/>
    <w:link w:val="Heading3"/>
    <w:uiPriority w:val="99"/>
    <w:locked/>
    <w:rsid w:val="001856CA"/>
    <w:rPr>
      <w:rFonts w:ascii="Arial" w:hAnsi="Arial" w:cs="Times New Roman"/>
      <w:b/>
      <w:bCs/>
      <w:color w:val="000000"/>
      <w:sz w:val="26"/>
      <w:szCs w:val="26"/>
      <w:lang w:val="bg-BG"/>
    </w:rPr>
  </w:style>
  <w:style w:type="character" w:customStyle="1" w:styleId="Heading4Char">
    <w:name w:val="Heading 4 Char"/>
    <w:basedOn w:val="DefaultParagraphFont"/>
    <w:link w:val="Heading4"/>
    <w:uiPriority w:val="99"/>
    <w:locked/>
    <w:rsid w:val="001856CA"/>
    <w:rPr>
      <w:rFonts w:eastAsia="Times New Roman" w:cs="Times New Roman"/>
      <w:b/>
      <w:bCs/>
      <w:sz w:val="28"/>
      <w:szCs w:val="28"/>
      <w:lang w:val="en-GB" w:eastAsia="ar-SA" w:bidi="ar-SA"/>
    </w:rPr>
  </w:style>
  <w:style w:type="character" w:customStyle="1" w:styleId="Heading5Char">
    <w:name w:val="Heading 5 Char"/>
    <w:basedOn w:val="DefaultParagraphFont"/>
    <w:link w:val="Heading5"/>
    <w:uiPriority w:val="99"/>
    <w:locked/>
    <w:rsid w:val="001856CA"/>
    <w:rPr>
      <w:rFonts w:ascii="Cambria" w:hAnsi="Cambria" w:cs="Times New Roman"/>
      <w:color w:val="243F60"/>
      <w:sz w:val="24"/>
      <w:szCs w:val="24"/>
      <w:lang w:val="bg-BG"/>
    </w:rPr>
  </w:style>
  <w:style w:type="character" w:customStyle="1" w:styleId="Heading6Char">
    <w:name w:val="Heading 6 Char"/>
    <w:basedOn w:val="DefaultParagraphFont"/>
    <w:link w:val="Heading6"/>
    <w:uiPriority w:val="99"/>
    <w:locked/>
    <w:rsid w:val="001856CA"/>
    <w:rPr>
      <w:rFonts w:ascii="Times New Roman" w:eastAsia="Times New Roman" w:hAnsi="Times New Roman"/>
      <w:bCs/>
      <w:lang w:eastAsia="en-US"/>
    </w:rPr>
  </w:style>
  <w:style w:type="character" w:customStyle="1" w:styleId="Heading7Char">
    <w:name w:val="Heading 7 Char"/>
    <w:basedOn w:val="DefaultParagraphFont"/>
    <w:link w:val="Heading7"/>
    <w:uiPriority w:val="99"/>
    <w:locked/>
    <w:rsid w:val="001856CA"/>
    <w:rPr>
      <w:rFonts w:ascii="Times New Roman" w:eastAsia="Times New Roman" w:hAnsi="Times New Roman"/>
      <w:b/>
      <w:sz w:val="24"/>
      <w:szCs w:val="24"/>
      <w:lang w:eastAsia="en-US"/>
    </w:rPr>
  </w:style>
  <w:style w:type="character" w:customStyle="1" w:styleId="Heading8Char">
    <w:name w:val="Heading 8 Char"/>
    <w:basedOn w:val="DefaultParagraphFont"/>
    <w:link w:val="Heading8"/>
    <w:uiPriority w:val="99"/>
    <w:locked/>
    <w:rsid w:val="001856CA"/>
    <w:rPr>
      <w:rFonts w:ascii="Times New Roman" w:eastAsia="Times New Roman" w:hAnsi="Times New Roman"/>
      <w:b/>
      <w:i/>
      <w:iCs/>
      <w:sz w:val="24"/>
      <w:szCs w:val="24"/>
      <w:lang w:eastAsia="en-US"/>
    </w:rPr>
  </w:style>
  <w:style w:type="character" w:customStyle="1" w:styleId="Heading9Char">
    <w:name w:val="Heading 9 Char"/>
    <w:basedOn w:val="DefaultParagraphFont"/>
    <w:link w:val="Heading9"/>
    <w:uiPriority w:val="99"/>
    <w:locked/>
    <w:rsid w:val="001856CA"/>
    <w:rPr>
      <w:rFonts w:ascii="Arial" w:eastAsia="Times New Roman" w:hAnsi="Arial"/>
      <w:b/>
      <w:lang w:eastAsia="en-US"/>
    </w:rPr>
  </w:style>
  <w:style w:type="paragraph" w:styleId="Footer">
    <w:name w:val="footer"/>
    <w:aliases w:val="Footer1"/>
    <w:basedOn w:val="Normal"/>
    <w:link w:val="FooterChar"/>
    <w:uiPriority w:val="99"/>
    <w:rsid w:val="00BD39AF"/>
    <w:pPr>
      <w:tabs>
        <w:tab w:val="center" w:pos="4536"/>
        <w:tab w:val="right" w:pos="9072"/>
      </w:tabs>
    </w:pPr>
  </w:style>
  <w:style w:type="character" w:customStyle="1" w:styleId="FooterChar">
    <w:name w:val="Footer Char"/>
    <w:aliases w:val="Footer1 Char"/>
    <w:basedOn w:val="DefaultParagraphFont"/>
    <w:link w:val="Footer"/>
    <w:uiPriority w:val="99"/>
    <w:locked/>
    <w:rsid w:val="00BD39AF"/>
    <w:rPr>
      <w:rFonts w:ascii="Times New Roman" w:hAnsi="Times New Roman" w:cs="Times New Roman"/>
      <w:sz w:val="24"/>
      <w:szCs w:val="24"/>
      <w:lang w:val="bg-BG"/>
    </w:rPr>
  </w:style>
  <w:style w:type="paragraph" w:styleId="Header">
    <w:name w:val="header"/>
    <w:aliases w:val="Header1"/>
    <w:basedOn w:val="Normal"/>
    <w:link w:val="HeaderChar"/>
    <w:uiPriority w:val="99"/>
    <w:rsid w:val="00BD39AF"/>
    <w:pPr>
      <w:tabs>
        <w:tab w:val="center" w:pos="4680"/>
        <w:tab w:val="right" w:pos="9360"/>
      </w:tabs>
    </w:pPr>
  </w:style>
  <w:style w:type="character" w:customStyle="1" w:styleId="HeaderChar">
    <w:name w:val="Header Char"/>
    <w:aliases w:val="Header1 Char"/>
    <w:basedOn w:val="DefaultParagraphFont"/>
    <w:link w:val="Header"/>
    <w:uiPriority w:val="99"/>
    <w:locked/>
    <w:rsid w:val="00BD39AF"/>
    <w:rPr>
      <w:rFonts w:ascii="Times New Roman" w:hAnsi="Times New Roman" w:cs="Times New Roman"/>
      <w:sz w:val="24"/>
      <w:szCs w:val="24"/>
      <w:lang w:val="bg-BG"/>
    </w:rPr>
  </w:style>
  <w:style w:type="paragraph" w:styleId="BalloonText">
    <w:name w:val="Balloon Text"/>
    <w:basedOn w:val="Normal"/>
    <w:link w:val="BalloonTextChar"/>
    <w:uiPriority w:val="99"/>
    <w:rsid w:val="00BD39AF"/>
    <w:rPr>
      <w:rFonts w:ascii="Tahoma" w:hAnsi="Tahoma" w:cs="Tahoma"/>
      <w:sz w:val="16"/>
      <w:szCs w:val="16"/>
    </w:rPr>
  </w:style>
  <w:style w:type="character" w:customStyle="1" w:styleId="BalloonTextChar">
    <w:name w:val="Balloon Text Char"/>
    <w:basedOn w:val="DefaultParagraphFont"/>
    <w:link w:val="BalloonText"/>
    <w:uiPriority w:val="99"/>
    <w:locked/>
    <w:rsid w:val="00BD39AF"/>
    <w:rPr>
      <w:rFonts w:ascii="Tahoma" w:hAnsi="Tahoma" w:cs="Tahoma"/>
      <w:sz w:val="16"/>
      <w:szCs w:val="16"/>
      <w:lang w:val="bg-BG"/>
    </w:rPr>
  </w:style>
  <w:style w:type="paragraph" w:customStyle="1" w:styleId="Char1CharCharChar">
    <w:name w:val="Char1 Char Char Char"/>
    <w:basedOn w:val="Normal"/>
    <w:uiPriority w:val="99"/>
    <w:rsid w:val="00840AFB"/>
    <w:pPr>
      <w:tabs>
        <w:tab w:val="left" w:pos="709"/>
      </w:tabs>
    </w:pPr>
    <w:rPr>
      <w:rFonts w:ascii="Tahoma" w:hAnsi="Tahoma"/>
      <w:lang w:val="pl-PL" w:eastAsia="pl-PL"/>
    </w:rPr>
  </w:style>
  <w:style w:type="paragraph" w:styleId="PlainText">
    <w:name w:val="Plain Text"/>
    <w:basedOn w:val="Normal"/>
    <w:link w:val="PlainTextChar"/>
    <w:uiPriority w:val="99"/>
    <w:rsid w:val="00986FE7"/>
    <w:rPr>
      <w:rFonts w:ascii="Consolas" w:eastAsia="Calibri" w:hAnsi="Consolas" w:cs="Consolas"/>
      <w:sz w:val="21"/>
      <w:szCs w:val="21"/>
      <w:lang w:val="en-US"/>
    </w:rPr>
  </w:style>
  <w:style w:type="character" w:customStyle="1" w:styleId="PlainTextChar">
    <w:name w:val="Plain Text Char"/>
    <w:basedOn w:val="DefaultParagraphFont"/>
    <w:link w:val="PlainText"/>
    <w:uiPriority w:val="99"/>
    <w:locked/>
    <w:rsid w:val="00986FE7"/>
    <w:rPr>
      <w:rFonts w:ascii="Consolas" w:hAnsi="Consolas" w:cs="Consolas"/>
      <w:sz w:val="21"/>
      <w:szCs w:val="21"/>
    </w:rPr>
  </w:style>
  <w:style w:type="table" w:styleId="TableGrid">
    <w:name w:val="Table Grid"/>
    <w:basedOn w:val="TableNormal"/>
    <w:uiPriority w:val="99"/>
    <w:rsid w:val="00986FE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D5BB4"/>
    <w:pPr>
      <w:ind w:left="720"/>
      <w:contextualSpacing/>
    </w:pPr>
  </w:style>
  <w:style w:type="paragraph" w:styleId="BodyTextIndent3">
    <w:name w:val="Body Text Indent 3"/>
    <w:basedOn w:val="Normal"/>
    <w:link w:val="BodyTextIndent3Char"/>
    <w:uiPriority w:val="99"/>
    <w:rsid w:val="00C8551C"/>
    <w:pPr>
      <w:spacing w:after="120"/>
      <w:ind w:left="283"/>
    </w:pPr>
    <w:rPr>
      <w:sz w:val="16"/>
      <w:szCs w:val="16"/>
      <w:lang w:val="en-US"/>
    </w:rPr>
  </w:style>
  <w:style w:type="character" w:customStyle="1" w:styleId="BodyTextIndent3Char">
    <w:name w:val="Body Text Indent 3 Char"/>
    <w:basedOn w:val="DefaultParagraphFont"/>
    <w:link w:val="BodyTextIndent3"/>
    <w:uiPriority w:val="99"/>
    <w:locked/>
    <w:rsid w:val="00C8551C"/>
    <w:rPr>
      <w:rFonts w:ascii="Times New Roman" w:hAnsi="Times New Roman" w:cs="Times New Roman"/>
      <w:sz w:val="16"/>
      <w:szCs w:val="16"/>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1856CA"/>
    <w:rPr>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semiHidden/>
    <w:locked/>
    <w:rsid w:val="001856CA"/>
    <w:rPr>
      <w:rFonts w:ascii="Times New Roman" w:hAnsi="Times New Roman" w:cs="Times New Roman"/>
      <w:lang w:val="bg-BG"/>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locked/>
    <w:rsid w:val="001856CA"/>
    <w:rPr>
      <w:rFonts w:ascii="Times New Roman" w:hAnsi="Times New Roman" w:cs="Times New Roman"/>
      <w:lang w:val="bg-BG"/>
    </w:rPr>
  </w:style>
  <w:style w:type="character" w:styleId="FootnoteReference">
    <w:name w:val="footnote reference"/>
    <w:aliases w:val="Footnote symbol"/>
    <w:basedOn w:val="DefaultParagraphFont"/>
    <w:uiPriority w:val="99"/>
    <w:rsid w:val="001856CA"/>
    <w:rPr>
      <w:rFonts w:cs="Times New Roman"/>
      <w:vertAlign w:val="superscript"/>
    </w:rPr>
  </w:style>
  <w:style w:type="paragraph" w:customStyle="1" w:styleId="Char">
    <w:name w:val="Char"/>
    <w:basedOn w:val="Normal"/>
    <w:uiPriority w:val="99"/>
    <w:rsid w:val="001856CA"/>
    <w:pPr>
      <w:tabs>
        <w:tab w:val="left" w:pos="709"/>
      </w:tabs>
    </w:pPr>
    <w:rPr>
      <w:rFonts w:ascii="Tahoma" w:hAnsi="Tahoma"/>
      <w:lang w:val="pl-PL" w:eastAsia="pl-PL"/>
    </w:rPr>
  </w:style>
  <w:style w:type="character" w:styleId="Hyperlink">
    <w:name w:val="Hyperlink"/>
    <w:basedOn w:val="DefaultParagraphFont"/>
    <w:uiPriority w:val="99"/>
    <w:rsid w:val="001856CA"/>
    <w:rPr>
      <w:rFonts w:cs="Times New Roman"/>
      <w:color w:val="0000FF"/>
      <w:u w:val="single"/>
    </w:rPr>
  </w:style>
  <w:style w:type="paragraph" w:customStyle="1" w:styleId="Paragraph">
    <w:name w:val="Paragraph"/>
    <w:basedOn w:val="Normal"/>
    <w:uiPriority w:val="99"/>
    <w:rsid w:val="001856CA"/>
    <w:pPr>
      <w:spacing w:before="120" w:line="360" w:lineRule="exact"/>
      <w:ind w:firstLine="567"/>
      <w:jc w:val="both"/>
    </w:pPr>
    <w:rPr>
      <w:rFonts w:ascii="Arial" w:hAnsi="Arial"/>
      <w:szCs w:val="20"/>
      <w:lang w:val="en-GB" w:eastAsia="bg-BG"/>
    </w:rPr>
  </w:style>
  <w:style w:type="paragraph" w:styleId="Title">
    <w:name w:val="Title"/>
    <w:basedOn w:val="Normal"/>
    <w:next w:val="Normal"/>
    <w:link w:val="TitleChar"/>
    <w:uiPriority w:val="99"/>
    <w:qFormat/>
    <w:rsid w:val="001856CA"/>
    <w:pPr>
      <w:spacing w:before="240" w:after="240"/>
      <w:contextualSpacing/>
      <w:jc w:val="center"/>
    </w:pPr>
    <w:rPr>
      <w:rFonts w:ascii="Arial Narrow" w:hAnsi="Arial Narrow"/>
      <w:b/>
      <w:caps/>
      <w:szCs w:val="52"/>
    </w:rPr>
  </w:style>
  <w:style w:type="character" w:customStyle="1" w:styleId="TitleChar">
    <w:name w:val="Title Char"/>
    <w:basedOn w:val="DefaultParagraphFont"/>
    <w:link w:val="Title"/>
    <w:uiPriority w:val="99"/>
    <w:locked/>
    <w:rsid w:val="001856CA"/>
    <w:rPr>
      <w:rFonts w:ascii="Arial Narrow" w:hAnsi="Arial Narrow" w:cs="Times New Roman"/>
      <w:b/>
      <w:caps/>
      <w:sz w:val="52"/>
      <w:szCs w:val="52"/>
      <w:lang w:val="bg-BG"/>
    </w:rPr>
  </w:style>
  <w:style w:type="paragraph" w:customStyle="1" w:styleId="Heading">
    <w:name w:val="Heading"/>
    <w:basedOn w:val="Normal"/>
    <w:next w:val="BodyText"/>
    <w:uiPriority w:val="99"/>
    <w:rsid w:val="001856CA"/>
    <w:pPr>
      <w:suppressAutoHyphens/>
      <w:jc w:val="center"/>
    </w:pPr>
    <w:rPr>
      <w:rFonts w:ascii="Arial" w:hAnsi="Arial" w:cs="Arial"/>
      <w:b/>
      <w:bCs/>
      <w:sz w:val="28"/>
      <w:lang w:eastAsia="zh-CN"/>
    </w:rPr>
  </w:style>
  <w:style w:type="paragraph" w:styleId="BodyText">
    <w:name w:val="Body Text"/>
    <w:basedOn w:val="Normal"/>
    <w:link w:val="BodyTextChar"/>
    <w:uiPriority w:val="99"/>
    <w:rsid w:val="001856CA"/>
    <w:pPr>
      <w:spacing w:after="120"/>
    </w:pPr>
  </w:style>
  <w:style w:type="character" w:customStyle="1" w:styleId="BodyTextChar">
    <w:name w:val="Body Text Char"/>
    <w:basedOn w:val="DefaultParagraphFont"/>
    <w:link w:val="BodyText"/>
    <w:uiPriority w:val="99"/>
    <w:locked/>
    <w:rsid w:val="001856CA"/>
    <w:rPr>
      <w:rFonts w:ascii="Times New Roman" w:hAnsi="Times New Roman" w:cs="Times New Roman"/>
      <w:sz w:val="24"/>
      <w:szCs w:val="24"/>
      <w:lang w:val="bg-BG"/>
    </w:rPr>
  </w:style>
  <w:style w:type="paragraph" w:customStyle="1" w:styleId="Default">
    <w:name w:val="Default"/>
    <w:uiPriority w:val="99"/>
    <w:rsid w:val="001856CA"/>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99"/>
    <w:qFormat/>
    <w:rsid w:val="001856CA"/>
    <w:rPr>
      <w:rFonts w:cs="Times New Roman"/>
      <w:b/>
      <w:bCs/>
    </w:rPr>
  </w:style>
  <w:style w:type="character" w:customStyle="1" w:styleId="CharChar">
    <w:name w:val="Char Char"/>
    <w:basedOn w:val="DefaultParagraphFont"/>
    <w:uiPriority w:val="99"/>
    <w:rsid w:val="001856CA"/>
    <w:rPr>
      <w:rFonts w:ascii="Arial" w:hAnsi="Arial" w:cs="Times New Roman"/>
      <w:b/>
      <w:snapToGrid w:val="0"/>
      <w:lang w:val="en-US" w:eastAsia="en-US" w:bidi="ar-SA"/>
    </w:rPr>
  </w:style>
  <w:style w:type="character" w:customStyle="1" w:styleId="resizabletext">
    <w:name w:val="resizable_text"/>
    <w:basedOn w:val="DefaultParagraphFont"/>
    <w:uiPriority w:val="99"/>
    <w:rsid w:val="001856CA"/>
    <w:rPr>
      <w:rFonts w:cs="Times New Roman"/>
    </w:rPr>
  </w:style>
  <w:style w:type="paragraph" w:styleId="NormalWeb">
    <w:name w:val="Normal (Web)"/>
    <w:basedOn w:val="Normal"/>
    <w:uiPriority w:val="99"/>
    <w:rsid w:val="001856CA"/>
    <w:pPr>
      <w:suppressAutoHyphens/>
      <w:spacing w:before="280" w:after="280"/>
    </w:pPr>
    <w:rPr>
      <w:lang w:eastAsia="ar-SA"/>
    </w:rPr>
  </w:style>
  <w:style w:type="paragraph" w:customStyle="1" w:styleId="Style">
    <w:name w:val="Style"/>
    <w:uiPriority w:val="99"/>
    <w:rsid w:val="001856CA"/>
    <w:pPr>
      <w:suppressAutoHyphens/>
      <w:autoSpaceDE w:val="0"/>
      <w:ind w:left="140" w:right="140" w:firstLine="840"/>
      <w:jc w:val="both"/>
    </w:pPr>
    <w:rPr>
      <w:rFonts w:ascii="Times New Roman" w:eastAsia="Times New Roman" w:hAnsi="Times New Roman"/>
      <w:sz w:val="24"/>
      <w:szCs w:val="24"/>
      <w:lang w:eastAsia="ar-SA"/>
    </w:rPr>
  </w:style>
  <w:style w:type="paragraph" w:customStyle="1" w:styleId="BodyText21">
    <w:name w:val="Body Text 21"/>
    <w:basedOn w:val="Normal"/>
    <w:uiPriority w:val="99"/>
    <w:rsid w:val="001856CA"/>
    <w:pPr>
      <w:widowControl w:val="0"/>
      <w:suppressAutoHyphens/>
      <w:overflowPunct w:val="0"/>
      <w:autoSpaceDE w:val="0"/>
      <w:jc w:val="center"/>
    </w:pPr>
    <w:rPr>
      <w:b/>
      <w:szCs w:val="20"/>
      <w:lang w:val="en-US" w:eastAsia="ar-SA"/>
    </w:rPr>
  </w:style>
  <w:style w:type="character" w:customStyle="1" w:styleId="FontStyle14">
    <w:name w:val="Font Style14"/>
    <w:basedOn w:val="DefaultParagraphFont"/>
    <w:uiPriority w:val="99"/>
    <w:rsid w:val="001856CA"/>
    <w:rPr>
      <w:rFonts w:ascii="Times New Roman" w:hAnsi="Times New Roman" w:cs="Times New Roman"/>
      <w:b/>
      <w:bCs/>
      <w:spacing w:val="-10"/>
      <w:sz w:val="24"/>
      <w:szCs w:val="24"/>
    </w:rPr>
  </w:style>
  <w:style w:type="paragraph" w:customStyle="1" w:styleId="--">
    <w:name w:val="-- Алинея"/>
    <w:basedOn w:val="Normal"/>
    <w:uiPriority w:val="99"/>
    <w:rsid w:val="001856CA"/>
    <w:pPr>
      <w:numPr>
        <w:numId w:val="8"/>
      </w:numPr>
    </w:pPr>
    <w:rPr>
      <w:rFonts w:ascii="Hebar" w:hAnsi="Hebar"/>
      <w:szCs w:val="20"/>
      <w:lang w:val="en-GB" w:eastAsia="bg-BG"/>
    </w:rPr>
  </w:style>
  <w:style w:type="paragraph" w:customStyle="1" w:styleId="Style12ptJustifiedFirstline063cm">
    <w:name w:val="Style 12 pt Justified First line:  063 cm"/>
    <w:basedOn w:val="Normal"/>
    <w:uiPriority w:val="99"/>
    <w:rsid w:val="001856CA"/>
    <w:pPr>
      <w:tabs>
        <w:tab w:val="left" w:pos="709"/>
      </w:tabs>
      <w:spacing w:before="120"/>
      <w:ind w:firstLine="709"/>
      <w:jc w:val="both"/>
    </w:pPr>
    <w:rPr>
      <w:szCs w:val="20"/>
      <w:lang w:val="en-AU" w:eastAsia="zh-CN"/>
    </w:rPr>
  </w:style>
  <w:style w:type="paragraph" w:styleId="BodyText2">
    <w:name w:val="Body Text 2"/>
    <w:basedOn w:val="Normal"/>
    <w:link w:val="BodyText2Char"/>
    <w:uiPriority w:val="99"/>
    <w:rsid w:val="001856CA"/>
    <w:pPr>
      <w:spacing w:after="120" w:line="480" w:lineRule="auto"/>
    </w:pPr>
  </w:style>
  <w:style w:type="character" w:customStyle="1" w:styleId="BodyText2Char">
    <w:name w:val="Body Text 2 Char"/>
    <w:basedOn w:val="DefaultParagraphFont"/>
    <w:link w:val="BodyText2"/>
    <w:uiPriority w:val="99"/>
    <w:locked/>
    <w:rsid w:val="001856CA"/>
    <w:rPr>
      <w:rFonts w:ascii="Times New Roman" w:hAnsi="Times New Roman" w:cs="Times New Roman"/>
      <w:sz w:val="24"/>
      <w:szCs w:val="24"/>
      <w:lang w:val="bg-BG"/>
    </w:rPr>
  </w:style>
  <w:style w:type="character" w:styleId="CommentReference">
    <w:name w:val="annotation reference"/>
    <w:basedOn w:val="DefaultParagraphFont"/>
    <w:uiPriority w:val="99"/>
    <w:rsid w:val="001856CA"/>
    <w:rPr>
      <w:rFonts w:cs="Times New Roman"/>
      <w:sz w:val="16"/>
    </w:rPr>
  </w:style>
  <w:style w:type="character" w:customStyle="1" w:styleId="CharChar1">
    <w:name w:val="Char Char1"/>
    <w:uiPriority w:val="99"/>
    <w:rsid w:val="001856CA"/>
    <w:rPr>
      <w:rFonts w:ascii="Arial" w:hAnsi="Arial"/>
      <w:b/>
      <w:snapToGrid w:val="0"/>
      <w:lang w:val="en-US" w:eastAsia="en-US"/>
    </w:rPr>
  </w:style>
  <w:style w:type="paragraph" w:styleId="BodyTextIndent">
    <w:name w:val="Body Text Indent"/>
    <w:basedOn w:val="Normal"/>
    <w:link w:val="BodyTextIndentChar"/>
    <w:uiPriority w:val="99"/>
    <w:rsid w:val="001856CA"/>
    <w:pPr>
      <w:spacing w:after="120"/>
      <w:ind w:left="360"/>
    </w:pPr>
  </w:style>
  <w:style w:type="character" w:customStyle="1" w:styleId="BodyTextIndentChar">
    <w:name w:val="Body Text Indent Char"/>
    <w:basedOn w:val="DefaultParagraphFont"/>
    <w:link w:val="BodyTextIndent"/>
    <w:uiPriority w:val="99"/>
    <w:locked/>
    <w:rsid w:val="001856CA"/>
    <w:rPr>
      <w:rFonts w:ascii="Times New Roman" w:hAnsi="Times New Roman" w:cs="Times New Roman"/>
      <w:sz w:val="24"/>
      <w:szCs w:val="24"/>
      <w:lang w:val="bg-BG"/>
    </w:rPr>
  </w:style>
  <w:style w:type="paragraph" w:styleId="ListBullet">
    <w:name w:val="List Bullet"/>
    <w:basedOn w:val="Normal"/>
    <w:autoRedefine/>
    <w:uiPriority w:val="99"/>
    <w:rsid w:val="001856CA"/>
    <w:pPr>
      <w:jc w:val="both"/>
    </w:pPr>
    <w:rPr>
      <w:sz w:val="22"/>
      <w:szCs w:val="22"/>
    </w:rPr>
  </w:style>
  <w:style w:type="character" w:customStyle="1" w:styleId="Normal1">
    <w:name w:val="Normal1"/>
    <w:uiPriority w:val="99"/>
    <w:rsid w:val="001856CA"/>
  </w:style>
  <w:style w:type="character" w:customStyle="1" w:styleId="FontStyle16">
    <w:name w:val="Font Style16"/>
    <w:uiPriority w:val="99"/>
    <w:rsid w:val="001856CA"/>
    <w:rPr>
      <w:rFonts w:ascii="Times New Roman" w:hAnsi="Times New Roman"/>
      <w:color w:val="000000"/>
      <w:sz w:val="22"/>
    </w:rPr>
  </w:style>
  <w:style w:type="character" w:customStyle="1" w:styleId="FontStyle13">
    <w:name w:val="Font Style13"/>
    <w:uiPriority w:val="99"/>
    <w:rsid w:val="001856CA"/>
    <w:rPr>
      <w:rFonts w:ascii="Times New Roman" w:hAnsi="Times New Roman"/>
      <w:b/>
      <w:i/>
      <w:color w:val="000000"/>
      <w:sz w:val="22"/>
    </w:rPr>
  </w:style>
  <w:style w:type="paragraph" w:customStyle="1" w:styleId="Style3">
    <w:name w:val="Style3"/>
    <w:basedOn w:val="Normal"/>
    <w:uiPriority w:val="99"/>
    <w:rsid w:val="001856CA"/>
    <w:pPr>
      <w:widowControl w:val="0"/>
      <w:autoSpaceDE w:val="0"/>
      <w:autoSpaceDN w:val="0"/>
      <w:adjustRightInd w:val="0"/>
      <w:spacing w:line="275" w:lineRule="exact"/>
      <w:jc w:val="both"/>
    </w:pPr>
    <w:rPr>
      <w:lang w:eastAsia="bg-BG"/>
    </w:rPr>
  </w:style>
  <w:style w:type="paragraph" w:styleId="BodyText3">
    <w:name w:val="Body Text 3"/>
    <w:basedOn w:val="Normal"/>
    <w:link w:val="BodyText3Char"/>
    <w:uiPriority w:val="99"/>
    <w:rsid w:val="001856CA"/>
    <w:pPr>
      <w:spacing w:after="120"/>
    </w:pPr>
    <w:rPr>
      <w:sz w:val="16"/>
      <w:szCs w:val="16"/>
    </w:rPr>
  </w:style>
  <w:style w:type="character" w:customStyle="1" w:styleId="BodyText3Char">
    <w:name w:val="Body Text 3 Char"/>
    <w:basedOn w:val="DefaultParagraphFont"/>
    <w:link w:val="BodyText3"/>
    <w:uiPriority w:val="99"/>
    <w:locked/>
    <w:rsid w:val="001856CA"/>
    <w:rPr>
      <w:rFonts w:ascii="Times New Roman" w:hAnsi="Times New Roman" w:cs="Times New Roman"/>
      <w:sz w:val="16"/>
      <w:szCs w:val="16"/>
      <w:lang w:val="bg-BG"/>
    </w:rPr>
  </w:style>
  <w:style w:type="paragraph" w:styleId="BodyTextIndent2">
    <w:name w:val="Body Text Indent 2"/>
    <w:basedOn w:val="Normal"/>
    <w:link w:val="BodyTextIndent2Char"/>
    <w:uiPriority w:val="99"/>
    <w:rsid w:val="001856CA"/>
    <w:pPr>
      <w:spacing w:after="120" w:line="480" w:lineRule="auto"/>
      <w:ind w:left="360"/>
    </w:pPr>
  </w:style>
  <w:style w:type="character" w:customStyle="1" w:styleId="BodyTextIndent2Char">
    <w:name w:val="Body Text Indent 2 Char"/>
    <w:basedOn w:val="DefaultParagraphFont"/>
    <w:link w:val="BodyTextIndent2"/>
    <w:uiPriority w:val="99"/>
    <w:locked/>
    <w:rsid w:val="001856CA"/>
    <w:rPr>
      <w:rFonts w:ascii="Times New Roman" w:hAnsi="Times New Roman" w:cs="Times New Roman"/>
      <w:sz w:val="24"/>
      <w:szCs w:val="24"/>
      <w:lang w:val="bg-BG"/>
    </w:rPr>
  </w:style>
  <w:style w:type="paragraph" w:customStyle="1" w:styleId="CharCharCharCharCharCharChar">
    <w:name w:val="Char Char Char Char Char Char Char"/>
    <w:basedOn w:val="Normal"/>
    <w:uiPriority w:val="99"/>
    <w:rsid w:val="001856CA"/>
    <w:pPr>
      <w:tabs>
        <w:tab w:val="left" w:pos="709"/>
      </w:tabs>
    </w:pPr>
    <w:rPr>
      <w:rFonts w:ascii="Tahoma" w:hAnsi="Tahoma"/>
      <w:sz w:val="20"/>
      <w:szCs w:val="20"/>
      <w:lang w:val="pl-PL" w:eastAsia="pl-PL"/>
    </w:rPr>
  </w:style>
  <w:style w:type="paragraph" w:styleId="ListNumber">
    <w:name w:val="List Number"/>
    <w:basedOn w:val="Normal"/>
    <w:uiPriority w:val="99"/>
    <w:rsid w:val="001856CA"/>
    <w:pPr>
      <w:numPr>
        <w:ilvl w:val="1"/>
        <w:numId w:val="9"/>
      </w:numPr>
      <w:tabs>
        <w:tab w:val="clear" w:pos="900"/>
        <w:tab w:val="num" w:pos="720"/>
      </w:tabs>
      <w:spacing w:after="60"/>
      <w:ind w:left="720" w:right="360"/>
      <w:jc w:val="both"/>
    </w:pPr>
    <w:rPr>
      <w:kern w:val="22"/>
      <w:szCs w:val="20"/>
    </w:rPr>
  </w:style>
  <w:style w:type="character" w:customStyle="1" w:styleId="PlainTextChar1">
    <w:name w:val="Plain Text Char1"/>
    <w:uiPriority w:val="99"/>
    <w:rsid w:val="001856CA"/>
    <w:rPr>
      <w:rFonts w:ascii="Courier New" w:hAnsi="Courier New"/>
      <w:lang w:val="en-GB"/>
    </w:rPr>
  </w:style>
  <w:style w:type="character" w:customStyle="1" w:styleId="BalloonTextChar1">
    <w:name w:val="Balloon Text Char1"/>
    <w:uiPriority w:val="99"/>
    <w:rsid w:val="001856CA"/>
    <w:rPr>
      <w:rFonts w:ascii="Tahoma" w:hAnsi="Tahoma"/>
      <w:sz w:val="16"/>
      <w:lang w:val="en-GB"/>
    </w:rPr>
  </w:style>
  <w:style w:type="paragraph" w:customStyle="1" w:styleId="SubTitle1">
    <w:name w:val="SubTitle 1"/>
    <w:basedOn w:val="Normal"/>
    <w:next w:val="Normal"/>
    <w:uiPriority w:val="99"/>
    <w:rsid w:val="001856CA"/>
    <w:pPr>
      <w:spacing w:after="240"/>
      <w:jc w:val="center"/>
    </w:pPr>
    <w:rPr>
      <w:b/>
      <w:sz w:val="40"/>
      <w:szCs w:val="20"/>
      <w:lang w:val="en-GB" w:eastAsia="ar-SA"/>
    </w:rPr>
  </w:style>
  <w:style w:type="character" w:customStyle="1" w:styleId="BuletsChar">
    <w:name w:val="Bulets Char"/>
    <w:link w:val="Bulets"/>
    <w:uiPriority w:val="99"/>
    <w:locked/>
    <w:rsid w:val="001856CA"/>
    <w:rPr>
      <w:rFonts w:ascii="Arial" w:hAnsi="Arial"/>
      <w:color w:val="000000"/>
      <w:sz w:val="24"/>
      <w:szCs w:val="24"/>
      <w:lang w:eastAsia="en-US"/>
    </w:rPr>
  </w:style>
  <w:style w:type="paragraph" w:customStyle="1" w:styleId="Bulets">
    <w:name w:val="Bulets"/>
    <w:basedOn w:val="Normal"/>
    <w:link w:val="BuletsChar"/>
    <w:uiPriority w:val="99"/>
    <w:rsid w:val="001856CA"/>
    <w:pPr>
      <w:widowControl w:val="0"/>
      <w:numPr>
        <w:numId w:val="7"/>
      </w:numPr>
      <w:suppressAutoHyphens/>
      <w:spacing w:before="120"/>
      <w:ind w:left="-15318"/>
      <w:jc w:val="both"/>
    </w:pPr>
    <w:rPr>
      <w:rFonts w:ascii="Arial" w:eastAsia="Calibri" w:hAnsi="Arial"/>
      <w:color w:val="000000"/>
    </w:rPr>
  </w:style>
  <w:style w:type="paragraph" w:customStyle="1" w:styleId="normaltableau">
    <w:name w:val="normal_tableau"/>
    <w:basedOn w:val="Normal"/>
    <w:uiPriority w:val="99"/>
    <w:rsid w:val="001856CA"/>
    <w:pPr>
      <w:suppressAutoHyphens/>
      <w:spacing w:before="120" w:after="120"/>
      <w:jc w:val="both"/>
    </w:pPr>
    <w:rPr>
      <w:rFonts w:ascii="Optima" w:hAnsi="Optima"/>
      <w:sz w:val="22"/>
      <w:szCs w:val="20"/>
      <w:lang w:val="en-GB" w:eastAsia="ar-SA"/>
    </w:rPr>
  </w:style>
  <w:style w:type="paragraph" w:customStyle="1" w:styleId="CharCharChar">
    <w:name w:val="Char Char Char"/>
    <w:basedOn w:val="Normal"/>
    <w:uiPriority w:val="99"/>
    <w:rsid w:val="001856CA"/>
    <w:pPr>
      <w:tabs>
        <w:tab w:val="left" w:pos="709"/>
      </w:tabs>
    </w:pPr>
    <w:rPr>
      <w:lang w:val="pl-PL" w:eastAsia="pl-PL"/>
    </w:rPr>
  </w:style>
  <w:style w:type="paragraph" w:customStyle="1" w:styleId="StyleHeading2Before6ptAfter0pt">
    <w:name w:val="Style Heading 2 + Before:  6 pt After:  0 pt"/>
    <w:basedOn w:val="Heading2"/>
    <w:autoRedefine/>
    <w:uiPriority w:val="99"/>
    <w:rsid w:val="001856CA"/>
    <w:pPr>
      <w:keepLines w:val="0"/>
      <w:widowControl w:val="0"/>
      <w:snapToGrid w:val="0"/>
      <w:spacing w:before="120"/>
      <w:ind w:firstLine="720"/>
      <w:jc w:val="both"/>
    </w:pPr>
    <w:rPr>
      <w:rFonts w:ascii="Times New Roman" w:hAnsi="Times New Roman"/>
      <w:b w:val="0"/>
      <w:iCs/>
      <w:color w:val="auto"/>
      <w:sz w:val="24"/>
      <w:szCs w:val="24"/>
    </w:rPr>
  </w:style>
  <w:style w:type="character" w:customStyle="1" w:styleId="FootnoteCharacters">
    <w:name w:val="Footnote Characters"/>
    <w:uiPriority w:val="99"/>
    <w:rsid w:val="001856CA"/>
    <w:rPr>
      <w:vertAlign w:val="superscript"/>
    </w:rPr>
  </w:style>
  <w:style w:type="character" w:customStyle="1" w:styleId="titleemph1">
    <w:name w:val="title_emph1"/>
    <w:uiPriority w:val="99"/>
    <w:rsid w:val="001856CA"/>
    <w:rPr>
      <w:rFonts w:ascii="Arial" w:hAnsi="Arial"/>
      <w:b/>
      <w:sz w:val="18"/>
    </w:rPr>
  </w:style>
  <w:style w:type="paragraph" w:customStyle="1" w:styleId="StyleHeading1TimesNewRoman14ptBefore18pt">
    <w:name w:val="Style Heading 1 + Times New Roman 14 pt Before:  18 pt"/>
    <w:basedOn w:val="Heading1"/>
    <w:link w:val="StyleHeading1TimesNewRoman14ptBefore18ptChar"/>
    <w:uiPriority w:val="99"/>
    <w:rsid w:val="001856CA"/>
    <w:pPr>
      <w:keepLines w:val="0"/>
      <w:widowControl w:val="0"/>
      <w:tabs>
        <w:tab w:val="num" w:pos="0"/>
        <w:tab w:val="left" w:pos="709"/>
      </w:tabs>
      <w:spacing w:before="360" w:after="60" w:line="240" w:lineRule="auto"/>
      <w:ind w:left="698" w:hanging="698"/>
    </w:pPr>
    <w:rPr>
      <w:rFonts w:ascii="Arial" w:eastAsia="Calibri" w:hAnsi="Arial"/>
      <w:bCs w:val="0"/>
      <w:caps/>
      <w:color w:val="auto"/>
      <w:w w:val="120"/>
      <w:kern w:val="32"/>
      <w:sz w:val="32"/>
      <w:szCs w:val="20"/>
      <w:lang w:val="en-GB" w:eastAsia="ar-SA"/>
    </w:rPr>
  </w:style>
  <w:style w:type="character" w:customStyle="1" w:styleId="StyleHeading1TimesNewRoman14ptBefore18ptChar">
    <w:name w:val="Style Heading 1 + Times New Roman 14 pt Before:  18 pt Char"/>
    <w:link w:val="StyleHeading1TimesNewRoman14ptBefore18pt"/>
    <w:uiPriority w:val="99"/>
    <w:locked/>
    <w:rsid w:val="001856CA"/>
    <w:rPr>
      <w:rFonts w:ascii="Arial" w:hAnsi="Arial"/>
      <w:b/>
      <w:caps/>
      <w:w w:val="120"/>
      <w:kern w:val="32"/>
      <w:sz w:val="32"/>
      <w:lang w:val="en-GB" w:eastAsia="ar-SA" w:bidi="ar-SA"/>
    </w:rPr>
  </w:style>
  <w:style w:type="character" w:styleId="PageNumber">
    <w:name w:val="page number"/>
    <w:basedOn w:val="DefaultParagraphFont"/>
    <w:uiPriority w:val="99"/>
    <w:rsid w:val="001856CA"/>
    <w:rPr>
      <w:rFonts w:cs="Times New Roman"/>
    </w:rPr>
  </w:style>
  <w:style w:type="paragraph" w:customStyle="1" w:styleId="oboznachenie">
    <w:name w:val="oboznachenie"/>
    <w:basedOn w:val="Normal"/>
    <w:uiPriority w:val="99"/>
    <w:rsid w:val="001856CA"/>
    <w:pPr>
      <w:spacing w:before="240"/>
      <w:jc w:val="center"/>
    </w:pPr>
    <w:rPr>
      <w:b/>
      <w:caps/>
      <w:sz w:val="36"/>
      <w:szCs w:val="20"/>
    </w:rPr>
  </w:style>
  <w:style w:type="paragraph" w:styleId="CommentText">
    <w:name w:val="annotation text"/>
    <w:basedOn w:val="Normal"/>
    <w:link w:val="CommentTextChar"/>
    <w:uiPriority w:val="99"/>
    <w:rsid w:val="001856CA"/>
    <w:pPr>
      <w:widowControl w:val="0"/>
    </w:pPr>
    <w:rPr>
      <w:rFonts w:ascii="Arial" w:hAnsi="Arial"/>
      <w:b/>
      <w:sz w:val="20"/>
      <w:szCs w:val="20"/>
    </w:rPr>
  </w:style>
  <w:style w:type="character" w:customStyle="1" w:styleId="CommentTextChar">
    <w:name w:val="Comment Text Char"/>
    <w:basedOn w:val="DefaultParagraphFont"/>
    <w:link w:val="CommentText"/>
    <w:uiPriority w:val="99"/>
    <w:locked/>
    <w:rsid w:val="001856CA"/>
    <w:rPr>
      <w:rFonts w:ascii="Arial" w:hAnsi="Arial" w:cs="Times New Roman"/>
      <w:b/>
      <w:lang w:val="bg-BG"/>
    </w:rPr>
  </w:style>
  <w:style w:type="paragraph" w:customStyle="1" w:styleId="StyleHeading1TimesNewRoman14pt">
    <w:name w:val="Style Heading 1 + Times New Roman 14 pt"/>
    <w:basedOn w:val="Heading1"/>
    <w:autoRedefine/>
    <w:uiPriority w:val="99"/>
    <w:rsid w:val="001856CA"/>
    <w:pPr>
      <w:keepLines w:val="0"/>
      <w:tabs>
        <w:tab w:val="num" w:pos="709"/>
      </w:tabs>
      <w:spacing w:before="360" w:after="60" w:line="240" w:lineRule="auto"/>
      <w:ind w:left="709" w:hanging="709"/>
    </w:pPr>
    <w:rPr>
      <w:rFonts w:ascii="Times New Roman" w:hAnsi="Times New Roman"/>
      <w:color w:val="auto"/>
      <w:kern w:val="32"/>
      <w:sz w:val="24"/>
      <w:szCs w:val="32"/>
    </w:rPr>
  </w:style>
  <w:style w:type="paragraph" w:customStyle="1" w:styleId="1">
    <w:name w:val="булет1"/>
    <w:basedOn w:val="Normal"/>
    <w:link w:val="1Char"/>
    <w:uiPriority w:val="99"/>
    <w:rsid w:val="001856CA"/>
    <w:pPr>
      <w:tabs>
        <w:tab w:val="num" w:pos="720"/>
      </w:tabs>
      <w:ind w:left="720" w:hanging="360"/>
      <w:jc w:val="both"/>
    </w:pPr>
    <w:rPr>
      <w:rFonts w:eastAsia="Calibri"/>
      <w:szCs w:val="20"/>
      <w:lang w:eastAsia="zh-CN"/>
    </w:rPr>
  </w:style>
  <w:style w:type="character" w:customStyle="1" w:styleId="1Char">
    <w:name w:val="булет1 Char"/>
    <w:link w:val="1"/>
    <w:uiPriority w:val="99"/>
    <w:locked/>
    <w:rsid w:val="001856CA"/>
    <w:rPr>
      <w:rFonts w:ascii="Times New Roman" w:hAnsi="Times New Roman"/>
      <w:sz w:val="24"/>
      <w:lang w:val="bg-BG" w:eastAsia="zh-CN"/>
    </w:rPr>
  </w:style>
  <w:style w:type="paragraph" w:customStyle="1" w:styleId="2">
    <w:name w:val="булет2"/>
    <w:basedOn w:val="Normal"/>
    <w:link w:val="2Char"/>
    <w:uiPriority w:val="99"/>
    <w:rsid w:val="001856CA"/>
    <w:pPr>
      <w:numPr>
        <w:numId w:val="11"/>
      </w:numPr>
      <w:jc w:val="both"/>
    </w:pPr>
    <w:rPr>
      <w:bCs/>
      <w:szCs w:val="20"/>
      <w:lang w:eastAsia="zh-CN"/>
    </w:rPr>
  </w:style>
  <w:style w:type="character" w:customStyle="1" w:styleId="2Char">
    <w:name w:val="булет2 Char"/>
    <w:link w:val="2"/>
    <w:uiPriority w:val="99"/>
    <w:locked/>
    <w:rsid w:val="001856CA"/>
    <w:rPr>
      <w:rFonts w:ascii="Times New Roman" w:eastAsia="Times New Roman" w:hAnsi="Times New Roman"/>
      <w:bCs/>
      <w:sz w:val="24"/>
      <w:szCs w:val="20"/>
      <w:lang w:eastAsia="zh-CN"/>
    </w:rPr>
  </w:style>
  <w:style w:type="paragraph" w:customStyle="1" w:styleId="CharCharChar1">
    <w:name w:val="Char Char Char1"/>
    <w:basedOn w:val="Normal"/>
    <w:uiPriority w:val="99"/>
    <w:rsid w:val="001856CA"/>
    <w:pPr>
      <w:tabs>
        <w:tab w:val="left" w:pos="709"/>
      </w:tabs>
    </w:pPr>
    <w:rPr>
      <w:lang w:val="pl-PL" w:eastAsia="pl-PL"/>
    </w:rPr>
  </w:style>
  <w:style w:type="character" w:customStyle="1" w:styleId="Normal2">
    <w:name w:val="Normal2"/>
    <w:basedOn w:val="DefaultParagraphFont"/>
    <w:uiPriority w:val="99"/>
    <w:rsid w:val="001856CA"/>
    <w:rPr>
      <w:rFonts w:cs="Times New Roman"/>
    </w:rPr>
  </w:style>
  <w:style w:type="paragraph" w:styleId="CommentSubject">
    <w:name w:val="annotation subject"/>
    <w:basedOn w:val="CommentText"/>
    <w:next w:val="CommentText"/>
    <w:link w:val="CommentSubjectChar"/>
    <w:uiPriority w:val="99"/>
    <w:rsid w:val="001856CA"/>
    <w:pPr>
      <w:widowControl/>
    </w:pPr>
    <w:rPr>
      <w:bCs/>
      <w:lang w:eastAsia="bg-BG"/>
    </w:rPr>
  </w:style>
  <w:style w:type="character" w:customStyle="1" w:styleId="CommentSubjectChar">
    <w:name w:val="Comment Subject Char"/>
    <w:basedOn w:val="CommentTextChar"/>
    <w:link w:val="CommentSubject"/>
    <w:uiPriority w:val="99"/>
    <w:locked/>
    <w:rsid w:val="001856CA"/>
    <w:rPr>
      <w:rFonts w:ascii="Arial" w:hAnsi="Arial" w:cs="Times New Roman"/>
      <w:b/>
      <w:bCs/>
      <w:lang w:val="bg-BG" w:eastAsia="bg-BG"/>
    </w:rPr>
  </w:style>
  <w:style w:type="paragraph" w:customStyle="1" w:styleId="Char1">
    <w:name w:val="Char1"/>
    <w:basedOn w:val="Normal"/>
    <w:uiPriority w:val="99"/>
    <w:rsid w:val="001856CA"/>
    <w:pPr>
      <w:tabs>
        <w:tab w:val="left" w:pos="709"/>
      </w:tabs>
    </w:pPr>
    <w:rPr>
      <w:rFonts w:ascii="Tahoma" w:hAnsi="Tahoma"/>
      <w:lang w:val="pl-PL" w:eastAsia="pl-PL"/>
    </w:rPr>
  </w:style>
  <w:style w:type="paragraph" w:customStyle="1" w:styleId="CharCharChar0">
    <w:name w:val="Знак Знак Char Char Char"/>
    <w:basedOn w:val="Normal"/>
    <w:uiPriority w:val="99"/>
    <w:rsid w:val="001856CA"/>
    <w:pPr>
      <w:tabs>
        <w:tab w:val="left" w:pos="709"/>
      </w:tabs>
    </w:pPr>
    <w:rPr>
      <w:rFonts w:ascii="Tahoma" w:hAnsi="Tahoma"/>
      <w:lang w:val="pl-PL" w:eastAsia="pl-PL"/>
    </w:rPr>
  </w:style>
  <w:style w:type="paragraph" w:styleId="NoSpacing">
    <w:name w:val="No Spacing"/>
    <w:link w:val="NoSpacingChar"/>
    <w:uiPriority w:val="99"/>
    <w:qFormat/>
    <w:rsid w:val="001856CA"/>
    <w:pPr>
      <w:spacing w:after="200" w:line="276" w:lineRule="auto"/>
    </w:pPr>
  </w:style>
  <w:style w:type="character" w:customStyle="1" w:styleId="NoSpacingChar">
    <w:name w:val="No Spacing Char"/>
    <w:link w:val="NoSpacing"/>
    <w:uiPriority w:val="99"/>
    <w:locked/>
    <w:rsid w:val="001856CA"/>
    <w:rPr>
      <w:sz w:val="22"/>
    </w:rPr>
  </w:style>
  <w:style w:type="paragraph" w:customStyle="1" w:styleId="pbulletcmt">
    <w:name w:val="pbulletcmt"/>
    <w:basedOn w:val="Normal"/>
    <w:uiPriority w:val="99"/>
    <w:rsid w:val="001856CA"/>
    <w:pPr>
      <w:spacing w:before="100" w:beforeAutospacing="1" w:after="100" w:afterAutospacing="1"/>
    </w:pPr>
    <w:rPr>
      <w:lang w:eastAsia="bg-BG"/>
    </w:rPr>
  </w:style>
  <w:style w:type="paragraph" w:styleId="Subtitle">
    <w:name w:val="Subtitle"/>
    <w:basedOn w:val="Normal"/>
    <w:link w:val="SubtitleChar"/>
    <w:uiPriority w:val="99"/>
    <w:qFormat/>
    <w:rsid w:val="001856CA"/>
    <w:pPr>
      <w:overflowPunct w:val="0"/>
      <w:autoSpaceDE w:val="0"/>
      <w:autoSpaceDN w:val="0"/>
      <w:adjustRightInd w:val="0"/>
      <w:jc w:val="center"/>
      <w:textAlignment w:val="baseline"/>
    </w:pPr>
    <w:rPr>
      <w:b/>
      <w:bCs/>
      <w:sz w:val="28"/>
      <w:szCs w:val="28"/>
      <w:u w:val="single"/>
      <w:lang w:val="pl-PL" w:eastAsia="pl-PL"/>
    </w:rPr>
  </w:style>
  <w:style w:type="character" w:customStyle="1" w:styleId="SubtitleChar">
    <w:name w:val="Subtitle Char"/>
    <w:basedOn w:val="DefaultParagraphFont"/>
    <w:link w:val="Subtitle"/>
    <w:uiPriority w:val="99"/>
    <w:locked/>
    <w:rsid w:val="001856CA"/>
    <w:rPr>
      <w:rFonts w:ascii="Times New Roman" w:hAnsi="Times New Roman" w:cs="Times New Roman"/>
      <w:b/>
      <w:bCs/>
      <w:sz w:val="28"/>
      <w:szCs w:val="28"/>
      <w:u w:val="single"/>
      <w:lang w:val="pl-PL" w:eastAsia="pl-PL"/>
    </w:rPr>
  </w:style>
  <w:style w:type="paragraph" w:styleId="TOC1">
    <w:name w:val="toc 1"/>
    <w:basedOn w:val="Normal"/>
    <w:next w:val="Normal"/>
    <w:autoRedefine/>
    <w:uiPriority w:val="99"/>
    <w:rsid w:val="001856CA"/>
    <w:pPr>
      <w:tabs>
        <w:tab w:val="left" w:pos="800"/>
        <w:tab w:val="right" w:leader="dot" w:pos="10108"/>
      </w:tabs>
      <w:spacing w:after="60"/>
      <w:ind w:left="902" w:hanging="902"/>
    </w:pPr>
    <w:rPr>
      <w:rFonts w:ascii="Arial" w:hAnsi="Arial" w:cs="Arial"/>
      <w:bCs/>
      <w:sz w:val="20"/>
      <w:szCs w:val="20"/>
      <w:lang w:val="ru-RU" w:eastAsia="bg-BG"/>
    </w:rPr>
  </w:style>
  <w:style w:type="paragraph" w:customStyle="1" w:styleId="a">
    <w:name w:val="Списък на абзаци"/>
    <w:basedOn w:val="Normal"/>
    <w:uiPriority w:val="99"/>
    <w:rsid w:val="001856CA"/>
    <w:pPr>
      <w:ind w:left="720"/>
      <w:contextualSpacing/>
    </w:pPr>
    <w:rPr>
      <w:rFonts w:eastAsia="Calibri"/>
      <w:lang w:eastAsia="bg-BG"/>
    </w:rPr>
  </w:style>
  <w:style w:type="paragraph" w:customStyle="1" w:styleId="3CharCharCharCharCharChar">
    <w:name w:val="3 Знак Char Char Знак Char Char Char Char"/>
    <w:aliases w:val="3 Знак Char Char Знак Char Char Знак Char Char Знак"/>
    <w:basedOn w:val="Normal"/>
    <w:uiPriority w:val="99"/>
    <w:rsid w:val="001856CA"/>
    <w:pPr>
      <w:tabs>
        <w:tab w:val="left" w:pos="709"/>
      </w:tabs>
      <w:suppressAutoHyphens/>
      <w:spacing w:line="360" w:lineRule="auto"/>
    </w:pPr>
    <w:rPr>
      <w:rFonts w:ascii="Tahoma" w:hAnsi="Tahoma"/>
      <w:lang w:val="pl-PL" w:eastAsia="ar-SA"/>
    </w:rPr>
  </w:style>
  <w:style w:type="paragraph" w:customStyle="1" w:styleId="WW-Default">
    <w:name w:val="WW-Default"/>
    <w:uiPriority w:val="99"/>
    <w:rsid w:val="001856CA"/>
    <w:pPr>
      <w:suppressAutoHyphens/>
      <w:autoSpaceDE w:val="0"/>
    </w:pPr>
    <w:rPr>
      <w:rFonts w:ascii="Times New Roman" w:hAnsi="Times New Roman"/>
      <w:color w:val="000000"/>
      <w:sz w:val="24"/>
      <w:szCs w:val="24"/>
      <w:lang w:eastAsia="ar-SA"/>
    </w:rPr>
  </w:style>
  <w:style w:type="paragraph" w:customStyle="1" w:styleId="Application2">
    <w:name w:val="Application2"/>
    <w:basedOn w:val="Normal"/>
    <w:autoRedefine/>
    <w:uiPriority w:val="99"/>
    <w:rsid w:val="001856CA"/>
    <w:pPr>
      <w:widowControl w:val="0"/>
      <w:suppressAutoHyphens/>
      <w:spacing w:after="60"/>
      <w:jc w:val="both"/>
    </w:pPr>
    <w:rPr>
      <w:b/>
      <w:spacing w:val="-2"/>
      <w:lang w:val="ru-RU"/>
    </w:rPr>
  </w:style>
  <w:style w:type="character" w:customStyle="1" w:styleId="PodrozdziaChar2">
    <w:name w:val="Podrozdział Char2"/>
    <w:aliases w:val="stile 1 Char2,Footnote Char2,Footnote1 Char2,Footnote2 Char2,Footnote3 Char2,Footnote4 Char2,Footnote5 Char2,Footnote6 Char2,Footnote7 Char2,Footnote8 Char2,Footnote9 Char2,Footnote10 Char2,Footnote11 Char2,Footnote21 Char1"/>
    <w:uiPriority w:val="99"/>
    <w:rsid w:val="001856CA"/>
    <w:rPr>
      <w:snapToGrid w:val="0"/>
      <w:spacing w:val="-2"/>
      <w:lang w:val="en-GB" w:eastAsia="en-US"/>
    </w:rPr>
  </w:style>
  <w:style w:type="paragraph" w:customStyle="1" w:styleId="CM86">
    <w:name w:val="CM86"/>
    <w:basedOn w:val="Default"/>
    <w:next w:val="Default"/>
    <w:uiPriority w:val="99"/>
    <w:rsid w:val="001856CA"/>
    <w:pPr>
      <w:widowControl w:val="0"/>
    </w:pPr>
    <w:rPr>
      <w:rFonts w:ascii="Times New Roman" w:eastAsia="Times New Roman" w:hAnsi="Times New Roman" w:cs="Times New Roman"/>
      <w:color w:val="auto"/>
    </w:rPr>
  </w:style>
  <w:style w:type="paragraph" w:customStyle="1" w:styleId="CM5">
    <w:name w:val="CM5"/>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6">
    <w:name w:val="CM6"/>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7">
    <w:name w:val="CM7"/>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88">
    <w:name w:val="CM88"/>
    <w:basedOn w:val="Default"/>
    <w:next w:val="Default"/>
    <w:uiPriority w:val="99"/>
    <w:rsid w:val="001856CA"/>
    <w:pPr>
      <w:widowControl w:val="0"/>
    </w:pPr>
    <w:rPr>
      <w:rFonts w:ascii="Times New Roman" w:eastAsia="Times New Roman" w:hAnsi="Times New Roman" w:cs="Times New Roman"/>
      <w:color w:val="auto"/>
    </w:rPr>
  </w:style>
  <w:style w:type="paragraph" w:customStyle="1" w:styleId="CM19">
    <w:name w:val="CM19"/>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78">
    <w:name w:val="CM78"/>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79">
    <w:name w:val="CM79"/>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paragraph" w:customStyle="1" w:styleId="CM80">
    <w:name w:val="CM80"/>
    <w:basedOn w:val="Default"/>
    <w:next w:val="Default"/>
    <w:uiPriority w:val="99"/>
    <w:rsid w:val="001856CA"/>
    <w:pPr>
      <w:widowControl w:val="0"/>
      <w:spacing w:line="276" w:lineRule="atLeast"/>
    </w:pPr>
    <w:rPr>
      <w:rFonts w:ascii="Times New Roman" w:eastAsia="Times New Roman" w:hAnsi="Times New Roman" w:cs="Times New Roman"/>
      <w:color w:val="auto"/>
    </w:rPr>
  </w:style>
  <w:style w:type="character" w:customStyle="1" w:styleId="fontstyle140">
    <w:name w:val="fontstyle14"/>
    <w:basedOn w:val="DefaultParagraphFont"/>
    <w:uiPriority w:val="99"/>
    <w:rsid w:val="001856CA"/>
    <w:rPr>
      <w:rFonts w:cs="Times New Roman"/>
    </w:rPr>
  </w:style>
  <w:style w:type="paragraph" w:customStyle="1" w:styleId="Style32">
    <w:name w:val="Style32"/>
    <w:basedOn w:val="Normal"/>
    <w:uiPriority w:val="99"/>
    <w:rsid w:val="001856CA"/>
    <w:pPr>
      <w:widowControl w:val="0"/>
      <w:autoSpaceDE w:val="0"/>
      <w:autoSpaceDN w:val="0"/>
      <w:adjustRightInd w:val="0"/>
      <w:spacing w:line="275" w:lineRule="exact"/>
      <w:jc w:val="both"/>
    </w:pPr>
    <w:rPr>
      <w:lang w:eastAsia="bg-BG"/>
    </w:rPr>
  </w:style>
  <w:style w:type="character" w:customStyle="1" w:styleId="FontStyle162">
    <w:name w:val="Font Style162"/>
    <w:uiPriority w:val="99"/>
    <w:rsid w:val="001856CA"/>
    <w:rPr>
      <w:rFonts w:ascii="Times New Roman" w:hAnsi="Times New Roman"/>
      <w:sz w:val="22"/>
    </w:rPr>
  </w:style>
  <w:style w:type="paragraph" w:customStyle="1" w:styleId="Style12">
    <w:name w:val="Style12"/>
    <w:basedOn w:val="Normal"/>
    <w:uiPriority w:val="99"/>
    <w:rsid w:val="001856CA"/>
    <w:pPr>
      <w:widowControl w:val="0"/>
      <w:autoSpaceDE w:val="0"/>
      <w:autoSpaceDN w:val="0"/>
      <w:adjustRightInd w:val="0"/>
      <w:spacing w:line="278" w:lineRule="exact"/>
      <w:jc w:val="both"/>
    </w:pPr>
    <w:rPr>
      <w:lang w:eastAsia="bg-BG"/>
    </w:rPr>
  </w:style>
  <w:style w:type="character" w:customStyle="1" w:styleId="FontStyle158">
    <w:name w:val="Font Style158"/>
    <w:uiPriority w:val="99"/>
    <w:rsid w:val="001856CA"/>
    <w:rPr>
      <w:rFonts w:ascii="Times New Roman" w:hAnsi="Times New Roman"/>
      <w:b/>
      <w:sz w:val="22"/>
    </w:rPr>
  </w:style>
  <w:style w:type="paragraph" w:customStyle="1" w:styleId="Bodytext1">
    <w:name w:val="Body text1"/>
    <w:basedOn w:val="Normal"/>
    <w:uiPriority w:val="99"/>
    <w:rsid w:val="007E4757"/>
    <w:pPr>
      <w:shd w:val="clear" w:color="auto" w:fill="FFFFFF"/>
      <w:spacing w:before="60" w:after="300" w:line="240" w:lineRule="atLeast"/>
    </w:pPr>
    <w:rPr>
      <w:sz w:val="22"/>
      <w:szCs w:val="22"/>
      <w:lang w:eastAsia="ja-JP"/>
    </w:rPr>
  </w:style>
  <w:style w:type="paragraph" w:customStyle="1" w:styleId="Heading91">
    <w:name w:val="Heading #91"/>
    <w:basedOn w:val="Normal"/>
    <w:uiPriority w:val="99"/>
    <w:rsid w:val="007E4757"/>
    <w:pPr>
      <w:shd w:val="clear" w:color="auto" w:fill="FFFFFF"/>
      <w:spacing w:before="120" w:after="240" w:line="240" w:lineRule="atLeast"/>
      <w:ind w:firstLine="680"/>
      <w:jc w:val="both"/>
      <w:outlineLvl w:val="8"/>
    </w:pPr>
    <w:rPr>
      <w:b/>
      <w:bCs/>
      <w:sz w:val="22"/>
      <w:szCs w:val="22"/>
      <w:lang w:eastAsia="ja-JP"/>
    </w:rPr>
  </w:style>
  <w:style w:type="paragraph" w:customStyle="1" w:styleId="Bodytext0">
    <w:name w:val="Body text_"/>
    <w:basedOn w:val="Normal"/>
    <w:uiPriority w:val="99"/>
    <w:rsid w:val="007E4757"/>
    <w:pPr>
      <w:shd w:val="clear" w:color="auto" w:fill="FFFFFF"/>
      <w:spacing w:before="60" w:after="300" w:line="240" w:lineRule="atLeast"/>
    </w:pPr>
    <w:rPr>
      <w:sz w:val="22"/>
      <w:szCs w:val="22"/>
      <w:lang w:val="en-US" w:eastAsia="bg-BG"/>
    </w:rPr>
  </w:style>
  <w:style w:type="paragraph" w:customStyle="1" w:styleId="Heading90">
    <w:name w:val="Heading #9_"/>
    <w:basedOn w:val="Normal"/>
    <w:uiPriority w:val="99"/>
    <w:rsid w:val="007E4757"/>
    <w:pPr>
      <w:shd w:val="clear" w:color="auto" w:fill="FFFFFF"/>
      <w:spacing w:before="120" w:after="240" w:line="240" w:lineRule="atLeast"/>
      <w:ind w:firstLine="680"/>
      <w:jc w:val="both"/>
      <w:outlineLvl w:val="8"/>
    </w:pPr>
    <w:rPr>
      <w:b/>
      <w:bCs/>
      <w:sz w:val="22"/>
      <w:szCs w:val="22"/>
      <w:lang w:val="en-US" w:eastAsia="bg-BG"/>
    </w:rPr>
  </w:style>
  <w:style w:type="character" w:customStyle="1" w:styleId="Bodytext53">
    <w:name w:val="Body text (5)3"/>
    <w:uiPriority w:val="99"/>
    <w:rsid w:val="007E4757"/>
    <w:rPr>
      <w:b/>
      <w:sz w:val="22"/>
      <w:u w:val="single"/>
    </w:rPr>
  </w:style>
  <w:style w:type="character" w:customStyle="1" w:styleId="Heading80">
    <w:name w:val="Heading #8"/>
    <w:uiPriority w:val="99"/>
    <w:rsid w:val="007E4757"/>
    <w:rPr>
      <w:b/>
      <w:sz w:val="22"/>
      <w:u w:val="single"/>
      <w:lang w:val="en-US" w:eastAsia="bg-BG"/>
    </w:rPr>
  </w:style>
  <w:style w:type="character" w:customStyle="1" w:styleId="Heading84">
    <w:name w:val="Heading #84"/>
    <w:uiPriority w:val="99"/>
    <w:rsid w:val="007E4757"/>
    <w:rPr>
      <w:b/>
      <w:sz w:val="22"/>
      <w:u w:val="single"/>
    </w:rPr>
  </w:style>
  <w:style w:type="character" w:customStyle="1" w:styleId="Heading93">
    <w:name w:val="Heading #93"/>
    <w:uiPriority w:val="99"/>
    <w:rsid w:val="007E4757"/>
    <w:rPr>
      <w:b/>
      <w:sz w:val="22"/>
      <w:u w:val="single"/>
      <w:lang w:val="en-US" w:eastAsia="bg-BG"/>
    </w:rPr>
  </w:style>
  <w:style w:type="character" w:customStyle="1" w:styleId="Heading92">
    <w:name w:val="Heading #92"/>
    <w:uiPriority w:val="99"/>
    <w:rsid w:val="007E4757"/>
    <w:rPr>
      <w:b/>
      <w:sz w:val="22"/>
      <w:u w:val="single"/>
    </w:rPr>
  </w:style>
  <w:style w:type="character" w:customStyle="1" w:styleId="BodytextBold10">
    <w:name w:val="Body text + Bold10"/>
    <w:uiPriority w:val="99"/>
    <w:rsid w:val="007E4757"/>
    <w:rPr>
      <w:b/>
      <w:sz w:val="22"/>
    </w:rPr>
  </w:style>
  <w:style w:type="character" w:customStyle="1" w:styleId="BodytextBold9">
    <w:name w:val="Body text + Bold9"/>
    <w:uiPriority w:val="99"/>
    <w:rsid w:val="007E4757"/>
    <w:rPr>
      <w:b/>
      <w:sz w:val="22"/>
    </w:rPr>
  </w:style>
  <w:style w:type="character" w:customStyle="1" w:styleId="Bodytext5NotBold2">
    <w:name w:val="Body text (5) + Not Bold2"/>
    <w:uiPriority w:val="99"/>
    <w:rsid w:val="007E4757"/>
    <w:rPr>
      <w:b/>
      <w:sz w:val="22"/>
    </w:rPr>
  </w:style>
  <w:style w:type="paragraph" w:customStyle="1" w:styleId="Bodytext51">
    <w:name w:val="Body text (5)1"/>
    <w:basedOn w:val="Normal"/>
    <w:uiPriority w:val="99"/>
    <w:rsid w:val="002F677D"/>
    <w:pPr>
      <w:shd w:val="clear" w:color="auto" w:fill="FFFFFF"/>
      <w:spacing w:before="240" w:line="270" w:lineRule="exact"/>
      <w:jc w:val="both"/>
    </w:pPr>
    <w:rPr>
      <w:b/>
      <w:bCs/>
      <w:sz w:val="22"/>
      <w:szCs w:val="22"/>
      <w:lang w:eastAsia="ja-JP"/>
    </w:rPr>
  </w:style>
  <w:style w:type="paragraph" w:customStyle="1" w:styleId="firstline">
    <w:name w:val="firstline"/>
    <w:basedOn w:val="Normal"/>
    <w:uiPriority w:val="99"/>
    <w:rsid w:val="002F677D"/>
    <w:pPr>
      <w:spacing w:before="100" w:beforeAutospacing="1" w:after="100" w:afterAutospacing="1"/>
    </w:pPr>
    <w:rPr>
      <w:lang w:eastAsia="bg-BG"/>
    </w:rPr>
  </w:style>
  <w:style w:type="paragraph" w:customStyle="1" w:styleId="Bodytext5">
    <w:name w:val="Body text (5)_"/>
    <w:basedOn w:val="Normal"/>
    <w:uiPriority w:val="99"/>
    <w:rsid w:val="002F677D"/>
    <w:pPr>
      <w:shd w:val="clear" w:color="auto" w:fill="FFFFFF"/>
      <w:spacing w:before="240" w:line="270" w:lineRule="exact"/>
      <w:jc w:val="both"/>
    </w:pPr>
    <w:rPr>
      <w:b/>
      <w:bCs/>
      <w:sz w:val="22"/>
      <w:szCs w:val="22"/>
      <w:lang w:val="en-US" w:eastAsia="bg-BG"/>
    </w:rPr>
  </w:style>
  <w:style w:type="character" w:customStyle="1" w:styleId="Heading94">
    <w:name w:val="Heading #9"/>
    <w:uiPriority w:val="99"/>
    <w:rsid w:val="002F677D"/>
    <w:rPr>
      <w:b/>
      <w:sz w:val="22"/>
      <w:u w:val="single"/>
      <w:lang w:val="en-US" w:eastAsia="bg-BG"/>
    </w:rPr>
  </w:style>
  <w:style w:type="character" w:customStyle="1" w:styleId="timark">
    <w:name w:val="timark"/>
    <w:basedOn w:val="DefaultParagraphFont"/>
    <w:uiPriority w:val="99"/>
    <w:rsid w:val="002F677D"/>
    <w:rPr>
      <w:rFonts w:cs="Times New Roman"/>
    </w:rPr>
  </w:style>
  <w:style w:type="character" w:customStyle="1" w:styleId="Bodytext50">
    <w:name w:val="Body text (5)"/>
    <w:uiPriority w:val="99"/>
    <w:rsid w:val="002F677D"/>
    <w:rPr>
      <w:b/>
      <w:sz w:val="22"/>
      <w:u w:val="single"/>
    </w:rPr>
  </w:style>
  <w:style w:type="character" w:customStyle="1" w:styleId="Heading52Spacing3pt">
    <w:name w:val="Heading #5 (2) + Spacing 3 pt"/>
    <w:uiPriority w:val="99"/>
    <w:rsid w:val="002F677D"/>
    <w:rPr>
      <w:spacing w:val="70"/>
      <w:sz w:val="22"/>
      <w:lang w:val="en-US" w:eastAsia="bg-BG"/>
    </w:rPr>
  </w:style>
  <w:style w:type="character" w:customStyle="1" w:styleId="BodytextSpacing3pt">
    <w:name w:val="Body text + Spacing 3 pt"/>
    <w:uiPriority w:val="99"/>
    <w:rsid w:val="002F677D"/>
    <w:rPr>
      <w:rFonts w:ascii="Times New Roman" w:hAnsi="Times New Roman"/>
      <w:spacing w:val="70"/>
      <w:sz w:val="22"/>
    </w:rPr>
  </w:style>
  <w:style w:type="character" w:customStyle="1" w:styleId="Bodytext911pt">
    <w:name w:val="Body text (9) + 11 pt"/>
    <w:aliases w:val="Not Italic"/>
    <w:uiPriority w:val="99"/>
    <w:rsid w:val="002F677D"/>
    <w:rPr>
      <w:rFonts w:ascii="Times New Roman" w:hAnsi="Times New Roman"/>
      <w:i/>
      <w:spacing w:val="0"/>
      <w:sz w:val="22"/>
    </w:rPr>
  </w:style>
  <w:style w:type="character" w:customStyle="1" w:styleId="Heading93Spacing3pt">
    <w:name w:val="Heading #9 (3) + Spacing 3 pt"/>
    <w:uiPriority w:val="99"/>
    <w:rsid w:val="002F677D"/>
    <w:rPr>
      <w:spacing w:val="70"/>
      <w:sz w:val="21"/>
      <w:lang w:val="en-US" w:eastAsia="bg-BG"/>
    </w:rPr>
  </w:style>
  <w:style w:type="character" w:customStyle="1" w:styleId="Bodytext1310">
    <w:name w:val="Body text (13) + 10"/>
    <w:aliases w:val="5 pt8,Not Italic1"/>
    <w:uiPriority w:val="99"/>
    <w:rsid w:val="002F677D"/>
    <w:rPr>
      <w:i/>
      <w:sz w:val="21"/>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03915">
      <w:marLeft w:val="0"/>
      <w:marRight w:val="0"/>
      <w:marTop w:val="0"/>
      <w:marBottom w:val="0"/>
      <w:divBdr>
        <w:top w:val="none" w:sz="0" w:space="0" w:color="auto"/>
        <w:left w:val="none" w:sz="0" w:space="0" w:color="auto"/>
        <w:bottom w:val="none" w:sz="0" w:space="0" w:color="auto"/>
        <w:right w:val="none" w:sz="0" w:space="0" w:color="auto"/>
      </w:divBdr>
    </w:div>
    <w:div w:id="1057703916">
      <w:marLeft w:val="0"/>
      <w:marRight w:val="0"/>
      <w:marTop w:val="0"/>
      <w:marBottom w:val="0"/>
      <w:divBdr>
        <w:top w:val="none" w:sz="0" w:space="0" w:color="auto"/>
        <w:left w:val="none" w:sz="0" w:space="0" w:color="auto"/>
        <w:bottom w:val="none" w:sz="0" w:space="0" w:color="auto"/>
        <w:right w:val="none" w:sz="0" w:space="0" w:color="auto"/>
      </w:divBdr>
    </w:div>
    <w:div w:id="1057703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uni-plovdiv.b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FCEB-76DC-41B3-BD49-239CDC99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15410</Words>
  <Characters>87842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Anteira</dc:creator>
  <cp:lastModifiedBy>Румен К. Киров</cp:lastModifiedBy>
  <cp:revision>4</cp:revision>
  <dcterms:created xsi:type="dcterms:W3CDTF">2013-12-20T07:27:00Z</dcterms:created>
  <dcterms:modified xsi:type="dcterms:W3CDTF">2014-01-06T07:17:00Z</dcterms:modified>
</cp:coreProperties>
</file>