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C6" w:rsidRDefault="002828C6" w:rsidP="002828C6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        </w:t>
      </w:r>
      <w:r>
        <w:rPr>
          <w:b/>
          <w:i/>
          <w:sz w:val="36"/>
          <w:szCs w:val="36"/>
        </w:rPr>
        <w:t>ЛЯТО – 201</w:t>
      </w:r>
      <w:r>
        <w:rPr>
          <w:b/>
          <w:i/>
          <w:sz w:val="36"/>
          <w:szCs w:val="36"/>
          <w:lang w:val="en-US"/>
        </w:rPr>
        <w:t>7</w:t>
      </w:r>
    </w:p>
    <w:p w:rsidR="002828C6" w:rsidRPr="00865E7C" w:rsidRDefault="002828C6" w:rsidP="0059626F">
      <w:pPr>
        <w:rPr>
          <w:sz w:val="16"/>
          <w:szCs w:val="16"/>
        </w:rPr>
      </w:pPr>
    </w:p>
    <w:p w:rsidR="002828C6" w:rsidRDefault="007C20C7" w:rsidP="002828C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ЦАРЕВО -  </w:t>
      </w:r>
      <w:r w:rsidR="002828C6">
        <w:rPr>
          <w:b/>
          <w:sz w:val="36"/>
          <w:szCs w:val="36"/>
        </w:rPr>
        <w:t>V смяна</w:t>
      </w:r>
    </w:p>
    <w:p w:rsidR="002828C6" w:rsidRPr="00865E7C" w:rsidRDefault="002828C6" w:rsidP="002828C6">
      <w:pPr>
        <w:jc w:val="center"/>
        <w:rPr>
          <w:b/>
          <w:sz w:val="16"/>
          <w:szCs w:val="16"/>
          <w:lang w:val="ru-RU"/>
        </w:rPr>
      </w:pPr>
    </w:p>
    <w:p w:rsidR="002828C6" w:rsidRPr="00865E7C" w:rsidRDefault="002828C6" w:rsidP="00865E7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</w:t>
      </w:r>
      <w:r w:rsidR="007C20C7">
        <w:rPr>
          <w:b/>
          <w:sz w:val="36"/>
          <w:szCs w:val="36"/>
          <w:lang w:val="en-US"/>
        </w:rPr>
        <w:t>22</w:t>
      </w:r>
      <w:r>
        <w:rPr>
          <w:b/>
          <w:sz w:val="36"/>
          <w:szCs w:val="36"/>
          <w:lang w:val="en-US"/>
        </w:rPr>
        <w:t>.0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ru-RU"/>
        </w:rPr>
        <w:t>.-</w:t>
      </w:r>
      <w:r>
        <w:rPr>
          <w:b/>
          <w:sz w:val="36"/>
          <w:szCs w:val="36"/>
          <w:lang w:val="en-US"/>
        </w:rPr>
        <w:t>2.0</w:t>
      </w:r>
      <w:r w:rsidR="007C20C7"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  <w:lang w:val="ru-RU"/>
        </w:rPr>
        <w:t>.201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ru-RU"/>
        </w:rPr>
        <w:t>г</w:t>
      </w:r>
    </w:p>
    <w:tbl>
      <w:tblPr>
        <w:tblpPr w:leftFromText="141" w:rightFromText="141" w:vertAnchor="text" w:horzAnchor="margin" w:tblpXSpec="center" w:tblpY="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580"/>
        <w:gridCol w:w="1080"/>
        <w:gridCol w:w="1544"/>
      </w:tblGrid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 М 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бр.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почи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ващи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бунгало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Pr="00FD0DE9" w:rsidRDefault="00FD0DE9" w:rsidP="0003733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Димитрина </w:t>
            </w:r>
            <w:proofErr w:type="spellStart"/>
            <w:r>
              <w:rPr>
                <w:b/>
                <w:sz w:val="32"/>
                <w:szCs w:val="32"/>
              </w:rPr>
              <w:t>Хамзе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FD0DE9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FD0DE9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9+10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Лидия Апостолова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282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Елица Стоилова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826991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Николина Стоянова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Евелина Даскалова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Милка Янкова + 7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Мария Георгиева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Цецилия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Дженкинс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Гергана Вълева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 Кузев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Димитар</w:t>
            </w:r>
            <w:proofErr w:type="spellEnd"/>
            <w:r>
              <w:rPr>
                <w:b/>
                <w:sz w:val="32"/>
                <w:szCs w:val="32"/>
              </w:rPr>
              <w:t xml:space="preserve"> Георгиев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9626F">
              <w:rPr>
                <w:b/>
                <w:sz w:val="32"/>
                <w:szCs w:val="32"/>
              </w:rPr>
              <w:t>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Камелия </w:t>
            </w:r>
            <w:proofErr w:type="spellStart"/>
            <w:r>
              <w:rPr>
                <w:b/>
                <w:sz w:val="32"/>
                <w:szCs w:val="32"/>
              </w:rPr>
              <w:t>Галчева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Даниела </w:t>
            </w:r>
            <w:proofErr w:type="spellStart"/>
            <w:r>
              <w:rPr>
                <w:b/>
                <w:sz w:val="32"/>
                <w:szCs w:val="32"/>
              </w:rPr>
              <w:t>Пастърмъджиева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A695B">
              <w:rPr>
                <w:b/>
                <w:sz w:val="32"/>
                <w:szCs w:val="32"/>
              </w:rPr>
              <w:t>+1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Мария Петрова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A695B">
              <w:rPr>
                <w:b/>
                <w:sz w:val="32"/>
                <w:szCs w:val="32"/>
              </w:rPr>
              <w:t>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Катя Ганева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Соня </w:t>
            </w:r>
            <w:proofErr w:type="spellStart"/>
            <w:r>
              <w:rPr>
                <w:b/>
                <w:sz w:val="32"/>
                <w:szCs w:val="32"/>
              </w:rPr>
              <w:t>Спилкова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A695B">
              <w:rPr>
                <w:b/>
                <w:sz w:val="32"/>
                <w:szCs w:val="32"/>
              </w:rPr>
              <w:t>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Паскал </w:t>
            </w:r>
            <w:proofErr w:type="spellStart"/>
            <w:r>
              <w:rPr>
                <w:b/>
                <w:sz w:val="32"/>
                <w:szCs w:val="32"/>
              </w:rPr>
              <w:t>Балючев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Тилъо</w:t>
            </w:r>
            <w:proofErr w:type="spellEnd"/>
            <w:r>
              <w:rPr>
                <w:b/>
                <w:sz w:val="32"/>
                <w:szCs w:val="32"/>
              </w:rPr>
              <w:t xml:space="preserve"> Тилев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Илиана </w:t>
            </w:r>
            <w:proofErr w:type="spellStart"/>
            <w:r>
              <w:rPr>
                <w:b/>
                <w:sz w:val="32"/>
                <w:szCs w:val="32"/>
              </w:rPr>
              <w:t>Стайковска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A695B">
              <w:rPr>
                <w:b/>
                <w:sz w:val="32"/>
                <w:szCs w:val="32"/>
              </w:rPr>
              <w:t>+1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Цонко Колев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A695B">
              <w:rPr>
                <w:b/>
                <w:sz w:val="32"/>
                <w:szCs w:val="32"/>
              </w:rPr>
              <w:t>5</w:t>
            </w:r>
          </w:p>
        </w:tc>
      </w:tr>
      <w:tr w:rsidR="007A695B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Юлиана Чакърова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7A695B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Антон Боев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7A695B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Константин Куцаров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7A695B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Николай Нейчев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B" w:rsidRDefault="007A695B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7A695B" w:rsidRDefault="007A695B" w:rsidP="002828C6">
      <w:pPr>
        <w:rPr>
          <w:b/>
          <w:sz w:val="32"/>
          <w:szCs w:val="32"/>
          <w:u w:val="single"/>
        </w:rPr>
      </w:pPr>
    </w:p>
    <w:p w:rsidR="002828C6" w:rsidRDefault="002828C6" w:rsidP="002828C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Отговорник: </w:t>
      </w:r>
      <w:r w:rsidR="007A695B">
        <w:rPr>
          <w:b/>
          <w:sz w:val="32"/>
          <w:szCs w:val="32"/>
          <w:u w:val="single"/>
        </w:rPr>
        <w:t>Валентин Кузев</w:t>
      </w:r>
      <w:bookmarkStart w:id="0" w:name="_GoBack"/>
      <w:bookmarkEnd w:id="0"/>
    </w:p>
    <w:p w:rsidR="00865E7C" w:rsidRDefault="002828C6" w:rsidP="00865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 на комисия ”Почивно дело”…………………..                                                       </w:t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  <w:t>/Р. Киров/</w:t>
      </w:r>
    </w:p>
    <w:p w:rsidR="002828C6" w:rsidRDefault="002828C6" w:rsidP="00865E7C">
      <w:pPr>
        <w:rPr>
          <w:b/>
          <w:sz w:val="32"/>
          <w:szCs w:val="32"/>
        </w:rPr>
      </w:pPr>
    </w:p>
    <w:p w:rsidR="002828C6" w:rsidRDefault="002828C6" w:rsidP="002828C6">
      <w:pPr>
        <w:ind w:left="56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865E7C">
        <w:rPr>
          <w:b/>
          <w:sz w:val="32"/>
          <w:szCs w:val="32"/>
        </w:rPr>
        <w:t xml:space="preserve">                            </w:t>
      </w:r>
    </w:p>
    <w:sectPr w:rsidR="002828C6" w:rsidSect="00865E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1B5"/>
    <w:multiLevelType w:val="hybridMultilevel"/>
    <w:tmpl w:val="1B3421C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6"/>
    <w:rsid w:val="00040629"/>
    <w:rsid w:val="002828C6"/>
    <w:rsid w:val="0059626F"/>
    <w:rsid w:val="007A695B"/>
    <w:rsid w:val="007C20C7"/>
    <w:rsid w:val="00826991"/>
    <w:rsid w:val="00865E7C"/>
    <w:rsid w:val="00F7788A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4</cp:revision>
  <cp:lastPrinted>2017-07-10T08:29:00Z</cp:lastPrinted>
  <dcterms:created xsi:type="dcterms:W3CDTF">2017-07-10T08:35:00Z</dcterms:created>
  <dcterms:modified xsi:type="dcterms:W3CDTF">2017-07-10T09:12:00Z</dcterms:modified>
</cp:coreProperties>
</file>