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BF01" w14:textId="6D28A7DE" w:rsidR="00536410" w:rsidRPr="00946A1A" w:rsidRDefault="00C70AD1" w:rsidP="000F67F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>УКАЗАНИЯ</w:t>
      </w:r>
    </w:p>
    <w:p w14:paraId="0C52CD9E" w14:textId="22CF9F4B" w:rsidR="00536410" w:rsidRPr="00946A1A" w:rsidRDefault="00F749E2" w:rsidP="00D8733F">
      <w:pPr>
        <w:jc w:val="center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ЗА </w:t>
      </w:r>
      <w:r w:rsidR="00515243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ПОДГОТОВКА НА ПРЕДЛОЖЕНИЯ ЗА ФИНАНСИРАНЕ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>НАУЧНИ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ПУБЛИКАЦИИ </w:t>
      </w:r>
      <w:r w:rsidR="00515243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 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ИЗДАНИЯ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>,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ИНДЕКСИРАНИ В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SCOPUS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WEB OF SCIENCE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ОТРАЗЕНИ В </w:t>
      </w:r>
      <w:r w:rsidR="00012F49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ERIH PLUS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</w:p>
    <w:p w14:paraId="2C21782B" w14:textId="5329ED7E" w:rsidR="00515243" w:rsidRPr="00946A1A" w:rsidRDefault="00515243" w:rsidP="005152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КОНКУРС „ПРОЕКТИ ЗА ПУБЛИКАЦИИ“ 2018 Г.</w:t>
      </w:r>
    </w:p>
    <w:p w14:paraId="5FA6DBAC" w14:textId="77777777" w:rsidR="00536410" w:rsidRPr="00946A1A" w:rsidRDefault="00536410" w:rsidP="00F749E2">
      <w:pPr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66DC0768" w14:textId="009DD9CB" w:rsidR="00F749E2" w:rsidRPr="00EA234C" w:rsidRDefault="00086A27" w:rsidP="00EA234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1.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Настоящите правила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за финансова подкрепа на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публикации 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в издания, </w:t>
      </w:r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>с импакт фактор (Web of science), с импакт ранг</w:t>
      </w:r>
      <w:r w:rsidR="009F6853">
        <w:rPr>
          <w:rFonts w:ascii="Times New Roman" w:hAnsi="Times New Roman" w:cs="Times New Roman"/>
          <w:sz w:val="24"/>
          <w:szCs w:val="24"/>
          <w:lang w:bidi="bg-BG"/>
        </w:rPr>
        <w:t xml:space="preserve"> (Scopus) и индексирани в Erih </w:t>
      </w:r>
      <w:bookmarkStart w:id="0" w:name="_GoBack"/>
      <w:bookmarkEnd w:id="0"/>
      <w:r w:rsidR="00C902D7" w:rsidRPr="00C902D7">
        <w:rPr>
          <w:rFonts w:ascii="Times New Roman" w:hAnsi="Times New Roman" w:cs="Times New Roman"/>
          <w:sz w:val="24"/>
          <w:szCs w:val="24"/>
          <w:lang w:bidi="bg-BG"/>
        </w:rPr>
        <w:t xml:space="preserve">plus </w:t>
      </w:r>
      <w:r w:rsidR="006B1877" w:rsidRPr="00946A1A">
        <w:rPr>
          <w:rFonts w:ascii="Times New Roman" w:hAnsi="Times New Roman" w:cs="Times New Roman"/>
          <w:sz w:val="24"/>
          <w:szCs w:val="24"/>
          <w:lang w:bidi="bg-BG"/>
        </w:rPr>
        <w:t>са разработени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от У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правителния </w:t>
      </w:r>
      <w:r w:rsidR="006A5777"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 xml:space="preserve">ъвет 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962D37">
        <w:rPr>
          <w:rFonts w:ascii="Times New Roman" w:hAnsi="Times New Roman" w:cs="Times New Roman"/>
          <w:sz w:val="24"/>
          <w:szCs w:val="24"/>
          <w:lang w:val="bg-BG" w:bidi="bg-BG"/>
        </w:rPr>
        <w:t>УС</w:t>
      </w:r>
      <w:r w:rsidR="00962D37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на Фонд „Научни изследвания“ при ПУ „Паисий Хилендарски“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съответствие с „ПРАВИЛА за организиране, провеждане и отчитане на вътрешни конкурси за научноизследователска</w:t>
      </w:r>
      <w:r w:rsidR="00D60670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дейност на Пловдивския университет</w:t>
      </w:r>
      <w:r w:rsidR="000B3ABE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2018 г.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64328E" w:rsidRPr="00946A1A">
        <w:rPr>
          <w:rFonts w:ascii="Times New Roman" w:hAnsi="Times New Roman" w:cs="Times New Roman"/>
          <w:sz w:val="24"/>
          <w:szCs w:val="24"/>
          <w:lang w:val="bg-BG" w:bidi="bg-BG"/>
        </w:rPr>
        <w:t>ДВ, бр. 73, 16.09.2016 г.</w:t>
      </w:r>
      <w:r w:rsidR="0064328E" w:rsidRPr="00946A1A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16BAD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</w:p>
    <w:p w14:paraId="08F30768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4923650E" w14:textId="7F375ABA" w:rsidR="00A41C51" w:rsidRPr="00CD0AB2" w:rsidRDefault="00EA234C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2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Общият бюджет на конкурса </w:t>
      </w:r>
      <w:r w:rsidR="00A41C51" w:rsidRPr="00D511FE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за 2018 г. 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 xml:space="preserve">е 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10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 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000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>.00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 xml:space="preserve"> лв.</w:t>
      </w:r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десет хиляди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6E6FD1C8" w14:textId="77777777" w:rsidR="00A74483" w:rsidRPr="00946A1A" w:rsidRDefault="00A74483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14:paraId="22151D17" w14:textId="3DC9249A" w:rsidR="00F749E2" w:rsidRDefault="00EA234C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3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Ще бъдат финансирани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10 научни разработки</w:t>
      </w:r>
      <w:r w:rsidR="00115640" w:rsidRPr="00946A1A">
        <w:rPr>
          <w:rFonts w:ascii="Times New Roman" w:hAnsi="Times New Roman" w:cs="Times New Roman"/>
          <w:sz w:val="24"/>
          <w:szCs w:val="24"/>
          <w:lang w:val="bg-BG" w:bidi="bg-BG"/>
        </w:rPr>
        <w:t>, като максималното финансиране за една статия е до 1 000.00 лв.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хиляда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които са приети за </w:t>
      </w:r>
      <w:r w:rsidR="00DB3C0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публикуване в </w:t>
      </w:r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издания,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с импакт фактор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IF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(Web of science), с импакт ранг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SJR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(Scopus) и индексирани в Erih plus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(със с</w:t>
      </w:r>
      <w:r w:rsidR="00734870">
        <w:rPr>
          <w:rFonts w:ascii="Times New Roman" w:hAnsi="Times New Roman" w:cs="Times New Roman"/>
          <w:sz w:val="24"/>
          <w:szCs w:val="24"/>
          <w:lang w:val="bg-BG" w:bidi="bg-BG"/>
        </w:rPr>
        <w:t>ъ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ответните доказателства</w:t>
      </w:r>
      <w:r>
        <w:rPr>
          <w:rFonts w:ascii="Times New Roman" w:hAnsi="Times New Roman" w:cs="Times New Roman"/>
          <w:sz w:val="24"/>
          <w:szCs w:val="24"/>
          <w:lang w:bidi="bg-BG"/>
        </w:rPr>
        <w:t>)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Предимство се дава </w:t>
      </w:r>
      <w:r w:rsidR="00EB3854">
        <w:rPr>
          <w:rFonts w:ascii="Times New Roman" w:hAnsi="Times New Roman" w:cs="Times New Roman"/>
          <w:sz w:val="24"/>
          <w:szCs w:val="24"/>
          <w:lang w:bidi="bg-BG"/>
        </w:rPr>
        <w:t>на статии, които се публикуват със свободен</w:t>
      </w:r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достъп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от момента на тяхното излизане </w:t>
      </w:r>
      <w:r w:rsidR="00EB552C">
        <w:rPr>
          <w:rFonts w:ascii="Times New Roman" w:hAnsi="Times New Roman" w:cs="Times New Roman"/>
          <w:sz w:val="24"/>
          <w:szCs w:val="24"/>
          <w:lang w:bidi="en-US"/>
        </w:rPr>
        <w:t>(“</w:t>
      </w:r>
      <w:r w:rsidR="00F749E2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open access”). </w:t>
      </w:r>
    </w:p>
    <w:p w14:paraId="52CFDDEA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015531D6" w14:textId="37C7CD41" w:rsidR="009570BE" w:rsidRDefault="00EA234C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4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Финансирането е с продължителност в рамките </w:t>
      </w:r>
      <w:r w:rsidR="009570BE" w:rsidRPr="002B5344">
        <w:rPr>
          <w:rFonts w:ascii="Times New Roman" w:hAnsi="Times New Roman" w:cs="Times New Roman"/>
          <w:b/>
          <w:sz w:val="24"/>
          <w:szCs w:val="24"/>
          <w:lang w:val="bg-BG" w:bidi="bg-BG"/>
        </w:rPr>
        <w:t>на 2018 г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0B814861" w14:textId="77777777" w:rsidR="00A74483" w:rsidRPr="00946A1A" w:rsidRDefault="00A74483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9E6756C" w14:textId="3E597DDD" w:rsidR="00F749E2" w:rsidRPr="00946A1A" w:rsidRDefault="00EA234C" w:rsidP="000D374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5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 участие в конкур</w:t>
      </w:r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 се допускат самостоятелни и/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или колективни научни разработки с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участие на учени от Пловдивски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>я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университет</w:t>
      </w:r>
      <w:r w:rsidR="007B429A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“Паисий Хилендарски“.</w:t>
      </w:r>
      <w:r w:rsidR="0088693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59338700" w14:textId="5F3643E8" w:rsidR="00375E9C" w:rsidRDefault="008F48C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6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 се задължава да предад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>е отпечатаната научна статия на УС на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Фонд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„Научни и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зследвания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при</w:t>
      </w:r>
      <w:r w:rsidR="00F8400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14:paraId="6DA5749E" w14:textId="77777777" w:rsidR="00812350" w:rsidRPr="00946A1A" w:rsidRDefault="0081235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727299FD" w14:textId="7F18B249" w:rsidR="00F8400B" w:rsidRPr="00812350" w:rsidRDefault="00F8400B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Задължително се посочва, че статията се публикува със съдействието на ФНИ на Пловдивския университет “Паисий Хилендарски”</w:t>
      </w:r>
      <w:r w:rsidR="00773859">
        <w:rPr>
          <w:rFonts w:ascii="Times New Roman" w:hAnsi="Times New Roman" w:cs="Times New Roman"/>
          <w:b/>
          <w:sz w:val="28"/>
          <w:szCs w:val="28"/>
          <w:lang w:val="bg-BG" w:bidi="bg-BG"/>
        </w:rPr>
        <w:t>,</w:t>
      </w:r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проект N………………………………..</w:t>
      </w:r>
    </w:p>
    <w:p w14:paraId="79C27A11" w14:textId="77777777" w:rsidR="00A74483" w:rsidRPr="00946A1A" w:rsidRDefault="00A74483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</w:p>
    <w:p w14:paraId="28CEF1E1" w14:textId="24300030" w:rsidR="00F749E2" w:rsidRPr="00D511FE" w:rsidRDefault="009A0D7D" w:rsidP="0008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 w:bidi="bg-BG"/>
        </w:rPr>
      </w:pPr>
      <w:bookmarkStart w:id="1" w:name="bookmark5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 за кандидатстване</w:t>
      </w:r>
      <w:bookmarkEnd w:id="1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1649D83F" w14:textId="6083ED4E" w:rsidR="00CB6EBD" w:rsidRPr="00946A1A" w:rsidRDefault="00406F7E" w:rsidP="00B33537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7.1. </w:t>
      </w:r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Формуляр </w:t>
      </w:r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за участие по образец</w:t>
      </w:r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;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95C15E1" w14:textId="65BA9110" w:rsidR="00B33537" w:rsidRPr="00946A1A" w:rsidRDefault="00CB6EBD" w:rsidP="000D37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7.2.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946A1A">
        <w:rPr>
          <w:rFonts w:ascii="Times New Roman" w:hAnsi="Times New Roman" w:cs="Times New Roman"/>
          <w:sz w:val="24"/>
          <w:szCs w:val="24"/>
          <w:lang w:bidi="bg-BG"/>
        </w:rPr>
        <w:t>П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ридружително писмо</w:t>
      </w:r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до Председателя на УС на ФНИ при</w:t>
      </w:r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Пловдивския университет.</w:t>
      </w:r>
    </w:p>
    <w:p w14:paraId="027DEDA9" w14:textId="415BFF29" w:rsidR="00F749E2" w:rsidRPr="00946A1A" w:rsidRDefault="00CB6EBD" w:rsidP="000D374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  <w:lang w:val="bg-BG" w:bidi="bg-BG"/>
        </w:rPr>
      </w:pPr>
      <w:bookmarkStart w:id="2" w:name="bookmark7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   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Процедура по оценяване</w:t>
      </w:r>
      <w:bookmarkEnd w:id="2"/>
      <w:r w:rsidR="004A4CF4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34132F15" w14:textId="5C2A47A4" w:rsidR="00F749E2" w:rsidRPr="00946A1A" w:rsidRDefault="004A4CF4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8.1.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Административно съответствие:</w:t>
      </w:r>
    </w:p>
    <w:p w14:paraId="6B9744C5" w14:textId="6E278BA4" w:rsidR="00F749E2" w:rsidRPr="00946A1A" w:rsidRDefault="001C2536" w:rsidP="004A4CF4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8.1.1.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 са подадени съобразно срока на обявената конкурсна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процедура;</w:t>
      </w:r>
    </w:p>
    <w:p w14:paraId="2536246B" w14:textId="7E2509C9" w:rsidR="00F749E2" w:rsidRPr="00946A1A" w:rsidRDefault="006C34A2" w:rsidP="000D3742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8.1.2.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Проверка на пълнотата и съответствието на документите съобразно изискванията</w:t>
      </w:r>
      <w:r w:rsidR="00B3353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конкурса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44AB3674" w14:textId="2E6F42BC" w:rsidR="00F749E2" w:rsidRPr="00976268" w:rsidRDefault="00B33537" w:rsidP="0097626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bookmarkStart w:id="3" w:name="bookmark8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9. 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Допустими разходи</w:t>
      </w:r>
      <w:bookmarkEnd w:id="3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</w:p>
    <w:p w14:paraId="7754CE70" w14:textId="523B4545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9.1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Заплащане на специализиран преводач или редактор за представяне на научната разработка, съобразно инструкциите за авторите на изданието, в което авторите планират да подадат научната разработка за публикуване;</w:t>
      </w:r>
    </w:p>
    <w:p w14:paraId="5F4B4EC9" w14:textId="562D34B7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9.2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r w:rsidR="0081585F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която изисква изданието при приемане на научната разработка за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икуване, в т.ч. и в режим на отворен достъп (open access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) от датата на публикуването;</w:t>
      </w:r>
    </w:p>
    <w:p w14:paraId="671A5646" w14:textId="11A46BF9" w:rsidR="00F749E2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9.3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Разходи за разпространение (този тип разх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од не важи при издания с „</w:t>
      </w:r>
      <w:r w:rsidR="008B5AD5">
        <w:rPr>
          <w:rFonts w:ascii="Times New Roman" w:hAnsi="Times New Roman" w:cs="Times New Roman"/>
          <w:sz w:val="24"/>
          <w:szCs w:val="24"/>
          <w:lang w:val="bg-BG" w:bidi="bg-BG"/>
        </w:rPr>
        <w:t>отворен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достъп”);</w:t>
      </w:r>
    </w:p>
    <w:p w14:paraId="3FC0182B" w14:textId="781168CD" w:rsidR="00976268" w:rsidRPr="00946A1A" w:rsidRDefault="00976268" w:rsidP="00976268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9.4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  Разходи за 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банкови такси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други</w:t>
      </w:r>
      <w:r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786CB2CA" w14:textId="39EA1E0B" w:rsidR="00F749E2" w:rsidRPr="00946A1A" w:rsidRDefault="00D5005B" w:rsidP="00D500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9.5.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 цената на договора не се заплащат авторски хонорари.</w:t>
      </w:r>
    </w:p>
    <w:p w14:paraId="7D13D6C8" w14:textId="658F70C6" w:rsidR="00F749E2" w:rsidRPr="00D511FE" w:rsidRDefault="00D5005B" w:rsidP="007853F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10.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Отчетни документи</w:t>
      </w:r>
      <w:r w:rsidR="00F02E57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7D23A9F8" w14:textId="4AE64188" w:rsidR="00F749E2" w:rsidRPr="00946A1A" w:rsidRDefault="00F02E57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10.1.</w:t>
      </w:r>
      <w:r w:rsidR="007853F4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ab/>
      </w:r>
      <w:r w:rsidR="00375E9C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Допустимите р</w:t>
      </w:r>
      <w:r w:rsidR="00375E9C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азходи</w:t>
      </w:r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се отчитат с фактура или дру</w:t>
      </w:r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ги първични финансови документи</w:t>
      </w:r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</w:p>
    <w:p w14:paraId="5C3C7DE9" w14:textId="38BA2ED3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10.2.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244F82">
        <w:rPr>
          <w:rFonts w:ascii="Times New Roman" w:hAnsi="Times New Roman" w:cs="Times New Roman"/>
          <w:sz w:val="24"/>
          <w:szCs w:val="24"/>
          <w:lang w:bidi="bg-BG"/>
        </w:rPr>
        <w:t>При непредставяне на разход</w:t>
      </w:r>
      <w:r w:rsidR="007073D2">
        <w:rPr>
          <w:rFonts w:ascii="Times New Roman" w:hAnsi="Times New Roman" w:cs="Times New Roman"/>
          <w:sz w:val="24"/>
          <w:szCs w:val="24"/>
          <w:lang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о-оправдателни документи за съответния раз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ход,</w:t>
      </w:r>
      <w:r w:rsidR="00A05C02">
        <w:rPr>
          <w:rFonts w:ascii="Times New Roman" w:hAnsi="Times New Roman" w:cs="Times New Roman"/>
          <w:sz w:val="24"/>
          <w:szCs w:val="24"/>
          <w:lang w:bidi="bg-BG"/>
        </w:rPr>
        <w:t xml:space="preserve"> той</w:t>
      </w:r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не се признава</w:t>
      </w:r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14:paraId="17B7465D" w14:textId="5699BD55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10.3.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Ще се признават разходни документи с дата след датата на официалното обявяв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ане на резултатите от съответната</w:t>
      </w:r>
      <w:r w:rsidR="00C45982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процедура</w:t>
      </w:r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21AFF3D7" w14:textId="69684224" w:rsidR="007853F4" w:rsidRPr="00946A1A" w:rsidRDefault="00412D71" w:rsidP="000D374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10.4.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сключва договор за подкрепа на отпечатване</w:t>
      </w:r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то</w:t>
      </w:r>
      <w:r w:rsidR="007853F4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5647834F" w14:textId="64A354AF" w:rsidR="0049549F" w:rsidRPr="00946A1A" w:rsidRDefault="003725C3" w:rsidP="00A80EC8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11. </w:t>
      </w:r>
      <w:r w:rsidR="0034734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Определения: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Използването на публикувани научни трудове от глобалната научна общност е мярка за полезността на провежданите научни изследвания по броя на цитатите и/или отзивите, които научните публикации по</w:t>
      </w:r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лучават в световната литература:</w:t>
      </w:r>
    </w:p>
    <w:p w14:paraId="10854FA2" w14:textId="54C19967" w:rsidR="0049549F" w:rsidRPr="00946A1A" w:rsidRDefault="00527D03" w:rsidP="00A80EC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11.1.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„Импакт фактор (IF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)”е числен показател за значимостта на едно научно списание, отразен в електронната база данни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>„Web of Science”;</w:t>
      </w:r>
    </w:p>
    <w:p w14:paraId="654CBCD6" w14:textId="32C166D4" w:rsidR="0049549F" w:rsidRPr="00946A1A" w:rsidRDefault="00527D03" w:rsidP="00A80EC8">
      <w:pPr>
        <w:tabs>
          <w:tab w:val="left" w:pos="567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11.2.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„Импакт ранг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(SJR)” 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е числен показател за значимостта на едно научно списание, отразен в електронната база данни </w:t>
      </w:r>
      <w:r w:rsidR="00191799" w:rsidRPr="00946A1A">
        <w:rPr>
          <w:rFonts w:ascii="Times New Roman" w:hAnsi="Times New Roman" w:cs="Times New Roman"/>
          <w:sz w:val="24"/>
          <w:szCs w:val="24"/>
          <w:lang w:bidi="en-US"/>
        </w:rPr>
        <w:t>„SCOPUS”;</w:t>
      </w:r>
    </w:p>
    <w:p w14:paraId="5159619A" w14:textId="01534966" w:rsidR="00F01C5E" w:rsidRPr="00F01C5E" w:rsidRDefault="00527D03" w:rsidP="00FD33F4">
      <w:pPr>
        <w:pStyle w:val="NormalWeb"/>
        <w:spacing w:after="0"/>
        <w:ind w:left="709" w:hanging="709"/>
        <w:jc w:val="both"/>
        <w:rPr>
          <w:rFonts w:eastAsia="Times New Roman"/>
          <w:lang w:val="bg-BG" w:eastAsia="bg-BG"/>
        </w:rPr>
      </w:pPr>
      <w:r w:rsidRPr="00946A1A">
        <w:rPr>
          <w:lang w:val="bg-BG" w:bidi="bg-BG"/>
        </w:rPr>
        <w:t>11.3.</w:t>
      </w:r>
      <w:r w:rsidR="00A80EC8" w:rsidRPr="00946A1A">
        <w:rPr>
          <w:lang w:val="bg-BG" w:bidi="bg-BG"/>
        </w:rPr>
        <w:tab/>
      </w:r>
      <w:r w:rsidR="00217318">
        <w:rPr>
          <w:lang w:bidi="bg-BG"/>
        </w:rPr>
        <w:t>ERIH PLUS</w:t>
      </w:r>
      <w:r w:rsidR="00F01C5E">
        <w:rPr>
          <w:lang w:val="bg-BG" w:bidi="bg-BG"/>
        </w:rPr>
        <w:t xml:space="preserve"> </w:t>
      </w:r>
      <w:r w:rsidR="00F01C5E" w:rsidRPr="00F01C5E">
        <w:rPr>
          <w:rFonts w:eastAsia="Times New Roman"/>
          <w:lang w:val="bg-BG" w:eastAsia="bg-BG"/>
        </w:rPr>
        <w:t xml:space="preserve">е </w:t>
      </w:r>
      <w:hyperlink r:id="rId6" w:tooltip="Система за абстракция и индексиране" w:history="1">
        <w:r w:rsidR="00F01C5E" w:rsidRPr="00CE697F">
          <w:rPr>
            <w:rFonts w:eastAsia="Times New Roman"/>
            <w:lang w:val="bg-BG" w:eastAsia="bg-BG"/>
          </w:rPr>
          <w:t>индекс,</w:t>
        </w:r>
      </w:hyperlink>
      <w:r w:rsidR="00F01C5E" w:rsidRPr="00CE697F">
        <w:rPr>
          <w:rFonts w:eastAsia="Times New Roman"/>
          <w:lang w:val="bg-BG" w:eastAsia="bg-BG"/>
        </w:rPr>
        <w:t xml:space="preserve"> съдържащ библиографска информация за </w:t>
      </w:r>
      <w:hyperlink r:id="rId7" w:tooltip="Академично списание" w:history="1">
        <w:r w:rsidR="00F01C5E" w:rsidRPr="00CE697F">
          <w:rPr>
            <w:rFonts w:eastAsia="Times New Roman"/>
            <w:lang w:val="bg-BG" w:eastAsia="bg-BG"/>
          </w:rPr>
          <w:t>академичните списания</w:t>
        </w:r>
      </w:hyperlink>
      <w:r w:rsidR="00F01C5E" w:rsidRPr="00CE697F">
        <w:rPr>
          <w:rFonts w:eastAsia="Times New Roman"/>
          <w:lang w:val="bg-BG" w:eastAsia="bg-BG"/>
        </w:rPr>
        <w:t xml:space="preserve"> в областта на </w:t>
      </w:r>
      <w:hyperlink r:id="rId8" w:tooltip="хуманитарни науки" w:history="1">
        <w:r w:rsidR="00F01C5E" w:rsidRPr="00CE697F">
          <w:rPr>
            <w:rFonts w:eastAsia="Times New Roman"/>
            <w:lang w:val="bg-BG" w:eastAsia="bg-BG"/>
          </w:rPr>
          <w:t>хуманитарните</w:t>
        </w:r>
      </w:hyperlink>
      <w:r w:rsidR="00F01C5E" w:rsidRPr="00CE697F">
        <w:rPr>
          <w:rFonts w:eastAsia="Times New Roman"/>
          <w:lang w:val="bg-BG" w:eastAsia="bg-BG"/>
        </w:rPr>
        <w:t xml:space="preserve"> и </w:t>
      </w:r>
      <w:hyperlink r:id="rId9" w:tooltip="Социални науки" w:history="1">
        <w:r w:rsidR="00F01C5E" w:rsidRPr="00CE697F">
          <w:rPr>
            <w:rFonts w:eastAsia="Times New Roman"/>
            <w:lang w:val="bg-BG" w:eastAsia="bg-BG"/>
          </w:rPr>
          <w:t>социалните науки</w:t>
        </w:r>
      </w:hyperlink>
      <w:r w:rsidR="00F01C5E" w:rsidRPr="00CE697F">
        <w:rPr>
          <w:rFonts w:eastAsia="Times New Roman"/>
          <w:lang w:val="bg-BG" w:eastAsia="bg-BG"/>
        </w:rPr>
        <w:t>. Индексът включва всички списания, които отговарят на сле</w:t>
      </w:r>
      <w:r w:rsidR="00F01C5E" w:rsidRPr="00F01C5E">
        <w:rPr>
          <w:rFonts w:eastAsia="Times New Roman"/>
          <w:lang w:val="bg-BG" w:eastAsia="bg-BG"/>
        </w:rPr>
        <w:t>дните изисквания: "изрични процедури за външна партньорска проверк</w:t>
      </w:r>
      <w:r w:rsidR="00837BF8">
        <w:rPr>
          <w:rFonts w:eastAsia="Times New Roman"/>
          <w:lang w:val="bg-BG" w:eastAsia="bg-BG"/>
        </w:rPr>
        <w:t>а, академичен редакционен съвет</w:t>
      </w:r>
      <w:r w:rsidR="00F01C5E" w:rsidRPr="00F01C5E">
        <w:rPr>
          <w:rFonts w:eastAsia="Times New Roman"/>
          <w:lang w:val="bg-BG" w:eastAsia="bg-BG"/>
        </w:rPr>
        <w:t xml:space="preserve"> с членове, свързани с университети или други независими изследователски организации, валиден ISSN код, потвърден от международния ISSN регистъ</w:t>
      </w:r>
      <w:r w:rsidR="00A74F17">
        <w:rPr>
          <w:rFonts w:eastAsia="Times New Roman"/>
          <w:lang w:val="bg-BG" w:eastAsia="bg-BG"/>
        </w:rPr>
        <w:t>р; резюмета на английски език и/</w:t>
      </w:r>
      <w:r w:rsidR="00F01C5E" w:rsidRPr="00F01C5E">
        <w:rPr>
          <w:rFonts w:eastAsia="Times New Roman"/>
          <w:lang w:val="bg-BG" w:eastAsia="bg-BG"/>
        </w:rPr>
        <w:t>или друг международен език, който е от значение за тази област за всички публикувани статии, информация за авторитетни връзки и адреси, максимум две трети от авторите са публикувани в списанието от същата инстит</w:t>
      </w:r>
      <w:r w:rsidR="00CE697F">
        <w:rPr>
          <w:rFonts w:eastAsia="Times New Roman"/>
          <w:lang w:val="bg-BG" w:eastAsia="bg-BG"/>
        </w:rPr>
        <w:t>уция".</w:t>
      </w:r>
    </w:p>
    <w:p w14:paraId="43C1D616" w14:textId="25824A35" w:rsidR="00F749E2" w:rsidRPr="00946A1A" w:rsidRDefault="00F749E2" w:rsidP="00FD33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  <w:sectPr w:rsidR="00F749E2" w:rsidRPr="00946A1A">
          <w:pgSz w:w="12240" w:h="16838"/>
          <w:pgMar w:top="788" w:right="1111" w:bottom="1695" w:left="1279" w:header="0" w:footer="3" w:gutter="0"/>
          <w:cols w:space="720"/>
          <w:noEndnote/>
          <w:docGrid w:linePitch="360"/>
        </w:sectPr>
      </w:pPr>
    </w:p>
    <w:p w14:paraId="7E3EE2C7" w14:textId="77777777" w:rsidR="00F749E2" w:rsidRPr="00946A1A" w:rsidRDefault="00F749E2" w:rsidP="00FD33F4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  <w:sectPr w:rsidR="00F749E2" w:rsidRPr="00946A1A">
          <w:type w:val="continuous"/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5CB005F" w14:textId="3579B4B5" w:rsidR="00FD33F4" w:rsidRDefault="00FD33F4" w:rsidP="00FD33F4">
      <w:pPr>
        <w:tabs>
          <w:tab w:val="left" w:pos="567"/>
        </w:tabs>
        <w:spacing w:after="0"/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12.  </w:t>
      </w:r>
      <w:r w:rsidR="00A75CA9">
        <w:rPr>
          <w:rFonts w:ascii="Times New Roman" w:hAnsi="Times New Roman" w:cs="Times New Roman"/>
          <w:sz w:val="24"/>
          <w:szCs w:val="24"/>
          <w:lang w:val="bg-BG" w:bidi="bg-BG"/>
        </w:rPr>
        <w:t xml:space="preserve">Конкурсните процедури за подбор са периодични.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Оценката на подадените към конкурсните проц</w:t>
      </w:r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едури статии ще бъде изготвена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от УС на ФНИ при ПУ, съставен от хабилитирани учени, представители </w:t>
      </w:r>
      <w:r w:rsidR="00DD4293" w:rsidRPr="00946A1A">
        <w:rPr>
          <w:rFonts w:ascii="Times New Roman" w:hAnsi="Times New Roman" w:cs="Times New Roman"/>
          <w:sz w:val="24"/>
          <w:szCs w:val="24"/>
          <w:lang w:val="bg-BG"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а всеки факултет и </w:t>
      </w:r>
      <w:r w:rsidR="009D3E83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филиалите на Университета.</w:t>
      </w:r>
    </w:p>
    <w:p w14:paraId="007AE5A6" w14:textId="58C3027E" w:rsidR="00F749E2" w:rsidRPr="00946A1A" w:rsidRDefault="00FD33F4" w:rsidP="00FD33F4">
      <w:pPr>
        <w:tabs>
          <w:tab w:val="left" w:pos="426"/>
        </w:tabs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13.  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Членовете на комисията подписват декларация за конфиденциалност и липса на конфликт на интереси. Решението за финансова подкрепа на комисията се взема с консенсус на всички присъстващи членове.</w:t>
      </w:r>
    </w:p>
    <w:p w14:paraId="05C8B3ED" w14:textId="77777777" w:rsidR="00E63E19" w:rsidRPr="00946A1A" w:rsidRDefault="00E63E19" w:rsidP="00060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3E19" w:rsidRPr="00946A1A">
      <w:type w:val="continuous"/>
      <w:pgSz w:w="12240" w:h="16838"/>
      <w:pgMar w:top="493" w:right="1766" w:bottom="12551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781"/>
    <w:multiLevelType w:val="hybridMultilevel"/>
    <w:tmpl w:val="E3387258"/>
    <w:lvl w:ilvl="0" w:tplc="010812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43F70"/>
    <w:multiLevelType w:val="multilevel"/>
    <w:tmpl w:val="EAC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773E8"/>
    <w:multiLevelType w:val="multilevel"/>
    <w:tmpl w:val="99EC8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21FB7"/>
    <w:multiLevelType w:val="multilevel"/>
    <w:tmpl w:val="D2A0E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B1160"/>
    <w:multiLevelType w:val="multilevel"/>
    <w:tmpl w:val="AB8A3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A02B6"/>
    <w:multiLevelType w:val="hybridMultilevel"/>
    <w:tmpl w:val="41E0806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2"/>
    <w:rsid w:val="00012F49"/>
    <w:rsid w:val="000608F1"/>
    <w:rsid w:val="00084CAF"/>
    <w:rsid w:val="00086A27"/>
    <w:rsid w:val="000A037C"/>
    <w:rsid w:val="000A4321"/>
    <w:rsid w:val="000B3ABE"/>
    <w:rsid w:val="000C14AD"/>
    <w:rsid w:val="000D3742"/>
    <w:rsid w:val="000F67F7"/>
    <w:rsid w:val="00115640"/>
    <w:rsid w:val="00131EC5"/>
    <w:rsid w:val="00141FFC"/>
    <w:rsid w:val="0017606A"/>
    <w:rsid w:val="00191799"/>
    <w:rsid w:val="001B371A"/>
    <w:rsid w:val="001C2536"/>
    <w:rsid w:val="0020504B"/>
    <w:rsid w:val="002106C2"/>
    <w:rsid w:val="00217318"/>
    <w:rsid w:val="00244F82"/>
    <w:rsid w:val="00257B90"/>
    <w:rsid w:val="00271D0B"/>
    <w:rsid w:val="0028356D"/>
    <w:rsid w:val="002B0A20"/>
    <w:rsid w:val="002B5344"/>
    <w:rsid w:val="002B605B"/>
    <w:rsid w:val="002C54AD"/>
    <w:rsid w:val="002E154A"/>
    <w:rsid w:val="002F5C64"/>
    <w:rsid w:val="00321937"/>
    <w:rsid w:val="0034734B"/>
    <w:rsid w:val="003725C3"/>
    <w:rsid w:val="003729CF"/>
    <w:rsid w:val="00375E9C"/>
    <w:rsid w:val="00383845"/>
    <w:rsid w:val="00406F7E"/>
    <w:rsid w:val="00412D71"/>
    <w:rsid w:val="00441367"/>
    <w:rsid w:val="0049549F"/>
    <w:rsid w:val="004A4CF4"/>
    <w:rsid w:val="00515243"/>
    <w:rsid w:val="0051625C"/>
    <w:rsid w:val="00527D03"/>
    <w:rsid w:val="00536410"/>
    <w:rsid w:val="005641B0"/>
    <w:rsid w:val="006164C4"/>
    <w:rsid w:val="0064328E"/>
    <w:rsid w:val="006A5777"/>
    <w:rsid w:val="006B1877"/>
    <w:rsid w:val="006C34A2"/>
    <w:rsid w:val="006F55BC"/>
    <w:rsid w:val="006F5FDC"/>
    <w:rsid w:val="007073D2"/>
    <w:rsid w:val="00722EFC"/>
    <w:rsid w:val="00734870"/>
    <w:rsid w:val="00773859"/>
    <w:rsid w:val="007853F4"/>
    <w:rsid w:val="00793356"/>
    <w:rsid w:val="007B429A"/>
    <w:rsid w:val="00812350"/>
    <w:rsid w:val="0081585F"/>
    <w:rsid w:val="00837BF8"/>
    <w:rsid w:val="00850119"/>
    <w:rsid w:val="00885032"/>
    <w:rsid w:val="00886937"/>
    <w:rsid w:val="008B5AD5"/>
    <w:rsid w:val="008E1516"/>
    <w:rsid w:val="008F4814"/>
    <w:rsid w:val="008F48C0"/>
    <w:rsid w:val="00934620"/>
    <w:rsid w:val="00946A1A"/>
    <w:rsid w:val="009570BE"/>
    <w:rsid w:val="00962D37"/>
    <w:rsid w:val="00976268"/>
    <w:rsid w:val="009A0D7D"/>
    <w:rsid w:val="009A13B5"/>
    <w:rsid w:val="009D3E83"/>
    <w:rsid w:val="009F6853"/>
    <w:rsid w:val="00A05C02"/>
    <w:rsid w:val="00A16BAD"/>
    <w:rsid w:val="00A25281"/>
    <w:rsid w:val="00A41C51"/>
    <w:rsid w:val="00A56429"/>
    <w:rsid w:val="00A74483"/>
    <w:rsid w:val="00A74F17"/>
    <w:rsid w:val="00A75CA9"/>
    <w:rsid w:val="00A80EC8"/>
    <w:rsid w:val="00A96422"/>
    <w:rsid w:val="00AA4FAC"/>
    <w:rsid w:val="00AE4813"/>
    <w:rsid w:val="00AE6FE8"/>
    <w:rsid w:val="00B33537"/>
    <w:rsid w:val="00B67BE2"/>
    <w:rsid w:val="00B844D9"/>
    <w:rsid w:val="00BA67FC"/>
    <w:rsid w:val="00BE78EE"/>
    <w:rsid w:val="00BE7ADA"/>
    <w:rsid w:val="00C01737"/>
    <w:rsid w:val="00C258F4"/>
    <w:rsid w:val="00C45982"/>
    <w:rsid w:val="00C70AD1"/>
    <w:rsid w:val="00C7169B"/>
    <w:rsid w:val="00C814A4"/>
    <w:rsid w:val="00C83B3C"/>
    <w:rsid w:val="00C902D7"/>
    <w:rsid w:val="00CB6EBD"/>
    <w:rsid w:val="00CD0AB2"/>
    <w:rsid w:val="00CE697F"/>
    <w:rsid w:val="00D02D7E"/>
    <w:rsid w:val="00D477F0"/>
    <w:rsid w:val="00D5005B"/>
    <w:rsid w:val="00D511FE"/>
    <w:rsid w:val="00D55E50"/>
    <w:rsid w:val="00D60670"/>
    <w:rsid w:val="00D8733F"/>
    <w:rsid w:val="00DB3C01"/>
    <w:rsid w:val="00DC7BD5"/>
    <w:rsid w:val="00DD4293"/>
    <w:rsid w:val="00E22D0F"/>
    <w:rsid w:val="00E63E19"/>
    <w:rsid w:val="00E77EB9"/>
    <w:rsid w:val="00EA234C"/>
    <w:rsid w:val="00EA3636"/>
    <w:rsid w:val="00EB3854"/>
    <w:rsid w:val="00EB4FE9"/>
    <w:rsid w:val="00EB552C"/>
    <w:rsid w:val="00ED1296"/>
    <w:rsid w:val="00F01C5E"/>
    <w:rsid w:val="00F02E57"/>
    <w:rsid w:val="00F104B8"/>
    <w:rsid w:val="00F146BB"/>
    <w:rsid w:val="00F55F55"/>
    <w:rsid w:val="00F749E2"/>
    <w:rsid w:val="00F83B1F"/>
    <w:rsid w:val="00F8400B"/>
    <w:rsid w:val="00FC3FD5"/>
    <w:rsid w:val="00FD33F4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3E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C5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bg&amp;prev=search&amp;rurl=translate.google.bg&amp;sl=en&amp;sp=nmt4&amp;u=https://en.wikipedia.org/wiki/Humanities&amp;xid=17259,15700021,15700043,15700124,15700149,15700168,15700173,15700186,15700201&amp;usg=ALkJrhg0Ssh5W0zD9ntG9NYNJN3pDdbBQg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nslate.googleusercontent.com/translate_c?depth=1&amp;hl=bg&amp;prev=search&amp;rurl=translate.google.bg&amp;sl=en&amp;sp=nmt4&amp;u=https://en.wikipedia.org/wiki/Academic_journal&amp;xid=17259,15700021,15700043,15700124,15700149,15700168,15700173,15700186,15700201&amp;usg=ALkJrhgyJueH2bJ2lKXqfu3ItqXo2UuS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c?depth=1&amp;hl=bg&amp;prev=search&amp;rurl=translate.google.bg&amp;sl=en&amp;sp=nmt4&amp;u=https://en.wikipedia.org/wiki/Abstracting_and_indexing_system&amp;xid=17259,15700021,15700043,15700124,15700149,15700168,15700173,15700186,15700201&amp;usg=ALkJrhj95TcICW1di3zf8BqWpkYp6gteH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c?depth=1&amp;hl=bg&amp;prev=search&amp;rurl=translate.google.bg&amp;sl=en&amp;sp=nmt4&amp;u=https://en.wikipedia.org/wiki/Social_sciences&amp;xid=17259,15700021,15700043,15700124,15700149,15700168,15700173,15700186,15700201&amp;usg=ALkJrhhfhhaVKIMkO1Ca0MUUKasWNc2t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C674-FB7B-4D5F-9AD9-A39F7548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136</cp:revision>
  <cp:lastPrinted>2018-04-03T11:59:00Z</cp:lastPrinted>
  <dcterms:created xsi:type="dcterms:W3CDTF">2018-02-16T07:30:00Z</dcterms:created>
  <dcterms:modified xsi:type="dcterms:W3CDTF">2018-04-03T12:00:00Z</dcterms:modified>
</cp:coreProperties>
</file>