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D9" w:rsidRDefault="004363D9" w:rsidP="00981F93">
      <w:pPr>
        <w:jc w:val="center"/>
      </w:pPr>
    </w:p>
    <w:p w:rsidR="004363D9" w:rsidRDefault="004363D9" w:rsidP="005432E9">
      <w:pPr>
        <w:tabs>
          <w:tab w:val="left" w:pos="1830"/>
          <w:tab w:val="center" w:pos="4549"/>
        </w:tabs>
        <w:ind w:firstLine="72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П Р О Т О К О Л  </w:t>
      </w:r>
      <w:r>
        <w:rPr>
          <w:b/>
          <w:bCs/>
          <w:sz w:val="36"/>
          <w:szCs w:val="36"/>
        </w:rPr>
        <w:t xml:space="preserve">№ </w:t>
      </w:r>
      <w:r>
        <w:rPr>
          <w:b/>
          <w:bCs/>
          <w:sz w:val="36"/>
          <w:szCs w:val="36"/>
          <w:lang w:val="en-US"/>
        </w:rPr>
        <w:t>3</w:t>
      </w:r>
    </w:p>
    <w:p w:rsidR="004363D9" w:rsidRDefault="004363D9" w:rsidP="005432E9">
      <w:pPr>
        <w:tabs>
          <w:tab w:val="left" w:pos="1830"/>
          <w:tab w:val="center" w:pos="4549"/>
        </w:tabs>
        <w:ind w:firstLine="720"/>
        <w:jc w:val="center"/>
        <w:rPr>
          <w:b/>
          <w:bCs/>
          <w:sz w:val="36"/>
          <w:szCs w:val="36"/>
          <w:lang w:val="en-US"/>
        </w:rPr>
      </w:pPr>
    </w:p>
    <w:p w:rsidR="004363D9" w:rsidRDefault="004363D9" w:rsidP="00B803D1">
      <w:pPr>
        <w:ind w:left="708" w:firstLine="720"/>
        <w:jc w:val="both"/>
      </w:pPr>
      <w:r w:rsidRPr="00AD79DC">
        <w:t xml:space="preserve">Днес, </w:t>
      </w:r>
      <w:r>
        <w:rPr>
          <w:lang w:val="en-US"/>
        </w:rPr>
        <w:t>25</w:t>
      </w:r>
      <w:r w:rsidRPr="00AD79DC">
        <w:t>.0</w:t>
      </w:r>
      <w:r>
        <w:rPr>
          <w:lang w:val="en-US"/>
        </w:rPr>
        <w:t>3</w:t>
      </w:r>
      <w:r w:rsidRPr="00AD79DC">
        <w:t xml:space="preserve">.2019г, в 10:00 часа, в сграда Ректорат на ПУ „Паисий Хилендарски”, гр. Пловдив, ул. „Цар Асен” № 24, се проведе заседание на Комисия, назначена със Заповед № Рзз-768/12.02.2019г на Ректора  на  ПУ „Паисий Хилендарски” гр. Пловдив за  Пловдив за разглеждане и оценка на офертите и класиране на участниците в открита процедура по ЗОП с предмет: </w:t>
      </w:r>
      <w:r w:rsidRPr="00AD79DC">
        <w:rPr>
          <w:b/>
        </w:rPr>
        <w:t xml:space="preserve">„Доставка на оборудване за научноизследователска дейност по работни пакети  6, 7, 10, 11 и 12 за ПУ „ПАИСИЙ ХИЛЕНДАРСКИ” гр. Пловдив по обособени позиции”, </w:t>
      </w:r>
      <w:r w:rsidRPr="00AD79DC">
        <w:rPr>
          <w:b/>
          <w:iCs/>
        </w:rPr>
        <w:t xml:space="preserve"> </w:t>
      </w:r>
      <w:r w:rsidRPr="00AD79DC">
        <w:t>открита с Решение № Рзз- 6616/28.12.2018г на Ректора на ПУ „Паисий Хилендарски” и уникален идентификационен номер в РОП  00858-2018-0002 по Проект</w:t>
      </w:r>
      <w:r>
        <w:t xml:space="preserve"> </w:t>
      </w:r>
      <w:r w:rsidRPr="00AD79DC">
        <w:rPr>
          <w:lang w:val="en-US"/>
        </w:rPr>
        <w:t>BG05M2OP001-1.002-0005-C01</w:t>
      </w:r>
      <w:r w:rsidRPr="00AD79DC">
        <w:t xml:space="preserve"> Център за компетентност „Персонализирана иновативна медицина </w:t>
      </w:r>
      <w:r w:rsidRPr="00AD79DC">
        <w:rPr>
          <w:lang w:val="en-US"/>
        </w:rPr>
        <w:t>(</w:t>
      </w:r>
      <w:r w:rsidRPr="00AD79DC">
        <w:t>ПЕРИМЕД</w:t>
      </w:r>
      <w:r w:rsidRPr="00AD79DC">
        <w:rPr>
          <w:lang w:val="en-US"/>
        </w:rPr>
        <w:t>)</w:t>
      </w:r>
      <w:r w:rsidRPr="00AD79DC">
        <w:t>”, финансиран от Оперативна програма „Наука и образование за интелигентен растеж” 2014-2020, съфинансиран от Европейския съюз чрез Европейските структурни и инвестиционни фондове</w:t>
      </w:r>
      <w:r>
        <w:t>”</w:t>
      </w:r>
      <w:r w:rsidRPr="00AD79DC">
        <w:t>.</w:t>
      </w:r>
    </w:p>
    <w:p w:rsidR="004363D9" w:rsidRDefault="004363D9" w:rsidP="005432E9">
      <w:pPr>
        <w:ind w:firstLine="720"/>
        <w:jc w:val="both"/>
      </w:pPr>
    </w:p>
    <w:p w:rsidR="004363D9" w:rsidRPr="00510BF6" w:rsidRDefault="004363D9" w:rsidP="00B803D1">
      <w:pPr>
        <w:ind w:left="708" w:firstLine="720"/>
        <w:jc w:val="both"/>
      </w:pPr>
      <w:r>
        <w:t xml:space="preserve">На основание Глава пета, раздел </w:t>
      </w:r>
      <w:r>
        <w:rPr>
          <w:lang w:val="en-US"/>
        </w:rPr>
        <w:t>VIII</w:t>
      </w:r>
      <w:r>
        <w:t xml:space="preserve">  от ППЗОП и в изпълнение на Заповед № </w:t>
      </w:r>
      <w:r w:rsidRPr="00AD79DC">
        <w:t>Рзз-768/12.02.2019г на Ректора  на  ПУ „Паисий Хилендарски” гр. Пловдив</w:t>
      </w:r>
      <w:r>
        <w:t xml:space="preserve">, Комисията започна работата си на закрито заседание в състав: </w:t>
      </w:r>
    </w:p>
    <w:p w:rsidR="004363D9" w:rsidRDefault="004363D9" w:rsidP="005432E9">
      <w:pPr>
        <w:ind w:firstLine="720"/>
        <w:jc w:val="both"/>
      </w:pPr>
      <w:r>
        <w:rPr>
          <w:b/>
        </w:rPr>
        <w:t>Председател:</w:t>
      </w:r>
      <w:r>
        <w:t xml:space="preserve"> Румен Кирилов Киров – помощник ректор;</w:t>
      </w:r>
    </w:p>
    <w:p w:rsidR="004363D9" w:rsidRDefault="004363D9" w:rsidP="005432E9">
      <w:pPr>
        <w:ind w:firstLine="720"/>
        <w:jc w:val="both"/>
      </w:pPr>
      <w:r>
        <w:rPr>
          <w:b/>
        </w:rPr>
        <w:t xml:space="preserve">Членове: </w:t>
      </w:r>
      <w:r>
        <w:t xml:space="preserve">1. Иво Костадинов Кемалов – с квалификация юрист </w:t>
      </w:r>
    </w:p>
    <w:p w:rsidR="004363D9" w:rsidRDefault="004363D9" w:rsidP="005432E9">
      <w:pPr>
        <w:ind w:firstLine="720"/>
        <w:jc w:val="both"/>
      </w:pPr>
      <w:r>
        <w:t xml:space="preserve">   </w:t>
      </w:r>
      <w:r>
        <w:tab/>
        <w:t xml:space="preserve">      2. проф. д-р Илия Николов Илиев</w:t>
      </w:r>
    </w:p>
    <w:p w:rsidR="004363D9" w:rsidRDefault="004363D9" w:rsidP="005432E9">
      <w:pPr>
        <w:ind w:firstLine="720"/>
        <w:jc w:val="both"/>
      </w:pPr>
      <w:r>
        <w:t xml:space="preserve">    </w:t>
      </w:r>
      <w:r>
        <w:tab/>
        <w:t xml:space="preserve">      3. проф. д-р Велизар Костадинов Гочев</w:t>
      </w:r>
    </w:p>
    <w:p w:rsidR="004363D9" w:rsidRDefault="004363D9" w:rsidP="005432E9">
      <w:pPr>
        <w:ind w:firstLine="720"/>
        <w:jc w:val="both"/>
      </w:pPr>
      <w:r>
        <w:tab/>
        <w:t xml:space="preserve">      4. проф. д-р Теменужка Атанасова Йовчева</w:t>
      </w:r>
    </w:p>
    <w:p w:rsidR="004363D9" w:rsidRDefault="004363D9" w:rsidP="005432E9">
      <w:pPr>
        <w:ind w:firstLine="720"/>
        <w:jc w:val="both"/>
      </w:pPr>
      <w:r>
        <w:t xml:space="preserve">                  5. доц. д-р Нина Димитрова Димчева</w:t>
      </w:r>
    </w:p>
    <w:p w:rsidR="004363D9" w:rsidRDefault="004363D9" w:rsidP="005432E9">
      <w:pPr>
        <w:ind w:firstLine="720"/>
        <w:jc w:val="both"/>
      </w:pPr>
      <w:r>
        <w:t xml:space="preserve">                  6. Илиана Спиридонова Саханджиева</w:t>
      </w:r>
    </w:p>
    <w:p w:rsidR="004363D9" w:rsidRPr="00BE1A98" w:rsidRDefault="004363D9" w:rsidP="00B803D1">
      <w:pPr>
        <w:ind w:left="708" w:firstLine="708"/>
        <w:jc w:val="both"/>
      </w:pPr>
      <w:r w:rsidRPr="002750DE">
        <w:t>На свое предходно заседание комисията констатира липси, непълноти или несъответствия на информацията с изискванията към личното състояние или критериите за подбор в офертата  на участниците</w:t>
      </w:r>
      <w:r>
        <w:t xml:space="preserve">, </w:t>
      </w:r>
      <w:r w:rsidRPr="00BE1A98">
        <w:t>предвид което изиска допълнително представяне на документи.</w:t>
      </w:r>
    </w:p>
    <w:p w:rsidR="004363D9" w:rsidRDefault="004363D9" w:rsidP="005432E9">
      <w:pPr>
        <w:spacing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   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964A7E">
        <w:rPr>
          <w:b/>
          <w:bCs/>
          <w:iCs/>
        </w:rPr>
        <w:t>РАЗГЛЕЖДАНЕ НА ДОПЪЛНИТЕЛН</w:t>
      </w:r>
      <w:r>
        <w:rPr>
          <w:b/>
          <w:bCs/>
          <w:iCs/>
        </w:rPr>
        <w:t xml:space="preserve">О ПРЕДСТАВЕНИ </w:t>
      </w:r>
      <w:r w:rsidRPr="00964A7E">
        <w:rPr>
          <w:b/>
          <w:bCs/>
          <w:iCs/>
        </w:rPr>
        <w:t>ДОКУМЕНТИ</w:t>
      </w:r>
    </w:p>
    <w:p w:rsidR="004363D9" w:rsidRDefault="004363D9" w:rsidP="005432E9">
      <w:pPr>
        <w:tabs>
          <w:tab w:val="left" w:pos="567"/>
        </w:tabs>
        <w:spacing w:after="120"/>
        <w:jc w:val="both"/>
      </w:pPr>
      <w:r>
        <w:rPr>
          <w:rFonts w:eastAsia="Batang"/>
          <w:b/>
          <w:bCs/>
          <w:lang w:val="en-US"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  <w:t>1</w:t>
      </w:r>
      <w:r w:rsidRPr="00E057EE">
        <w:rPr>
          <w:lang w:val="en-US"/>
        </w:rPr>
        <w:t>.</w:t>
      </w:r>
      <w:r>
        <w:rPr>
          <w:b/>
          <w:lang w:val="en-US"/>
        </w:rPr>
        <w:t xml:space="preserve"> </w:t>
      </w:r>
      <w:r w:rsidRPr="00AB78F8">
        <w:rPr>
          <w:b/>
        </w:rPr>
        <w:t xml:space="preserve">Участник </w:t>
      </w:r>
      <w:r w:rsidRPr="003A303B">
        <w:rPr>
          <w:rFonts w:eastAsia="Batang"/>
          <w:b/>
        </w:rPr>
        <w:t>„Л</w:t>
      </w:r>
      <w:r>
        <w:rPr>
          <w:rFonts w:eastAsia="Batang"/>
          <w:b/>
        </w:rPr>
        <w:t>К</w:t>
      </w:r>
      <w:r w:rsidRPr="003A303B">
        <w:rPr>
          <w:rFonts w:eastAsia="Batang"/>
          <w:b/>
        </w:rPr>
        <w:t>Б ФЕРТРИЙБС –ГЕЗЕЛШАФТ” М.Б.Х</w:t>
      </w:r>
      <w:r>
        <w:rPr>
          <w:rFonts w:eastAsia="Batang"/>
          <w:b/>
        </w:rPr>
        <w:t xml:space="preserve">  </w:t>
      </w:r>
      <w:r w:rsidRPr="001C24F2">
        <w:rPr>
          <w:rFonts w:eastAsia="Batang"/>
        </w:rPr>
        <w:t>с о</w:t>
      </w:r>
      <w:r>
        <w:rPr>
          <w:rFonts w:eastAsia="Batang"/>
        </w:rPr>
        <w:t>ферта вх. № 28.00-49/11.02.2019г</w:t>
      </w:r>
    </w:p>
    <w:p w:rsidR="004363D9" w:rsidRDefault="004363D9" w:rsidP="00B803D1">
      <w:pPr>
        <w:tabs>
          <w:tab w:val="left" w:pos="567"/>
        </w:tabs>
        <w:spacing w:after="120"/>
        <w:ind w:left="1416"/>
        <w:jc w:val="both"/>
      </w:pPr>
      <w:r>
        <w:rPr>
          <w:rFonts w:eastAsia="Batang"/>
          <w:bCs/>
          <w:lang w:val="ru-RU"/>
        </w:rPr>
        <w:tab/>
        <w:t>Комисията ус</w:t>
      </w:r>
      <w:r w:rsidRPr="001B7F53">
        <w:rPr>
          <w:rFonts w:eastAsia="Batang"/>
          <w:bCs/>
          <w:lang w:val="ru-RU"/>
        </w:rPr>
        <w:t xml:space="preserve">танови, че </w:t>
      </w:r>
      <w:r>
        <w:rPr>
          <w:rFonts w:eastAsia="Batang"/>
          <w:bCs/>
          <w:lang w:val="ru-RU"/>
        </w:rPr>
        <w:t xml:space="preserve">Протокол № </w:t>
      </w:r>
      <w:r>
        <w:rPr>
          <w:rFonts w:eastAsia="Batang"/>
          <w:bCs/>
          <w:lang w:val="en-US"/>
        </w:rPr>
        <w:t>2</w:t>
      </w:r>
      <w:r>
        <w:rPr>
          <w:rFonts w:eastAsia="Batang"/>
          <w:bCs/>
          <w:lang w:val="ru-RU"/>
        </w:rPr>
        <w:t>/1</w:t>
      </w:r>
      <w:r>
        <w:rPr>
          <w:rFonts w:eastAsia="Batang"/>
          <w:bCs/>
          <w:lang w:val="en-US"/>
        </w:rPr>
        <w:t>5</w:t>
      </w:r>
      <w:r>
        <w:rPr>
          <w:rFonts w:eastAsia="Batang"/>
          <w:bCs/>
          <w:lang w:val="ru-RU"/>
        </w:rPr>
        <w:t>.0</w:t>
      </w:r>
      <w:r>
        <w:rPr>
          <w:rFonts w:eastAsia="Batang"/>
          <w:bCs/>
          <w:lang w:val="en-US"/>
        </w:rPr>
        <w:t>3</w:t>
      </w:r>
      <w:r>
        <w:rPr>
          <w:rFonts w:eastAsia="Batang"/>
          <w:bCs/>
          <w:lang w:val="ru-RU"/>
        </w:rPr>
        <w:t xml:space="preserve">.2019г от работатата на комисията е изпратен до участника </w:t>
      </w:r>
      <w:r w:rsidRPr="003A303B">
        <w:rPr>
          <w:rFonts w:eastAsia="Batang"/>
          <w:b/>
        </w:rPr>
        <w:t>„Л</w:t>
      </w:r>
      <w:r>
        <w:rPr>
          <w:rFonts w:eastAsia="Batang"/>
          <w:b/>
        </w:rPr>
        <w:t>К</w:t>
      </w:r>
      <w:r w:rsidRPr="003A303B">
        <w:rPr>
          <w:rFonts w:eastAsia="Batang"/>
          <w:b/>
        </w:rPr>
        <w:t>Б ФЕРТРИЙБС –ГЕЗЕЛШАФТ” М.Б.Х</w:t>
      </w:r>
      <w:r>
        <w:rPr>
          <w:rFonts w:eastAsia="Batang"/>
          <w:b/>
        </w:rPr>
        <w:t xml:space="preserve">  </w:t>
      </w:r>
      <w:r w:rsidRPr="009F4E96">
        <w:rPr>
          <w:rFonts w:eastAsia="Batang"/>
        </w:rPr>
        <w:t>с писмо изх.№ 28.00-</w:t>
      </w:r>
      <w:r>
        <w:rPr>
          <w:rFonts w:eastAsia="Batang"/>
          <w:lang w:val="en-US"/>
        </w:rPr>
        <w:t>83</w:t>
      </w:r>
      <w:r>
        <w:rPr>
          <w:rFonts w:eastAsia="Batang"/>
        </w:rPr>
        <w:t>/1</w:t>
      </w:r>
      <w:r>
        <w:rPr>
          <w:rFonts w:eastAsia="Batang"/>
          <w:lang w:val="en-US"/>
        </w:rPr>
        <w:t>8</w:t>
      </w:r>
      <w:r w:rsidRPr="009F4E96">
        <w:rPr>
          <w:rFonts w:eastAsia="Batang"/>
        </w:rPr>
        <w:t>.0</w:t>
      </w:r>
      <w:r>
        <w:rPr>
          <w:rFonts w:eastAsia="Batang"/>
          <w:lang w:val="en-US"/>
        </w:rPr>
        <w:t>3</w:t>
      </w:r>
      <w:r w:rsidRPr="009F4E96">
        <w:rPr>
          <w:rFonts w:eastAsia="Batang"/>
        </w:rPr>
        <w:t>.2019г и е получен на</w:t>
      </w:r>
      <w:r>
        <w:rPr>
          <w:rFonts w:eastAsia="Batang"/>
          <w:b/>
        </w:rPr>
        <w:t xml:space="preserve"> </w:t>
      </w:r>
      <w:r>
        <w:rPr>
          <w:rFonts w:eastAsia="Batang"/>
          <w:bCs/>
          <w:lang w:val="ru-RU"/>
        </w:rPr>
        <w:t>дата 2</w:t>
      </w:r>
      <w:r>
        <w:rPr>
          <w:rFonts w:eastAsia="Batang"/>
          <w:bCs/>
          <w:lang w:val="en-US"/>
        </w:rPr>
        <w:t>1</w:t>
      </w:r>
      <w:r>
        <w:rPr>
          <w:rFonts w:eastAsia="Batang"/>
          <w:bCs/>
          <w:lang w:val="ru-RU"/>
        </w:rPr>
        <w:t>.0</w:t>
      </w:r>
      <w:r>
        <w:rPr>
          <w:rFonts w:eastAsia="Batang"/>
          <w:bCs/>
          <w:lang w:val="en-US"/>
        </w:rPr>
        <w:t>3</w:t>
      </w:r>
      <w:r>
        <w:rPr>
          <w:rFonts w:eastAsia="Batang"/>
          <w:bCs/>
          <w:lang w:val="ru-RU"/>
        </w:rPr>
        <w:t xml:space="preserve">.2019г, видно от </w:t>
      </w:r>
      <w:r w:rsidRPr="002E3201">
        <w:rPr>
          <w:rFonts w:eastAsia="Batang"/>
          <w:bCs/>
          <w:lang w:val="ru-RU"/>
        </w:rPr>
        <w:t>приложената обратна разписка</w:t>
      </w:r>
      <w:r>
        <w:rPr>
          <w:rFonts w:eastAsia="Batang"/>
          <w:bCs/>
          <w:lang w:val="ru-RU"/>
        </w:rPr>
        <w:t xml:space="preserve">. Представените от </w:t>
      </w:r>
      <w:r w:rsidRPr="003A303B">
        <w:rPr>
          <w:rFonts w:eastAsia="Batang"/>
          <w:b/>
        </w:rPr>
        <w:t>„Л</w:t>
      </w:r>
      <w:r>
        <w:rPr>
          <w:rFonts w:eastAsia="Batang"/>
          <w:b/>
        </w:rPr>
        <w:t>К</w:t>
      </w:r>
      <w:r w:rsidRPr="003A303B">
        <w:rPr>
          <w:rFonts w:eastAsia="Batang"/>
          <w:b/>
        </w:rPr>
        <w:t>Б ФЕРТРИЙБС –ГЕЗЕЛШАФТ” М.Б.Х</w:t>
      </w:r>
      <w:r>
        <w:rPr>
          <w:rFonts w:eastAsia="Batang"/>
          <w:b/>
        </w:rPr>
        <w:t xml:space="preserve">  </w:t>
      </w:r>
      <w:r w:rsidRPr="003477CF">
        <w:rPr>
          <w:rFonts w:eastAsia="Batang"/>
          <w:bCs/>
          <w:lang w:val="ru-RU"/>
        </w:rPr>
        <w:t xml:space="preserve">допълнителни документи </w:t>
      </w:r>
      <w:r>
        <w:rPr>
          <w:rFonts w:eastAsia="Batang"/>
          <w:bCs/>
          <w:lang w:val="ru-RU"/>
        </w:rPr>
        <w:t>са постъпили при възложителя на 2</w:t>
      </w:r>
      <w:r>
        <w:rPr>
          <w:rFonts w:eastAsia="Batang"/>
          <w:bCs/>
          <w:lang w:val="en-US"/>
        </w:rPr>
        <w:t>1</w:t>
      </w:r>
      <w:r>
        <w:rPr>
          <w:rFonts w:eastAsia="Batang"/>
          <w:bCs/>
          <w:lang w:val="ru-RU"/>
        </w:rPr>
        <w:t>.0</w:t>
      </w:r>
      <w:r>
        <w:rPr>
          <w:rFonts w:eastAsia="Batang"/>
          <w:bCs/>
          <w:lang w:val="en-US"/>
        </w:rPr>
        <w:t>3</w:t>
      </w:r>
      <w:r>
        <w:rPr>
          <w:rFonts w:eastAsia="Batang"/>
          <w:bCs/>
          <w:lang w:val="ru-RU"/>
        </w:rPr>
        <w:t xml:space="preserve">.2019г, т.е. </w:t>
      </w:r>
      <w:r w:rsidRPr="003477CF">
        <w:rPr>
          <w:rFonts w:eastAsia="Batang"/>
          <w:bCs/>
          <w:lang w:val="ru-RU"/>
        </w:rPr>
        <w:t>в указания срок</w:t>
      </w:r>
      <w:r>
        <w:rPr>
          <w:rFonts w:eastAsia="Batang"/>
          <w:bCs/>
          <w:lang w:val="ru-RU"/>
        </w:rPr>
        <w:t xml:space="preserve"> и </w:t>
      </w:r>
      <w:r w:rsidRPr="002E6E6F">
        <w:rPr>
          <w:rFonts w:eastAsia="Batang"/>
          <w:bCs/>
          <w:lang w:val="ru-RU"/>
        </w:rPr>
        <w:t xml:space="preserve">на основание чл. 54, ал. 12 от ППЗОП </w:t>
      </w:r>
      <w:r>
        <w:rPr>
          <w:rFonts w:eastAsia="Batang"/>
          <w:bCs/>
          <w:lang w:val="ru-RU"/>
        </w:rPr>
        <w:t xml:space="preserve">комисията </w:t>
      </w:r>
      <w:r w:rsidRPr="002E6E6F">
        <w:rPr>
          <w:rFonts w:eastAsia="Batang"/>
          <w:bCs/>
          <w:lang w:val="ru-RU"/>
        </w:rPr>
        <w:t xml:space="preserve">пристъпи към </w:t>
      </w:r>
      <w:r>
        <w:rPr>
          <w:rFonts w:eastAsia="Batang"/>
          <w:bCs/>
          <w:lang w:val="ru-RU"/>
        </w:rPr>
        <w:t xml:space="preserve">тяхното </w:t>
      </w:r>
      <w:r w:rsidRPr="002E6E6F">
        <w:rPr>
          <w:rFonts w:eastAsia="Batang"/>
          <w:bCs/>
          <w:lang w:val="ru-RU"/>
        </w:rPr>
        <w:t>разглеждане</w:t>
      </w:r>
      <w:r>
        <w:rPr>
          <w:rFonts w:eastAsia="Batang"/>
          <w:bCs/>
          <w:lang w:val="ru-RU"/>
        </w:rPr>
        <w:t>.</w:t>
      </w:r>
      <w:r w:rsidRPr="003477CF">
        <w:rPr>
          <w:rFonts w:eastAsia="Batang"/>
          <w:bCs/>
          <w:lang w:val="ru-RU"/>
        </w:rPr>
        <w:t xml:space="preserve"> </w:t>
      </w:r>
      <w:r>
        <w:t>Участникът е представил</w:t>
      </w:r>
      <w:r>
        <w:rPr>
          <w:lang w:val="en-US"/>
        </w:rPr>
        <w:t xml:space="preserve"> </w:t>
      </w:r>
      <w:r>
        <w:t xml:space="preserve">диск съдържащ ЕЕДОП и декларация за липса на обстоятелства по чл.54, ал.1, т.1,2 и 7 от ЗОП за лицата, които го представляват. В еЕЕДОП е попълнена и декларирана информация относно личностното състояние на участника и липсата на основания за отстраняване от процедурата на това основание. </w:t>
      </w:r>
      <w:r w:rsidRPr="00B43A6B">
        <w:t xml:space="preserve">В резултат на горното комисията </w:t>
      </w:r>
      <w:r>
        <w:t>приема</w:t>
      </w:r>
      <w:r w:rsidRPr="00B43A6B">
        <w:t xml:space="preserve">, че </w:t>
      </w:r>
      <w:r>
        <w:t xml:space="preserve">участникът </w:t>
      </w:r>
      <w:r w:rsidRPr="003A303B">
        <w:rPr>
          <w:rFonts w:eastAsia="Batang"/>
          <w:b/>
        </w:rPr>
        <w:t>„Л</w:t>
      </w:r>
      <w:r>
        <w:rPr>
          <w:rFonts w:eastAsia="Batang"/>
          <w:b/>
        </w:rPr>
        <w:t>К</w:t>
      </w:r>
      <w:r w:rsidRPr="003A303B">
        <w:rPr>
          <w:rFonts w:eastAsia="Batang"/>
          <w:b/>
        </w:rPr>
        <w:t>Б ФЕРТРИЙБС –ГЕЗЕЛШАФТ” М.Б.Х</w:t>
      </w:r>
      <w:r>
        <w:rPr>
          <w:rFonts w:eastAsia="Batang"/>
          <w:b/>
          <w:lang w:val="en-US"/>
        </w:rPr>
        <w:t xml:space="preserve"> </w:t>
      </w:r>
      <w:r>
        <w:rPr>
          <w:rFonts w:eastAsia="Batang"/>
          <w:b/>
        </w:rPr>
        <w:t xml:space="preserve">Виена Австрия </w:t>
      </w:r>
      <w:r>
        <w:rPr>
          <w:rFonts w:eastAsia="Batang"/>
        </w:rPr>
        <w:t xml:space="preserve">отговоря на </w:t>
      </w:r>
      <w:r>
        <w:t xml:space="preserve">изискванията за личното състояние и критериите за подбор, поради което същия </w:t>
      </w:r>
      <w:r w:rsidRPr="00F20F5A">
        <w:rPr>
          <w:b/>
        </w:rPr>
        <w:t>се допуска</w:t>
      </w:r>
      <w:r>
        <w:t xml:space="preserve"> до разглеждане на документите по чл.39, ал.3, т.1 от ППЗОП по </w:t>
      </w:r>
      <w:r w:rsidRPr="00481E49">
        <w:rPr>
          <w:b/>
        </w:rPr>
        <w:t>ОП №</w:t>
      </w:r>
      <w:r>
        <w:t xml:space="preserve">  </w:t>
      </w:r>
      <w:r w:rsidRPr="000D7E4A">
        <w:rPr>
          <w:b/>
        </w:rPr>
        <w:t>1</w:t>
      </w:r>
      <w:r>
        <w:t xml:space="preserve">. </w:t>
      </w:r>
    </w:p>
    <w:p w:rsidR="004363D9" w:rsidRDefault="004363D9" w:rsidP="005432E9">
      <w:pPr>
        <w:tabs>
          <w:tab w:val="left" w:pos="567"/>
        </w:tabs>
        <w:spacing w:after="120"/>
        <w:jc w:val="both"/>
        <w:rPr>
          <w:lang w:val="en-US"/>
        </w:rPr>
      </w:pPr>
    </w:p>
    <w:p w:rsidR="004363D9" w:rsidRPr="00FD4710" w:rsidRDefault="004363D9" w:rsidP="005432E9">
      <w:pPr>
        <w:tabs>
          <w:tab w:val="left" w:pos="567"/>
        </w:tabs>
        <w:spacing w:after="120"/>
        <w:jc w:val="both"/>
      </w:pPr>
      <w:r>
        <w:tab/>
      </w:r>
      <w:r>
        <w:tab/>
      </w:r>
      <w:r>
        <w:tab/>
      </w:r>
      <w:r>
        <w:tab/>
        <w:t>Комисията пристъпи към разглеждане на Техническите предложения на участниците.</w:t>
      </w:r>
    </w:p>
    <w:p w:rsidR="004363D9" w:rsidRDefault="004363D9" w:rsidP="00981F93">
      <w:pPr>
        <w:jc w:val="center"/>
      </w:pPr>
    </w:p>
    <w:p w:rsidR="004363D9" w:rsidRDefault="004363D9" w:rsidP="00981F93">
      <w:pPr>
        <w:jc w:val="center"/>
      </w:pPr>
    </w:p>
    <w:p w:rsidR="004363D9" w:rsidRPr="00935B2F" w:rsidRDefault="004363D9" w:rsidP="005432E9">
      <w:pPr>
        <w:numPr>
          <w:ilvl w:val="0"/>
          <w:numId w:val="8"/>
        </w:numPr>
        <w:rPr>
          <w:b/>
          <w:u w:val="single"/>
        </w:rPr>
      </w:pPr>
      <w:r w:rsidRPr="00935B2F">
        <w:rPr>
          <w:b/>
          <w:u w:val="single"/>
        </w:rPr>
        <w:t>ТЕХНИЧЕСКО ПРЕДЛОЖЕНИЕ НА „МЕТРОМ БЪЛГАРИЯ” ЕООД</w:t>
      </w:r>
    </w:p>
    <w:p w:rsidR="004363D9" w:rsidRDefault="004363D9" w:rsidP="005432E9">
      <w:pPr>
        <w:ind w:left="709" w:firstLine="236"/>
        <w:jc w:val="both"/>
      </w:pPr>
    </w:p>
    <w:p w:rsidR="004363D9" w:rsidRPr="002469FF" w:rsidRDefault="004363D9" w:rsidP="00EF5313">
      <w:pPr>
        <w:ind w:left="709" w:firstLine="236"/>
        <w:jc w:val="both"/>
      </w:pPr>
      <w:r>
        <w:t xml:space="preserve"> Участникът е представил Техническо предложение за </w:t>
      </w:r>
      <w:r w:rsidRPr="008F6062">
        <w:rPr>
          <w:b/>
        </w:rPr>
        <w:t>обособена позиция № 8</w:t>
      </w:r>
      <w:r w:rsidRPr="005432E9">
        <w:t xml:space="preserve"> </w:t>
      </w:r>
      <w:r>
        <w:t xml:space="preserve">- </w:t>
      </w:r>
      <w:r w:rsidRPr="002963A2">
        <w:t>доставка на</w:t>
      </w:r>
      <w:r w:rsidRPr="002469FF">
        <w:rPr>
          <w:b/>
          <w:lang w:val="ru-RU"/>
        </w:rPr>
        <w:t xml:space="preserve"> </w:t>
      </w:r>
      <w:r w:rsidRPr="005432E9">
        <w:rPr>
          <w:b/>
          <w:caps/>
          <w:sz w:val="20"/>
          <w:szCs w:val="20"/>
          <w:lang w:val="ru-RU"/>
        </w:rPr>
        <w:t>Електрохимична работна станция</w:t>
      </w:r>
      <w:r w:rsidRPr="005432E9">
        <w:rPr>
          <w:b/>
          <w:sz w:val="20"/>
          <w:szCs w:val="20"/>
          <w:lang w:val="ru-RU"/>
        </w:rPr>
        <w:t xml:space="preserve">. </w:t>
      </w:r>
    </w:p>
    <w:p w:rsidR="004363D9" w:rsidRDefault="004363D9" w:rsidP="00EF5313">
      <w:pPr>
        <w:ind w:left="945"/>
        <w:jc w:val="both"/>
      </w:pPr>
      <w:r>
        <w:t xml:space="preserve">  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</w:p>
    <w:p w:rsidR="004363D9" w:rsidRPr="000458C7" w:rsidRDefault="004363D9" w:rsidP="003C617F">
      <w:pPr>
        <w:spacing w:after="120"/>
        <w:ind w:left="708" w:firstLine="708"/>
        <w:jc w:val="both"/>
      </w:pPr>
      <w:r w:rsidRPr="000458C7">
        <w:t xml:space="preserve">Предлаганата апаратура е марка </w:t>
      </w:r>
      <w:r w:rsidRPr="000458C7">
        <w:rPr>
          <w:lang w:val="en-US"/>
        </w:rPr>
        <w:t>METROHM AUTOLAB</w:t>
      </w:r>
      <w:r w:rsidRPr="000458C7">
        <w:t xml:space="preserve"> модел: модулен високоскоростен цифров потенциостат/галваностат </w:t>
      </w:r>
      <w:r w:rsidRPr="000458C7">
        <w:rPr>
          <w:lang w:val="en-US"/>
        </w:rPr>
        <w:t>(</w:t>
      </w:r>
      <w:r w:rsidRPr="000458C7">
        <w:t xml:space="preserve">основно тяло, </w:t>
      </w:r>
      <w:r w:rsidRPr="000458C7">
        <w:rPr>
          <w:lang w:val="en-US"/>
        </w:rPr>
        <w:t>PGSTAT 302 N)</w:t>
      </w:r>
      <w:r w:rsidRPr="000458C7">
        <w:t>. Страна на произход Холандия</w:t>
      </w:r>
    </w:p>
    <w:p w:rsidR="004363D9" w:rsidRPr="000458C7" w:rsidRDefault="004363D9" w:rsidP="003C617F">
      <w:pPr>
        <w:spacing w:after="120"/>
        <w:ind w:left="708" w:firstLine="708"/>
        <w:jc w:val="both"/>
      </w:pPr>
      <w:r w:rsidRPr="000458C7">
        <w:t xml:space="preserve">Предложен срок за доставка </w:t>
      </w:r>
      <w:r w:rsidRPr="000458C7">
        <w:rPr>
          <w:b/>
        </w:rPr>
        <w:t>три месеца от датата на възлагателното писмо</w:t>
      </w:r>
      <w:r>
        <w:rPr>
          <w:b/>
        </w:rPr>
        <w:t>.</w:t>
      </w:r>
    </w:p>
    <w:p w:rsidR="004363D9" w:rsidRPr="000458C7" w:rsidRDefault="004363D9" w:rsidP="003C617F">
      <w:pPr>
        <w:spacing w:after="120"/>
        <w:ind w:left="708" w:firstLine="708"/>
        <w:jc w:val="both"/>
        <w:rPr>
          <w:b/>
        </w:rPr>
      </w:pPr>
      <w:r w:rsidRPr="000458C7">
        <w:t xml:space="preserve">Предложен гаранционен срок </w:t>
      </w:r>
      <w:r w:rsidRPr="000458C7">
        <w:rPr>
          <w:b/>
        </w:rPr>
        <w:t>36 месеца от датата на протокола за пускане в експлоатация</w:t>
      </w:r>
      <w:r>
        <w:rPr>
          <w:b/>
        </w:rPr>
        <w:t>.</w:t>
      </w:r>
    </w:p>
    <w:p w:rsidR="004363D9" w:rsidRPr="003C617F" w:rsidRDefault="004363D9" w:rsidP="003C617F">
      <w:pPr>
        <w:spacing w:after="120"/>
        <w:ind w:left="708" w:firstLine="708"/>
        <w:jc w:val="both"/>
        <w:rPr>
          <w:b/>
        </w:rPr>
      </w:pPr>
      <w:r w:rsidRPr="000458C7">
        <w:t xml:space="preserve">Предложен срок за обучение </w:t>
      </w:r>
      <w:r w:rsidRPr="000458C7">
        <w:rPr>
          <w:b/>
        </w:rPr>
        <w:t>5 работни дни</w:t>
      </w:r>
      <w:r>
        <w:rPr>
          <w:b/>
        </w:rPr>
        <w:t>.</w:t>
      </w:r>
    </w:p>
    <w:p w:rsidR="004363D9" w:rsidRDefault="004363D9" w:rsidP="00EF5313">
      <w:pPr>
        <w:spacing w:after="120"/>
        <w:ind w:left="708" w:firstLine="708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p w:rsidR="004363D9" w:rsidRPr="001A2BB7" w:rsidRDefault="004363D9" w:rsidP="00E1120D">
      <w:pPr>
        <w:ind w:firstLine="708"/>
        <w:rPr>
          <w:b/>
        </w:rPr>
      </w:pPr>
      <w:r w:rsidRPr="00E70A8B">
        <w:rPr>
          <w:b/>
          <w:caps/>
        </w:rPr>
        <w:t>Електрохимична работна станция</w:t>
      </w:r>
    </w:p>
    <w:p w:rsidR="004363D9" w:rsidRDefault="004363D9" w:rsidP="00981F93"/>
    <w:tbl>
      <w:tblPr>
        <w:tblW w:w="145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076"/>
        <w:gridCol w:w="3690"/>
        <w:gridCol w:w="3690"/>
        <w:gridCol w:w="1558"/>
        <w:gridCol w:w="1276"/>
        <w:gridCol w:w="1210"/>
      </w:tblGrid>
      <w:tr w:rsidR="004363D9" w:rsidRPr="00F843ED" w:rsidTr="00883F37">
        <w:trPr>
          <w:trHeight w:val="1480"/>
          <w:jc w:val="right"/>
        </w:trPr>
        <w:tc>
          <w:tcPr>
            <w:tcW w:w="1074" w:type="dxa"/>
            <w:vAlign w:val="center"/>
          </w:tcPr>
          <w:p w:rsidR="004363D9" w:rsidRPr="00F843ED" w:rsidRDefault="004363D9" w:rsidP="00E1120D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 w:rsidRPr="00F843E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6" w:type="dxa"/>
            <w:vAlign w:val="center"/>
          </w:tcPr>
          <w:p w:rsidR="004363D9" w:rsidRPr="00F843ED" w:rsidRDefault="004363D9" w:rsidP="00E11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3ED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F843ED" w:rsidRDefault="004363D9" w:rsidP="00E11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3ED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690" w:type="dxa"/>
            <w:vAlign w:val="center"/>
          </w:tcPr>
          <w:p w:rsidR="004363D9" w:rsidRPr="00F843ED" w:rsidRDefault="004363D9" w:rsidP="00E11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3ED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690" w:type="dxa"/>
            <w:vAlign w:val="center"/>
          </w:tcPr>
          <w:p w:rsidR="004363D9" w:rsidRPr="00F843ED" w:rsidRDefault="004363D9" w:rsidP="00E1120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843ED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558" w:type="dxa"/>
            <w:vAlign w:val="center"/>
          </w:tcPr>
          <w:p w:rsidR="004363D9" w:rsidRPr="00F843ED" w:rsidRDefault="004363D9" w:rsidP="00E1120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843ED">
              <w:rPr>
                <w:b/>
                <w:color w:val="000000"/>
                <w:sz w:val="20"/>
                <w:szCs w:val="20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276" w:type="dxa"/>
            <w:vAlign w:val="center"/>
          </w:tcPr>
          <w:p w:rsidR="004363D9" w:rsidRPr="00F843ED" w:rsidRDefault="004363D9" w:rsidP="00E11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3ED">
              <w:rPr>
                <w:b/>
                <w:color w:val="000000"/>
                <w:sz w:val="20"/>
                <w:szCs w:val="20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210" w:type="dxa"/>
            <w:vAlign w:val="center"/>
          </w:tcPr>
          <w:p w:rsidR="004363D9" w:rsidRPr="00F843ED" w:rsidRDefault="004363D9" w:rsidP="00E11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3ED">
              <w:rPr>
                <w:b/>
                <w:color w:val="000000"/>
                <w:sz w:val="20"/>
                <w:szCs w:val="20"/>
              </w:rPr>
              <w:t>Брой присъдени точки</w:t>
            </w: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E1120D">
            <w:pPr>
              <w:ind w:left="360"/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076" w:type="dxa"/>
          </w:tcPr>
          <w:p w:rsidR="004363D9" w:rsidRPr="00F843ED" w:rsidRDefault="004363D9" w:rsidP="009F41FB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  <w:lang w:val="ru-RU" w:eastAsia="en-US"/>
              </w:rPr>
              <w:t>С</w:t>
            </w:r>
            <w:r w:rsidRPr="00F843ED">
              <w:rPr>
                <w:b/>
                <w:bCs/>
                <w:sz w:val="20"/>
                <w:szCs w:val="20"/>
                <w:lang w:eastAsia="en-US"/>
              </w:rPr>
              <w:t>истема за електрохимични и спектроелектрохимични изследвания и изследвания с ротиращ диск електрод, състояща се от: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 xml:space="preserve">Пълен комплект система за електрохимични и спектроелектрохимични изследвания и изследвания с ротиращ диск електрод, </w:t>
            </w:r>
            <w:r w:rsidRPr="00F843ED">
              <w:rPr>
                <w:sz w:val="20"/>
                <w:szCs w:val="20"/>
                <w:lang w:val="en-US"/>
              </w:rPr>
              <w:t xml:space="preserve">UVIR.CMPL.ALS.302N, </w:t>
            </w:r>
            <w:r w:rsidRPr="00F843ED">
              <w:rPr>
                <w:sz w:val="20"/>
                <w:szCs w:val="20"/>
              </w:rPr>
              <w:t>състояща се от</w:t>
            </w:r>
          </w:p>
        </w:tc>
        <w:tc>
          <w:tcPr>
            <w:tcW w:w="1558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b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1.1.1.</w:t>
            </w:r>
          </w:p>
        </w:tc>
        <w:tc>
          <w:tcPr>
            <w:tcW w:w="2076" w:type="dxa"/>
          </w:tcPr>
          <w:p w:rsidR="004363D9" w:rsidRPr="00F843ED" w:rsidRDefault="004363D9" w:rsidP="009F41FB">
            <w:pPr>
              <w:rPr>
                <w:b/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Модулен високоскоростен цифров потенциостат/ галваностат (основно тяло)</w:t>
            </w:r>
          </w:p>
        </w:tc>
        <w:tc>
          <w:tcPr>
            <w:tcW w:w="3690" w:type="dxa"/>
          </w:tcPr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ru-RU" w:eastAsia="en-US"/>
              </w:rPr>
            </w:pPr>
            <w:r w:rsidRPr="00F843ED">
              <w:rPr>
                <w:bCs/>
                <w:sz w:val="20"/>
                <w:szCs w:val="20"/>
                <w:lang w:val="en-US" w:eastAsia="en-US"/>
              </w:rPr>
              <w:t>Да има в</w:t>
            </w:r>
            <w:r w:rsidRPr="00F843ED">
              <w:rPr>
                <w:bCs/>
                <w:sz w:val="20"/>
                <w:szCs w:val="20"/>
                <w:lang w:val="ru-RU" w:eastAsia="en-US"/>
              </w:rPr>
              <w:t>ъзможност за: надграждане с до 8 различни модула за електрохимични изследвания, като: импеданс, микровезна за измерване на минимални промени в теглото на образеца, високоскоростни аналогови измервания, измерване на електрохимичен шум и др.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val="ru-RU" w:eastAsia="en-US"/>
              </w:rPr>
              <w:t>-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Управление на външни устройства посредством аналогови и цифрови изходи</w:t>
            </w:r>
          </w:p>
          <w:p w:rsidR="004363D9" w:rsidRPr="00F843ED" w:rsidRDefault="004363D9" w:rsidP="00DD0DAF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 Съвместимост с външен усилвател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разширяване на обхвата на тока  д</w:t>
            </w:r>
            <w:r w:rsidRPr="00F843ED">
              <w:rPr>
                <w:sz w:val="20"/>
                <w:szCs w:val="20"/>
              </w:rPr>
              <w:t>о 20 А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-</w:t>
            </w:r>
            <w:r w:rsidRPr="00F843ED">
              <w:rPr>
                <w:sz w:val="20"/>
                <w:szCs w:val="20"/>
                <w:lang w:val="en-US" w:eastAsia="en-US"/>
              </w:rPr>
              <w:t xml:space="preserve"> Диапазон на измервания ток :</w:t>
            </w:r>
            <w:r w:rsidRPr="00F843ED">
              <w:rPr>
                <w:sz w:val="20"/>
                <w:szCs w:val="20"/>
              </w:rPr>
              <w:t xml:space="preserve"> от 10 nA до 800 mA;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Обхвати на тока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- от максимален  до минимален: от 1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A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до 10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nA</w:t>
            </w:r>
            <w:r w:rsidRPr="00F843ED">
              <w:rPr>
                <w:bCs/>
                <w:sz w:val="20"/>
                <w:szCs w:val="20"/>
                <w:lang w:eastAsia="en-US"/>
              </w:rPr>
              <w:t>;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Възможност за включване на модул за надграждане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- разширяване на минималния обхват до 100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pA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Точност на тока: +/- 0.2 %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 Разделителна способност на тока: 0.0003% (от обхвата на тока)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Обхват на потенциала: +/- 10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V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Точност на потенциала: +/- 0.2 %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Разделителна способност на потенциала: 0.3 µV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Обхват на напрежението: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+/-12 V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 Възможност за работа с 2,3 и 4 електрода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Входящ импеданс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- По-висок от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 1 TOhm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 Ширина на диапазона на потенциостата:</w:t>
            </w:r>
          </w:p>
          <w:p w:rsidR="004363D9" w:rsidRPr="00F843ED" w:rsidRDefault="004363D9" w:rsidP="00DF5A9B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val="en-US" w:eastAsia="en-US"/>
              </w:rPr>
              <w:t>0.5 MHz</w:t>
            </w:r>
          </w:p>
          <w:p w:rsidR="004363D9" w:rsidRPr="00F843ED" w:rsidRDefault="004363D9" w:rsidP="00DF5A9B">
            <w:pPr>
              <w:rPr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</w:t>
            </w:r>
            <w:r w:rsidRPr="00F843ED">
              <w:rPr>
                <w:sz w:val="20"/>
                <w:szCs w:val="20"/>
                <w:lang w:val="en-US" w:eastAsia="en-US"/>
              </w:rPr>
              <w:t xml:space="preserve"> </w:t>
            </w:r>
            <w:r w:rsidRPr="00F843ED">
              <w:rPr>
                <w:bCs/>
                <w:sz w:val="20"/>
                <w:szCs w:val="20"/>
                <w:lang w:eastAsia="en-US"/>
              </w:rPr>
              <w:t>Интерфейс за връзка с компютър: USB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 xml:space="preserve">Модулен високоскоростен цифров потенциосстат/галваностат (основно тяло), модел </w:t>
            </w:r>
            <w:r w:rsidRPr="00F843ED">
              <w:rPr>
                <w:sz w:val="20"/>
                <w:szCs w:val="20"/>
                <w:lang w:val="en-US"/>
              </w:rPr>
              <w:t>PGSTAT 302N.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 xml:space="preserve">Възможност за надграждане с до 8 различни модула за електрохимични изследвания, от които: 1) </w:t>
            </w:r>
            <w:r w:rsidRPr="00F843ED">
              <w:rPr>
                <w:sz w:val="20"/>
                <w:szCs w:val="20"/>
                <w:lang w:val="en-US"/>
              </w:rPr>
              <w:t xml:space="preserve">FRA32M module – </w:t>
            </w:r>
            <w:r w:rsidRPr="00F843ED">
              <w:rPr>
                <w:sz w:val="20"/>
                <w:szCs w:val="20"/>
              </w:rPr>
              <w:t xml:space="preserve">модул за импедансна спектроскопия; 2) </w:t>
            </w:r>
            <w:r w:rsidRPr="00F843ED">
              <w:rPr>
                <w:sz w:val="20"/>
                <w:szCs w:val="20"/>
                <w:lang w:val="en-US"/>
              </w:rPr>
              <w:t>EQCM (</w:t>
            </w:r>
            <w:r w:rsidRPr="00F843ED">
              <w:rPr>
                <w:sz w:val="20"/>
                <w:szCs w:val="20"/>
              </w:rPr>
              <w:t>Електрохимична Кварцово Кристална Микровезна</w:t>
            </w:r>
            <w:r w:rsidRPr="00F843ED">
              <w:rPr>
                <w:sz w:val="20"/>
                <w:szCs w:val="20"/>
                <w:lang w:val="en-US"/>
              </w:rPr>
              <w:t>)</w:t>
            </w:r>
            <w:r w:rsidRPr="00F843ED">
              <w:rPr>
                <w:sz w:val="20"/>
                <w:szCs w:val="20"/>
              </w:rPr>
              <w:t xml:space="preserve"> </w:t>
            </w:r>
            <w:r w:rsidRPr="00F843ED">
              <w:rPr>
                <w:sz w:val="20"/>
                <w:szCs w:val="20"/>
                <w:lang w:val="en-US"/>
              </w:rPr>
              <w:t xml:space="preserve">module – </w:t>
            </w:r>
            <w:r w:rsidRPr="00F843ED">
              <w:rPr>
                <w:sz w:val="20"/>
                <w:szCs w:val="20"/>
              </w:rPr>
              <w:t>микровезна за измерване на минимални промени в теглото на оразеца; 3)</w:t>
            </w:r>
            <w:r w:rsidRPr="00F843ED">
              <w:rPr>
                <w:sz w:val="20"/>
                <w:szCs w:val="20"/>
                <w:lang w:val="en-US"/>
              </w:rPr>
              <w:t xml:space="preserve"> SCAN250 module </w:t>
            </w:r>
            <w:r w:rsidRPr="00F843ED">
              <w:rPr>
                <w:sz w:val="20"/>
                <w:szCs w:val="20"/>
              </w:rPr>
              <w:t xml:space="preserve">за високоскоростни аналогови измервания; 4) </w:t>
            </w:r>
            <w:r w:rsidRPr="00F843ED">
              <w:rPr>
                <w:sz w:val="20"/>
                <w:szCs w:val="20"/>
                <w:lang w:val="en-US"/>
              </w:rPr>
              <w:t xml:space="preserve">ECN module </w:t>
            </w:r>
            <w:r w:rsidRPr="00F843ED">
              <w:rPr>
                <w:sz w:val="20"/>
                <w:szCs w:val="20"/>
              </w:rPr>
              <w:t>за измерване на електрохимичен шум; 5)</w:t>
            </w:r>
            <w:r w:rsidRPr="00F843ED">
              <w:rPr>
                <w:sz w:val="20"/>
                <w:szCs w:val="20"/>
                <w:lang w:val="en-US"/>
              </w:rPr>
              <w:t xml:space="preserve"> ECD module </w:t>
            </w:r>
            <w:r w:rsidRPr="00F843ED">
              <w:rPr>
                <w:sz w:val="20"/>
                <w:szCs w:val="20"/>
              </w:rPr>
              <w:t xml:space="preserve">за измерване на ултранисък ток; 5) </w:t>
            </w:r>
            <w:r w:rsidRPr="00F843ED">
              <w:rPr>
                <w:sz w:val="20"/>
                <w:szCs w:val="20"/>
                <w:lang w:val="en-US"/>
              </w:rPr>
              <w:t xml:space="preserve">BA module </w:t>
            </w:r>
            <w:r w:rsidRPr="00F843ED">
              <w:rPr>
                <w:sz w:val="20"/>
                <w:szCs w:val="20"/>
              </w:rPr>
              <w:t xml:space="preserve">за конвертиране на уреда в двуканален посредством втори работен електрод; 6) </w:t>
            </w:r>
            <w:r w:rsidRPr="00F843ED">
              <w:rPr>
                <w:sz w:val="20"/>
                <w:szCs w:val="20"/>
                <w:lang w:val="en-US"/>
              </w:rPr>
              <w:t xml:space="preserve">ADC10M module </w:t>
            </w:r>
            <w:r w:rsidRPr="00F843ED">
              <w:rPr>
                <w:sz w:val="20"/>
                <w:szCs w:val="20"/>
              </w:rPr>
              <w:t xml:space="preserve">за двойно канален ултра бърз набор на данни; 7) </w:t>
            </w:r>
            <w:r w:rsidRPr="00F843ED">
              <w:rPr>
                <w:sz w:val="20"/>
                <w:szCs w:val="20"/>
                <w:lang w:val="en-US"/>
              </w:rPr>
              <w:t xml:space="preserve">FI20 module </w:t>
            </w:r>
            <w:r w:rsidRPr="00F843ED">
              <w:rPr>
                <w:sz w:val="20"/>
                <w:szCs w:val="20"/>
              </w:rPr>
              <w:t xml:space="preserve">за прилагане на аналогов филтер и интегратор; 8) </w:t>
            </w:r>
            <w:r w:rsidRPr="00F843ED">
              <w:rPr>
                <w:sz w:val="20"/>
                <w:szCs w:val="20"/>
                <w:lang w:val="en-US"/>
              </w:rPr>
              <w:t xml:space="preserve">pX1000 module </w:t>
            </w:r>
            <w:r w:rsidRPr="00F843ED">
              <w:rPr>
                <w:sz w:val="20"/>
                <w:szCs w:val="20"/>
              </w:rPr>
              <w:t xml:space="preserve">за измерване на Напрежение и </w:t>
            </w:r>
            <w:r w:rsidRPr="00F843ED">
              <w:rPr>
                <w:sz w:val="20"/>
                <w:szCs w:val="20"/>
                <w:lang w:val="en-US"/>
              </w:rPr>
              <w:t xml:space="preserve">pH; 9) MUX Multiplexer module – </w:t>
            </w:r>
            <w:r w:rsidRPr="00F843ED">
              <w:rPr>
                <w:sz w:val="20"/>
                <w:szCs w:val="20"/>
              </w:rPr>
              <w:t>за измерване на множество канали. Системата има цифрови и аналогови входове и изходи за свързване и управление на външни устройства.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 xml:space="preserve">Съвместим с външен усилвател </w:t>
            </w:r>
            <w:r w:rsidRPr="00F843ED">
              <w:rPr>
                <w:sz w:val="20"/>
                <w:szCs w:val="20"/>
                <w:lang w:val="en-US"/>
              </w:rPr>
              <w:t xml:space="preserve">BOOSTER20A </w:t>
            </w:r>
            <w:r w:rsidRPr="00F843ED">
              <w:rPr>
                <w:sz w:val="20"/>
                <w:szCs w:val="20"/>
              </w:rPr>
              <w:t>за разширяване на обхвата на тока до 20А.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 xml:space="preserve">Диапазон на измервания ток: от 10 </w:t>
            </w:r>
            <w:r w:rsidRPr="00F843ED">
              <w:rPr>
                <w:sz w:val="20"/>
                <w:szCs w:val="20"/>
                <w:lang w:val="en-US"/>
              </w:rPr>
              <w:t>nA</w:t>
            </w:r>
            <w:r w:rsidRPr="00F843ED">
              <w:rPr>
                <w:sz w:val="20"/>
                <w:szCs w:val="20"/>
              </w:rPr>
              <w:t xml:space="preserve"> до 2А.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 xml:space="preserve">Обхват на тока в 9 декади от: минимален 10 </w:t>
            </w:r>
            <w:r w:rsidRPr="00F843ED">
              <w:rPr>
                <w:sz w:val="20"/>
                <w:szCs w:val="20"/>
                <w:lang w:val="en-US"/>
              </w:rPr>
              <w:t xml:space="preserve">nA </w:t>
            </w:r>
            <w:r w:rsidRPr="00F843ED">
              <w:rPr>
                <w:sz w:val="20"/>
                <w:szCs w:val="20"/>
              </w:rPr>
              <w:t>до максимален 1А.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 xml:space="preserve">Възможност за доокомплектоване с </w:t>
            </w:r>
            <w:r w:rsidRPr="00F843ED">
              <w:rPr>
                <w:sz w:val="20"/>
                <w:szCs w:val="20"/>
                <w:lang w:val="en-US"/>
              </w:rPr>
              <w:t xml:space="preserve">ECD module </w:t>
            </w:r>
            <w:r w:rsidRPr="00F843ED">
              <w:rPr>
                <w:sz w:val="20"/>
                <w:szCs w:val="20"/>
              </w:rPr>
              <w:t>за измерване на ултранисък ток в 7 декади от 100 µ</w:t>
            </w:r>
            <w:r w:rsidRPr="00F843ED">
              <w:rPr>
                <w:sz w:val="20"/>
                <w:szCs w:val="20"/>
                <w:lang w:val="en-US"/>
              </w:rPr>
              <w:t xml:space="preserve">A </w:t>
            </w:r>
            <w:r w:rsidRPr="00F843ED">
              <w:rPr>
                <w:sz w:val="20"/>
                <w:szCs w:val="20"/>
              </w:rPr>
              <w:t xml:space="preserve">до 100 </w:t>
            </w:r>
            <w:r w:rsidRPr="00F843ED">
              <w:rPr>
                <w:sz w:val="20"/>
                <w:szCs w:val="20"/>
                <w:lang w:val="en-US"/>
              </w:rPr>
              <w:t>pA.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Точност на тока +/- 0.2% от съответния обхват на тока.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>Разделителна способност на тока: 0.0003% от обхвата на тока. 30</w:t>
            </w:r>
            <w:r w:rsidRPr="00F843ED">
              <w:rPr>
                <w:sz w:val="20"/>
                <w:szCs w:val="20"/>
                <w:lang w:val="en-US"/>
              </w:rPr>
              <w:t xml:space="preserve">fA </w:t>
            </w:r>
            <w:r w:rsidRPr="00F843ED">
              <w:rPr>
                <w:sz w:val="20"/>
                <w:szCs w:val="20"/>
              </w:rPr>
              <w:t xml:space="preserve">при обхват на тока 10 </w:t>
            </w:r>
            <w:r w:rsidRPr="00F843ED">
              <w:rPr>
                <w:sz w:val="20"/>
                <w:szCs w:val="20"/>
                <w:lang w:val="en-US"/>
              </w:rPr>
              <w:t>nA.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 xml:space="preserve">Обхват на потенциала: +/- 10 </w:t>
            </w:r>
            <w:r w:rsidRPr="00F843ED">
              <w:rPr>
                <w:sz w:val="20"/>
                <w:szCs w:val="20"/>
                <w:lang w:val="en-US"/>
              </w:rPr>
              <w:t>V.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 xml:space="preserve">Точност на потенциала: +/- 0.2%; +/-2 </w:t>
            </w:r>
            <w:r w:rsidRPr="00F843ED">
              <w:rPr>
                <w:sz w:val="20"/>
                <w:szCs w:val="20"/>
                <w:lang w:val="en-US"/>
              </w:rPr>
              <w:t>mV.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>Разделителна способност на потенциала: 0.3 µ</w:t>
            </w:r>
            <w:r w:rsidRPr="00F843ED">
              <w:rPr>
                <w:sz w:val="20"/>
                <w:szCs w:val="20"/>
                <w:lang w:val="en-US"/>
              </w:rPr>
              <w:t>V.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>Обхват на напрежението: +/- 30</w:t>
            </w:r>
            <w:r w:rsidRPr="00F843ED">
              <w:rPr>
                <w:sz w:val="20"/>
                <w:szCs w:val="20"/>
                <w:lang w:val="en-US"/>
              </w:rPr>
              <w:t>V.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Възможност за работа с 2, 3, и 4 електрода.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>Входящ импеданс &gt; 1 Т</w:t>
            </w:r>
            <w:r w:rsidRPr="00F843ED">
              <w:rPr>
                <w:sz w:val="20"/>
                <w:szCs w:val="20"/>
                <w:lang w:val="en-US"/>
              </w:rPr>
              <w:t>Ohm.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1.1.2.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b/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Комплект принадлежности, необходими за нормалното функциониране на модула</w:t>
            </w:r>
          </w:p>
        </w:tc>
        <w:tc>
          <w:tcPr>
            <w:tcW w:w="3690" w:type="dxa"/>
          </w:tcPr>
          <w:p w:rsidR="004363D9" w:rsidRPr="00F843ED" w:rsidRDefault="004363D9" w:rsidP="00827325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-Свързващи кабели;</w:t>
            </w:r>
          </w:p>
          <w:p w:rsidR="004363D9" w:rsidRPr="00F843ED" w:rsidRDefault="004363D9" w:rsidP="00827325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-Държач за клетки - с капак с отвори за прикрепяне на електроди; </w:t>
            </w:r>
          </w:p>
          <w:p w:rsidR="004363D9" w:rsidRPr="00F843ED" w:rsidRDefault="004363D9" w:rsidP="00827325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Статив - За закрепване на клетките;</w:t>
            </w:r>
          </w:p>
          <w:p w:rsidR="004363D9" w:rsidRPr="00F843ED" w:rsidRDefault="004363D9" w:rsidP="00827325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-Електрод от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Pt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с диаметър на измервателната повърхност до 3 мм;</w:t>
            </w:r>
          </w:p>
          <w:p w:rsidR="004363D9" w:rsidRPr="00F843ED" w:rsidRDefault="004363D9" w:rsidP="00827325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-Електрод от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Au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- диаметър на измервателната повърхност до 3 мм;</w:t>
            </w:r>
          </w:p>
          <w:p w:rsidR="004363D9" w:rsidRPr="00F843ED" w:rsidRDefault="004363D9" w:rsidP="00827325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-Електрод от стъкловъглерод - диаметър на измервателната повърхност от 3 мм.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-Свързващи кабели;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-Държащ за клетки – с капак с отвори за прикепяне на електроди;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-Статив – за закрепване на клетките;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sz w:val="20"/>
                <w:szCs w:val="20"/>
              </w:rPr>
              <w:t>-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Електрод 6.1204.310 от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Pt</w:t>
            </w:r>
            <w:r w:rsidRPr="00F843ED">
              <w:rPr>
                <w:bCs/>
                <w:sz w:val="20"/>
                <w:szCs w:val="20"/>
                <w:lang w:eastAsia="en-US"/>
              </w:rPr>
              <w:t>-диаметър на измервателната повърхност от 3 мм;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-Електрод 6.1204.320 от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Au </w:t>
            </w:r>
            <w:r w:rsidRPr="00F843ED">
              <w:rPr>
                <w:bCs/>
                <w:sz w:val="20"/>
                <w:szCs w:val="20"/>
                <w:lang w:eastAsia="en-US"/>
              </w:rPr>
              <w:t>с диаметър на измервателната повърхност от 3 мм;</w:t>
            </w:r>
          </w:p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-Електрод 6.1204.300 от стъкловъглерод с диаметър на измервателната повърхност от 3 мм.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1.1.2.1.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Елекктрохимични клетки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  <w:lang w:eastAsia="en-US"/>
              </w:rPr>
              <w:t>Термостатириуеми клетки с работен обем 5-150 мл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2 бр. термостатируеми клетки 6.1418.250 с работен обем от 5-150 мл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1.1.2.2.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Поточна клетка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  <w:lang w:eastAsia="en-US"/>
              </w:rPr>
              <w:t>За работа с принтирани (</w:t>
            </w:r>
            <w:r w:rsidRPr="00F843ED">
              <w:rPr>
                <w:sz w:val="20"/>
                <w:szCs w:val="20"/>
                <w:lang w:val="en-US" w:eastAsia="en-US"/>
              </w:rPr>
              <w:t>screen</w:t>
            </w:r>
            <w:r w:rsidRPr="00F843ED">
              <w:rPr>
                <w:sz w:val="20"/>
                <w:szCs w:val="20"/>
                <w:lang w:eastAsia="en-US"/>
              </w:rPr>
              <w:t xml:space="preserve">- </w:t>
            </w:r>
            <w:r w:rsidRPr="00F843ED">
              <w:rPr>
                <w:sz w:val="20"/>
                <w:szCs w:val="20"/>
                <w:lang w:val="en-US" w:eastAsia="en-US"/>
              </w:rPr>
              <w:t>printed</w:t>
            </w:r>
            <w:r w:rsidRPr="00F843ED">
              <w:rPr>
                <w:sz w:val="20"/>
                <w:szCs w:val="20"/>
                <w:lang w:eastAsia="en-US"/>
              </w:rPr>
              <w:t>) електроди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 xml:space="preserve">Поточна клетка – </w:t>
            </w:r>
            <w:r w:rsidRPr="00F843ED">
              <w:rPr>
                <w:sz w:val="20"/>
                <w:szCs w:val="20"/>
                <w:lang w:val="en-US"/>
              </w:rPr>
              <w:t xml:space="preserve">FLWCL. </w:t>
            </w:r>
            <w:r w:rsidRPr="00F843ED">
              <w:rPr>
                <w:sz w:val="20"/>
                <w:szCs w:val="20"/>
              </w:rPr>
              <w:t>За работа с принтирани (</w:t>
            </w:r>
            <w:r w:rsidRPr="00F843ED">
              <w:rPr>
                <w:sz w:val="20"/>
                <w:szCs w:val="20"/>
                <w:lang w:val="en-US"/>
              </w:rPr>
              <w:t>screen-printed</w:t>
            </w:r>
            <w:r w:rsidRPr="00F843ED">
              <w:rPr>
                <w:sz w:val="20"/>
                <w:szCs w:val="20"/>
              </w:rPr>
              <w:t>)</w:t>
            </w:r>
            <w:r w:rsidRPr="00F843ED">
              <w:rPr>
                <w:sz w:val="20"/>
                <w:szCs w:val="20"/>
                <w:lang w:val="en-US"/>
              </w:rPr>
              <w:t xml:space="preserve"> </w:t>
            </w:r>
            <w:r w:rsidRPr="00F843ED">
              <w:rPr>
                <w:sz w:val="20"/>
                <w:szCs w:val="20"/>
              </w:rPr>
              <w:t>електроди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1.1.2.3.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Комплект принтирани електроди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  <w:lang w:val="en-US"/>
              </w:rPr>
              <w:t xml:space="preserve">Screen-printed </w:t>
            </w:r>
            <w:r w:rsidRPr="00F843ED">
              <w:rPr>
                <w:sz w:val="20"/>
                <w:szCs w:val="20"/>
              </w:rPr>
              <w:t>електроди от въглерод, въглеродни нанотръбички и злато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  <w:lang w:val="en-US"/>
              </w:rPr>
              <w:t xml:space="preserve">Screen-printed </w:t>
            </w:r>
            <w:r w:rsidRPr="00F843ED">
              <w:rPr>
                <w:sz w:val="20"/>
                <w:szCs w:val="20"/>
              </w:rPr>
              <w:t>електроди от въглерод 110, въглеродни нанотръбички и злато 110</w:t>
            </w:r>
            <w:r w:rsidRPr="00F843ED">
              <w:rPr>
                <w:sz w:val="20"/>
                <w:szCs w:val="20"/>
                <w:lang w:val="en-US"/>
              </w:rPr>
              <w:t>CNT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  <w:lang w:val="en-US"/>
              </w:rPr>
            </w:pPr>
            <w:r w:rsidRPr="00F843ED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1.1.3.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b/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val="ru-RU" w:eastAsia="en-US"/>
              </w:rPr>
              <w:t>Модул за Електрохимична импедансна спектроскопия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bCs/>
                <w:sz w:val="20"/>
                <w:szCs w:val="20"/>
                <w:lang w:val="ru-RU"/>
              </w:rPr>
              <w:t>Обхват</w:t>
            </w:r>
            <w:r w:rsidRPr="00F843ED">
              <w:rPr>
                <w:bCs/>
                <w:sz w:val="20"/>
                <w:szCs w:val="20"/>
              </w:rPr>
              <w:t xml:space="preserve"> на честотите</w:t>
            </w:r>
            <w:r w:rsidRPr="00F843ED">
              <w:rPr>
                <w:bCs/>
                <w:sz w:val="20"/>
                <w:szCs w:val="20"/>
                <w:lang w:val="ru-RU"/>
              </w:rPr>
              <w:t>: от 1 µ</w:t>
            </w:r>
            <w:r w:rsidRPr="00F843ED">
              <w:rPr>
                <w:bCs/>
                <w:sz w:val="20"/>
                <w:szCs w:val="20"/>
              </w:rPr>
              <w:t>Hz</w:t>
            </w:r>
            <w:r w:rsidRPr="00F843ED">
              <w:rPr>
                <w:bCs/>
                <w:sz w:val="20"/>
                <w:szCs w:val="20"/>
                <w:lang w:val="ru-RU"/>
              </w:rPr>
              <w:t xml:space="preserve"> (10-6 </w:t>
            </w:r>
            <w:r w:rsidRPr="00F843ED">
              <w:rPr>
                <w:bCs/>
                <w:sz w:val="20"/>
                <w:szCs w:val="20"/>
              </w:rPr>
              <w:t>Hz</w:t>
            </w:r>
            <w:r w:rsidRPr="00F843ED">
              <w:rPr>
                <w:bCs/>
                <w:sz w:val="20"/>
                <w:szCs w:val="20"/>
                <w:lang w:val="ru-RU"/>
              </w:rPr>
              <w:t>) до 10 М</w:t>
            </w:r>
            <w:r w:rsidRPr="00F843ED">
              <w:rPr>
                <w:bCs/>
                <w:sz w:val="20"/>
                <w:szCs w:val="20"/>
              </w:rPr>
              <w:t>Hz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  <w:lang w:val="en-US"/>
              </w:rPr>
              <w:t xml:space="preserve">FRA32M module – </w:t>
            </w:r>
            <w:r w:rsidRPr="00F843ED">
              <w:rPr>
                <w:sz w:val="20"/>
                <w:szCs w:val="20"/>
              </w:rPr>
              <w:t>Модул за импедансна спектроскопия. Обхват на честотите: от 10</w:t>
            </w:r>
            <w:r w:rsidRPr="00F843ED">
              <w:rPr>
                <w:sz w:val="20"/>
                <w:szCs w:val="20"/>
                <w:vertAlign w:val="superscript"/>
              </w:rPr>
              <w:t>-6</w:t>
            </w:r>
            <w:r w:rsidRPr="00F843ED">
              <w:rPr>
                <w:sz w:val="20"/>
                <w:szCs w:val="20"/>
              </w:rPr>
              <w:t xml:space="preserve"> </w:t>
            </w:r>
            <w:r w:rsidRPr="00F843ED">
              <w:rPr>
                <w:sz w:val="20"/>
                <w:szCs w:val="20"/>
                <w:lang w:val="en-US"/>
              </w:rPr>
              <w:t>Hz</w:t>
            </w:r>
            <w:r w:rsidRPr="00F843ED">
              <w:rPr>
                <w:sz w:val="20"/>
                <w:szCs w:val="20"/>
              </w:rPr>
              <w:t xml:space="preserve"> до 32 </w:t>
            </w:r>
            <w:r w:rsidRPr="00F843ED">
              <w:rPr>
                <w:sz w:val="20"/>
                <w:szCs w:val="20"/>
                <w:lang w:val="en-US"/>
              </w:rPr>
              <w:t xml:space="preserve">MHz. </w:t>
            </w:r>
            <w:r w:rsidRPr="00F843ED">
              <w:rPr>
                <w:sz w:val="20"/>
                <w:szCs w:val="20"/>
              </w:rPr>
              <w:t xml:space="preserve">В комбинация с </w:t>
            </w:r>
            <w:r w:rsidRPr="00F843ED">
              <w:rPr>
                <w:sz w:val="20"/>
                <w:szCs w:val="20"/>
                <w:lang w:val="en-US"/>
              </w:rPr>
              <w:t xml:space="preserve">PGSTAT302N </w:t>
            </w:r>
            <w:r w:rsidRPr="00F843ED">
              <w:rPr>
                <w:sz w:val="20"/>
                <w:szCs w:val="20"/>
              </w:rPr>
              <w:t xml:space="preserve">до 1 </w:t>
            </w:r>
            <w:r w:rsidRPr="00F843ED">
              <w:rPr>
                <w:sz w:val="20"/>
                <w:szCs w:val="20"/>
                <w:lang w:val="en-US"/>
              </w:rPr>
              <w:t xml:space="preserve">MHz. </w:t>
            </w:r>
            <w:r w:rsidRPr="00F843ED">
              <w:rPr>
                <w:sz w:val="20"/>
                <w:szCs w:val="20"/>
              </w:rPr>
              <w:t xml:space="preserve">Включен модул </w:t>
            </w:r>
            <w:r w:rsidRPr="00F843ED">
              <w:rPr>
                <w:sz w:val="20"/>
                <w:szCs w:val="20"/>
                <w:lang w:val="en-US"/>
              </w:rPr>
              <w:t xml:space="preserve">ECI10M </w:t>
            </w:r>
            <w:r w:rsidRPr="00F843ED">
              <w:rPr>
                <w:sz w:val="20"/>
                <w:szCs w:val="20"/>
              </w:rPr>
              <w:t xml:space="preserve">за разширяване на обхвата в комбинация с </w:t>
            </w:r>
            <w:r w:rsidRPr="00F843ED">
              <w:rPr>
                <w:sz w:val="20"/>
                <w:szCs w:val="20"/>
                <w:lang w:val="en-US"/>
              </w:rPr>
              <w:t xml:space="preserve">PGSTAT302N </w:t>
            </w:r>
            <w:r w:rsidRPr="00F843ED">
              <w:rPr>
                <w:sz w:val="20"/>
                <w:szCs w:val="20"/>
              </w:rPr>
              <w:t xml:space="preserve">до 10 </w:t>
            </w:r>
            <w:r w:rsidRPr="00F843ED">
              <w:rPr>
                <w:sz w:val="20"/>
                <w:szCs w:val="20"/>
                <w:lang w:val="en-US"/>
              </w:rPr>
              <w:t>MHz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  <w:lang w:val="en-US"/>
              </w:rPr>
            </w:pPr>
            <w:r w:rsidRPr="00F843ED">
              <w:rPr>
                <w:b/>
                <w:sz w:val="20"/>
                <w:szCs w:val="20"/>
                <w:lang w:val="en-US"/>
              </w:rPr>
              <w:t>1.1.4.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Модул за изследвания с ротиращ диск електрод</w:t>
            </w:r>
          </w:p>
        </w:tc>
        <w:tc>
          <w:tcPr>
            <w:tcW w:w="3690" w:type="dxa"/>
          </w:tcPr>
          <w:p w:rsidR="004363D9" w:rsidRPr="00F843ED" w:rsidRDefault="004363D9" w:rsidP="00FC4EAF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Мотор с висока възпроизводителност и много ниско ниво на шум при измерване - Обороти: 100-10‘000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rpm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; Ускорение: 4‘000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rpm</w:t>
            </w:r>
            <w:r w:rsidRPr="00F843ED">
              <w:rPr>
                <w:bCs/>
                <w:sz w:val="20"/>
                <w:szCs w:val="20"/>
                <w:lang w:eastAsia="en-US"/>
              </w:rPr>
              <w:t>/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sec</w:t>
            </w:r>
            <w:r w:rsidRPr="00F843ED">
              <w:rPr>
                <w:bCs/>
                <w:sz w:val="20"/>
                <w:szCs w:val="20"/>
                <w:lang w:eastAsia="en-US"/>
              </w:rPr>
              <w:t>; Управление на ротатора: ръчно или през софтуер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:rsidR="004363D9" w:rsidRPr="00F843ED" w:rsidRDefault="004363D9" w:rsidP="00984C7C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</w:rPr>
              <w:t xml:space="preserve">Модул </w:t>
            </w:r>
            <w:r w:rsidRPr="00F843ED">
              <w:rPr>
                <w:sz w:val="20"/>
                <w:szCs w:val="20"/>
                <w:lang w:val="en-US"/>
              </w:rPr>
              <w:t xml:space="preserve">Autolab RDE </w:t>
            </w:r>
            <w:r w:rsidRPr="00F843ED">
              <w:rPr>
                <w:sz w:val="20"/>
                <w:szCs w:val="20"/>
              </w:rPr>
              <w:t xml:space="preserve">за изследвания с ротиращ диск електроди активна повърхност от </w:t>
            </w:r>
            <w:r w:rsidRPr="00F843ED">
              <w:rPr>
                <w:sz w:val="20"/>
                <w:szCs w:val="20"/>
                <w:lang w:val="en-US"/>
              </w:rPr>
              <w:t xml:space="preserve">3 mm </w:t>
            </w:r>
            <w:r w:rsidRPr="00F843ED">
              <w:rPr>
                <w:sz w:val="20"/>
                <w:szCs w:val="20"/>
              </w:rPr>
              <w:t xml:space="preserve">и </w:t>
            </w:r>
            <w:r w:rsidRPr="00F843ED">
              <w:rPr>
                <w:sz w:val="20"/>
                <w:szCs w:val="20"/>
                <w:lang w:val="en-US"/>
              </w:rPr>
              <w:t xml:space="preserve">5 mm. </w:t>
            </w:r>
          </w:p>
          <w:p w:rsidR="004363D9" w:rsidRPr="00F843ED" w:rsidRDefault="004363D9" w:rsidP="00984C7C">
            <w:pPr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Мотор с висока възпроизводителност и много ниско ниво на шум при измерване - Обороти: 100-10‘000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rpm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; Ускорение: 4‘000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rpm</w:t>
            </w:r>
            <w:r w:rsidRPr="00F843ED">
              <w:rPr>
                <w:bCs/>
                <w:sz w:val="20"/>
                <w:szCs w:val="20"/>
                <w:lang w:eastAsia="en-US"/>
              </w:rPr>
              <w:t>/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sec</w:t>
            </w:r>
            <w:r w:rsidRPr="00F843ED">
              <w:rPr>
                <w:bCs/>
                <w:sz w:val="20"/>
                <w:szCs w:val="20"/>
                <w:lang w:eastAsia="en-US"/>
              </w:rPr>
              <w:t>; Управление на ротатора: ръчно или през софтуер</w:t>
            </w:r>
          </w:p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  <w:lang w:val="en-US"/>
              </w:rPr>
            </w:pPr>
            <w:r w:rsidRPr="00F843ED">
              <w:rPr>
                <w:b/>
                <w:sz w:val="20"/>
                <w:szCs w:val="20"/>
                <w:lang w:val="en-US"/>
              </w:rPr>
              <w:t>1.1.5.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b/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Модул за спектроелектрохимични изследвания</w:t>
            </w:r>
          </w:p>
        </w:tc>
        <w:tc>
          <w:tcPr>
            <w:tcW w:w="3690" w:type="dxa"/>
          </w:tcPr>
          <w:p w:rsidR="004363D9" w:rsidRPr="00657590" w:rsidRDefault="004363D9" w:rsidP="00C05E0F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Да включва: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 xml:space="preserve"> UV</w:t>
            </w:r>
            <w:r w:rsidRPr="00657590">
              <w:rPr>
                <w:bCs/>
                <w:sz w:val="20"/>
                <w:szCs w:val="20"/>
                <w:lang w:eastAsia="en-US"/>
              </w:rPr>
              <w:t>/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VIS</w:t>
            </w:r>
            <w:r w:rsidRPr="00657590">
              <w:rPr>
                <w:bCs/>
                <w:sz w:val="20"/>
                <w:szCs w:val="20"/>
                <w:lang w:eastAsia="en-US"/>
              </w:rPr>
              <w:t>/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NIR</w:t>
            </w:r>
            <w:r w:rsidRPr="00657590">
              <w:rPr>
                <w:bCs/>
                <w:sz w:val="20"/>
                <w:szCs w:val="20"/>
                <w:lang w:eastAsia="en-US"/>
              </w:rPr>
              <w:t xml:space="preserve"> спектрометър с оптично влакно </w:t>
            </w:r>
          </w:p>
          <w:p w:rsidR="004363D9" w:rsidRPr="00657590" w:rsidRDefault="004363D9" w:rsidP="00C05E0F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за високочувствителни приложения, като флуоресценция или излъчване от източници с много ниска интензивност</w:t>
            </w:r>
          </w:p>
          <w:p w:rsidR="004363D9" w:rsidRPr="00657590" w:rsidRDefault="004363D9" w:rsidP="00C05E0F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 xml:space="preserve"> Обхват: 200-1150 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nm</w:t>
            </w:r>
          </w:p>
          <w:p w:rsidR="004363D9" w:rsidRPr="00657590" w:rsidRDefault="004363D9" w:rsidP="00C05E0F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 xml:space="preserve">Разделителна способност: 2.4 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nm</w:t>
            </w:r>
          </w:p>
          <w:p w:rsidR="004363D9" w:rsidRPr="00657590" w:rsidRDefault="004363D9" w:rsidP="00C05E0F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Аналогово-цифров (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A</w:t>
            </w:r>
            <w:r w:rsidRPr="00657590">
              <w:rPr>
                <w:bCs/>
                <w:sz w:val="20"/>
                <w:szCs w:val="20"/>
                <w:lang w:eastAsia="en-US"/>
              </w:rPr>
              <w:t>/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D</w:t>
            </w:r>
            <w:r w:rsidRPr="00657590">
              <w:rPr>
                <w:bCs/>
                <w:sz w:val="20"/>
                <w:szCs w:val="20"/>
                <w:lang w:eastAsia="en-US"/>
              </w:rPr>
              <w:t>) Конвертор:</w:t>
            </w:r>
          </w:p>
          <w:p w:rsidR="004363D9" w:rsidRPr="00657590" w:rsidRDefault="004363D9" w:rsidP="00C05E0F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 xml:space="preserve">- 16 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bit</w:t>
            </w:r>
            <w:r w:rsidRPr="00657590">
              <w:rPr>
                <w:bCs/>
                <w:sz w:val="20"/>
                <w:szCs w:val="20"/>
                <w:lang w:eastAsia="en-US"/>
              </w:rPr>
              <w:t>;</w:t>
            </w:r>
          </w:p>
          <w:p w:rsidR="004363D9" w:rsidRPr="00657590" w:rsidRDefault="004363D9" w:rsidP="00C05E0F">
            <w:pPr>
              <w:rPr>
                <w:sz w:val="20"/>
                <w:szCs w:val="20"/>
                <w:lang w:val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- Отвор50 µ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m.</w:t>
            </w:r>
          </w:p>
        </w:tc>
        <w:tc>
          <w:tcPr>
            <w:tcW w:w="3690" w:type="dxa"/>
          </w:tcPr>
          <w:p w:rsidR="004363D9" w:rsidRPr="00657590" w:rsidRDefault="004363D9" w:rsidP="00E1120D">
            <w:pPr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Модул за спектроелектрохимични изследвания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 xml:space="preserve"> AUT.UVIR.KIT.</w:t>
            </w:r>
          </w:p>
          <w:p w:rsidR="004363D9" w:rsidRPr="00657590" w:rsidRDefault="004363D9" w:rsidP="00E1120D">
            <w:pPr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val="en-US" w:eastAsia="en-US"/>
              </w:rPr>
              <w:t>Autolab Spectrophotometer UA.</w:t>
            </w:r>
          </w:p>
          <w:p w:rsidR="004363D9" w:rsidRPr="00657590" w:rsidRDefault="004363D9" w:rsidP="009F77CC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val="en-US" w:eastAsia="en-US"/>
              </w:rPr>
              <w:t>UV</w:t>
            </w:r>
            <w:r w:rsidRPr="00657590">
              <w:rPr>
                <w:bCs/>
                <w:sz w:val="20"/>
                <w:szCs w:val="20"/>
                <w:lang w:eastAsia="en-US"/>
              </w:rPr>
              <w:t>/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VIS</w:t>
            </w:r>
            <w:r w:rsidRPr="00657590">
              <w:rPr>
                <w:bCs/>
                <w:sz w:val="20"/>
                <w:szCs w:val="20"/>
                <w:lang w:eastAsia="en-US"/>
              </w:rPr>
              <w:t>/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 xml:space="preserve">NIR - </w:t>
            </w:r>
            <w:r w:rsidRPr="00657590">
              <w:rPr>
                <w:bCs/>
                <w:sz w:val="20"/>
                <w:szCs w:val="20"/>
                <w:lang w:eastAsia="en-US"/>
              </w:rPr>
              <w:t>спектрометър с оптично влакно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Pr="00657590">
              <w:rPr>
                <w:bCs/>
                <w:sz w:val="20"/>
                <w:szCs w:val="20"/>
                <w:lang w:eastAsia="en-US"/>
              </w:rPr>
              <w:t>за високочувствителни приложения, като флуоресценция или излъчване от източници с много ниска интензивност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.</w:t>
            </w:r>
          </w:p>
          <w:p w:rsidR="004363D9" w:rsidRPr="00657590" w:rsidRDefault="004363D9" w:rsidP="009F77CC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Обхват: 200-11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0</w:t>
            </w:r>
            <w:r w:rsidRPr="00657590">
              <w:rPr>
                <w:bCs/>
                <w:sz w:val="20"/>
                <w:szCs w:val="20"/>
                <w:lang w:eastAsia="en-US"/>
              </w:rPr>
              <w:t xml:space="preserve">0 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nm.</w:t>
            </w:r>
          </w:p>
          <w:p w:rsidR="004363D9" w:rsidRPr="00657590" w:rsidRDefault="004363D9" w:rsidP="009F77CC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Разделителна способност: 2.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5</w:t>
            </w:r>
            <w:r w:rsidRPr="00657590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nm.</w:t>
            </w:r>
          </w:p>
          <w:p w:rsidR="004363D9" w:rsidRPr="00657590" w:rsidRDefault="004363D9" w:rsidP="009F77CC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57590">
              <w:rPr>
                <w:bCs/>
                <w:sz w:val="20"/>
                <w:szCs w:val="20"/>
                <w:lang w:val="en-US" w:eastAsia="en-US"/>
              </w:rPr>
              <w:t xml:space="preserve">16 bit, 2 MHz </w:t>
            </w:r>
            <w:r w:rsidRPr="00657590">
              <w:rPr>
                <w:bCs/>
                <w:sz w:val="20"/>
                <w:szCs w:val="20"/>
                <w:lang w:eastAsia="en-US"/>
              </w:rPr>
              <w:t>Аналогово-цифров (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A/D</w:t>
            </w:r>
            <w:r w:rsidRPr="00657590">
              <w:rPr>
                <w:bCs/>
                <w:sz w:val="20"/>
                <w:szCs w:val="20"/>
                <w:lang w:eastAsia="en-US"/>
              </w:rPr>
              <w:t>)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Pr="00657590">
              <w:rPr>
                <w:bCs/>
                <w:sz w:val="20"/>
                <w:szCs w:val="20"/>
                <w:lang w:eastAsia="en-US"/>
              </w:rPr>
              <w:t>Конвертор.</w:t>
            </w:r>
          </w:p>
          <w:p w:rsidR="004363D9" w:rsidRPr="00657590" w:rsidRDefault="004363D9" w:rsidP="009F77CC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 xml:space="preserve">Фокусно разстояние от 75 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mm.</w:t>
            </w:r>
          </w:p>
          <w:p w:rsidR="004363D9" w:rsidRPr="00657590" w:rsidRDefault="004363D9" w:rsidP="009F77CC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val="en-US"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Входящ отвор от 50 µ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 xml:space="preserve">m </w:t>
            </w:r>
            <w:r w:rsidRPr="00657590">
              <w:rPr>
                <w:bCs/>
                <w:sz w:val="20"/>
                <w:szCs w:val="20"/>
                <w:lang w:eastAsia="en-US"/>
              </w:rPr>
              <w:t xml:space="preserve">разработен в симетричен 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 xml:space="preserve">Czerny-Turner </w:t>
            </w:r>
            <w:r w:rsidRPr="00657590">
              <w:rPr>
                <w:bCs/>
                <w:sz w:val="20"/>
                <w:szCs w:val="20"/>
                <w:lang w:eastAsia="en-US"/>
              </w:rPr>
              <w:t xml:space="preserve">дизайн </w:t>
            </w:r>
            <w:r w:rsidRPr="00657590">
              <w:rPr>
                <w:bCs/>
                <w:sz w:val="20"/>
                <w:szCs w:val="20"/>
                <w:lang w:val="en-US" w:eastAsia="en-US"/>
              </w:rPr>
              <w:t>CCD linear array, 2048 pixels.</w:t>
            </w:r>
          </w:p>
          <w:p w:rsidR="004363D9" w:rsidRPr="00657590" w:rsidRDefault="004363D9" w:rsidP="009F77CC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57590">
              <w:rPr>
                <w:bCs/>
                <w:sz w:val="20"/>
                <w:szCs w:val="20"/>
                <w:lang w:eastAsia="en-US"/>
              </w:rPr>
              <w:t>Детектор.</w:t>
            </w:r>
          </w:p>
          <w:p w:rsidR="004363D9" w:rsidRPr="00657590" w:rsidRDefault="004363D9" w:rsidP="00E112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1.1.6.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b/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Комплект принадлежности, необходими за нормално функциониране на модула</w:t>
            </w:r>
          </w:p>
        </w:tc>
        <w:tc>
          <w:tcPr>
            <w:tcW w:w="3690" w:type="dxa"/>
          </w:tcPr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Компактен източник на светлина с две лампи:</w:t>
            </w:r>
          </w:p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Лампа с обхват на дължината на вълната: 200 - 400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nm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( деутериева) и лампа  за диапазона 400 - 2500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nm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(напр. халогенна);</w:t>
            </w:r>
          </w:p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- 2 броя оптични влакна-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200 µm оптични влакна със защита от преекспониране, дължина 2м</w:t>
            </w:r>
            <w:r w:rsidRPr="00F843ED">
              <w:rPr>
                <w:bCs/>
                <w:sz w:val="20"/>
                <w:szCs w:val="20"/>
                <w:lang w:eastAsia="en-US"/>
              </w:rPr>
              <w:t>;</w:t>
            </w:r>
          </w:p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-Измервателна спектроелектрохимична клетка - Кварцова клетка със светлинен път от 1 мм;</w:t>
            </w:r>
          </w:p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 Кюветодържател за клетки, вкл. Лещи</w:t>
            </w:r>
          </w:p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 Светлинен път до 10 мм;</w:t>
            </w:r>
          </w:p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 Измервателен електрод от платина във формата на мрежа;</w:t>
            </w:r>
          </w:p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 Спомагателен платинов електрод;</w:t>
            </w:r>
          </w:p>
          <w:p w:rsidR="004363D9" w:rsidRPr="00F843ED" w:rsidRDefault="004363D9" w:rsidP="009644DD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 Сребро-сребърнохлориден (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Ag</w:t>
            </w:r>
            <w:r w:rsidRPr="00F843ED">
              <w:rPr>
                <w:bCs/>
                <w:sz w:val="20"/>
                <w:szCs w:val="20"/>
                <w:lang w:eastAsia="en-US"/>
              </w:rPr>
              <w:t>/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AgCl</w:t>
            </w:r>
            <w:r w:rsidRPr="00F843ED">
              <w:rPr>
                <w:bCs/>
                <w:sz w:val="20"/>
                <w:szCs w:val="20"/>
                <w:lang w:eastAsia="en-US"/>
              </w:rPr>
              <w:t>) сравнителен електрод за работа във водни разтвори</w:t>
            </w:r>
          </w:p>
          <w:p w:rsidR="004363D9" w:rsidRPr="00F843ED" w:rsidRDefault="004363D9" w:rsidP="009644DD">
            <w:pPr>
              <w:rPr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 Свързващи кабели</w:t>
            </w:r>
            <w:r w:rsidRPr="00F843ED">
              <w:rPr>
                <w:bCs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Комплект принадлежности, необходими за нормално функциониране на модула: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USB </w:t>
            </w:r>
            <w:r w:rsidRPr="00F843ED">
              <w:rPr>
                <w:bCs/>
                <w:sz w:val="20"/>
                <w:szCs w:val="20"/>
                <w:lang w:eastAsia="en-US"/>
              </w:rPr>
              <w:t>кабел;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val="en-US" w:eastAsia="en-US"/>
              </w:rPr>
              <w:t>-SMA-905 cover;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-AUT.AV.TRGCBL.DIO48 trigger </w:t>
            </w:r>
            <w:r w:rsidRPr="00F843ED">
              <w:rPr>
                <w:bCs/>
                <w:sz w:val="20"/>
                <w:szCs w:val="20"/>
                <w:lang w:eastAsia="en-US"/>
              </w:rPr>
              <w:t>кабел;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 AUT.AV.TRGCBL.DIO12 trigger </w:t>
            </w:r>
            <w:r w:rsidRPr="00F843ED">
              <w:rPr>
                <w:bCs/>
                <w:sz w:val="20"/>
                <w:szCs w:val="20"/>
                <w:lang w:eastAsia="en-US"/>
              </w:rPr>
              <w:t>кабел.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val="en-US" w:eastAsia="en-US"/>
              </w:rPr>
              <w:t>Autolab D/HAL Light Source.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Компактен източник на светлина с две лампи: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-Деутериева лампа с обхват на дължината на вълната: 200-400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nm 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и Халогенна лампа за диапазона 400-2500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nm;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val="en-US" w:eastAsia="en-US"/>
              </w:rPr>
              <w:t>-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2 броя оптични влакна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AUT.FIBER.200.UVIR 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за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UV/VIS/NIR </w:t>
            </w:r>
            <w:r w:rsidRPr="00F843ED">
              <w:rPr>
                <w:bCs/>
                <w:sz w:val="20"/>
                <w:szCs w:val="20"/>
                <w:lang w:eastAsia="en-US"/>
              </w:rPr>
              <w:t>приложения.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Диаметър: 200 µ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m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Дължина: 2м. Защита от преекспониране,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CHI.SEC-C.1.MM </w:t>
            </w:r>
            <w:r w:rsidRPr="00F843ED">
              <w:rPr>
                <w:bCs/>
                <w:sz w:val="20"/>
                <w:szCs w:val="20"/>
                <w:lang w:eastAsia="en-US"/>
              </w:rPr>
              <w:t>Измервателна спектрохимична клетка – Кварцова клетка със светлинен път от 1 мм;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CUV-UV/VIS</w:t>
            </w:r>
            <w:r w:rsidRPr="00F843ED">
              <w:rPr>
                <w:bCs/>
                <w:sz w:val="20"/>
                <w:szCs w:val="20"/>
                <w:lang w:eastAsia="en-US"/>
              </w:rPr>
              <w:t xml:space="preserve"> Кюветодържател за стъклени и кварцови кювети/клетки със светлинен път до 10 мм, вкл. лещи;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-Измервателен електрод от платина във формата на мрежа;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-Спомагателен платинов електрод;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-Сребро-сребърнохлориден (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Ag/AgCl</w:t>
            </w:r>
            <w:r w:rsidRPr="00F843ED">
              <w:rPr>
                <w:bCs/>
                <w:sz w:val="20"/>
                <w:szCs w:val="20"/>
                <w:lang w:eastAsia="en-US"/>
              </w:rPr>
              <w:t>)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Pr="00F843ED">
              <w:rPr>
                <w:bCs/>
                <w:sz w:val="20"/>
                <w:szCs w:val="20"/>
                <w:lang w:eastAsia="en-US"/>
              </w:rPr>
              <w:t>сравнителен електрод за работа във водни разтвори;</w:t>
            </w:r>
          </w:p>
          <w:p w:rsidR="004363D9" w:rsidRPr="00F843ED" w:rsidRDefault="004363D9" w:rsidP="00E1120D">
            <w:pPr>
              <w:rPr>
                <w:bCs/>
                <w:sz w:val="20"/>
                <w:szCs w:val="20"/>
                <w:lang w:val="en-US" w:eastAsia="en-US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 xml:space="preserve">-Свързващи кабели </w:t>
            </w:r>
            <w:r w:rsidRPr="00F843ED">
              <w:rPr>
                <w:bCs/>
                <w:sz w:val="20"/>
                <w:szCs w:val="20"/>
                <w:lang w:val="en-US" w:eastAsia="en-US"/>
              </w:rPr>
              <w:t>AUT.AV.TRGCBL.DIO48 triger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  <w:lang w:val="en-US"/>
              </w:rPr>
            </w:pPr>
            <w:r w:rsidRPr="00F843ED">
              <w:rPr>
                <w:b/>
                <w:sz w:val="20"/>
                <w:szCs w:val="20"/>
                <w:lang w:val="en-US"/>
              </w:rPr>
              <w:t>1.1.7.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b/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  <w:lang w:eastAsia="en-US"/>
              </w:rPr>
              <w:t>Софтуер за управление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bCs/>
                <w:sz w:val="20"/>
                <w:szCs w:val="20"/>
              </w:rPr>
              <w:t>Лицензиран софтуер за осъществяване на циклична волтамперометрия, импедансна спектроскопия и спектроелектрохимия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 xml:space="preserve">Софтуер за управление: </w:t>
            </w:r>
            <w:r w:rsidRPr="00F843ED">
              <w:rPr>
                <w:sz w:val="20"/>
                <w:szCs w:val="20"/>
                <w:lang w:val="en-US"/>
              </w:rPr>
              <w:t>NOVA 2.1.2 (</w:t>
            </w:r>
            <w:r w:rsidRPr="00F843ED">
              <w:rPr>
                <w:sz w:val="20"/>
                <w:szCs w:val="20"/>
              </w:rPr>
              <w:t>или по-висока версия</w:t>
            </w:r>
            <w:r w:rsidRPr="00F843ED">
              <w:rPr>
                <w:sz w:val="20"/>
                <w:szCs w:val="20"/>
                <w:lang w:val="en-US"/>
              </w:rPr>
              <w:t>)</w:t>
            </w:r>
            <w:r w:rsidRPr="00F843ED">
              <w:rPr>
                <w:sz w:val="20"/>
                <w:szCs w:val="20"/>
              </w:rPr>
              <w:t xml:space="preserve">. </w:t>
            </w:r>
            <w:r w:rsidRPr="00F843ED">
              <w:rPr>
                <w:bCs/>
                <w:sz w:val="20"/>
                <w:szCs w:val="20"/>
              </w:rPr>
              <w:t>Лицензиран софтуер за осъществяване на циклична волтамперометрия, импедансна спектроскопия и спектроелектрохимия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1.1.8.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b/>
                <w:sz w:val="20"/>
                <w:szCs w:val="20"/>
              </w:rPr>
            </w:pPr>
            <w:r w:rsidRPr="00F843ED">
              <w:rPr>
                <w:sz w:val="20"/>
                <w:szCs w:val="20"/>
                <w:lang w:val="ru-RU"/>
              </w:rPr>
              <w:t>Компютърна конфигурация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  <w:r w:rsidRPr="00F843ED">
              <w:rPr>
                <w:sz w:val="20"/>
                <w:szCs w:val="20"/>
                <w:lang w:val="ru-RU"/>
              </w:rPr>
              <w:t>Компютър с инсталиран лицензиран софтуер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  <w:lang w:val="ru-RU"/>
              </w:rPr>
              <w:t>Компютър с инсталиран лицензиран софтуер</w:t>
            </w:r>
            <w:r w:rsidRPr="00F843ED">
              <w:rPr>
                <w:sz w:val="20"/>
                <w:szCs w:val="20"/>
              </w:rPr>
              <w:t xml:space="preserve"> за управление: </w:t>
            </w:r>
            <w:r w:rsidRPr="00F843ED">
              <w:rPr>
                <w:sz w:val="20"/>
                <w:szCs w:val="20"/>
                <w:lang w:val="en-US"/>
              </w:rPr>
              <w:t>NOVA 2.1.2 (</w:t>
            </w:r>
            <w:r w:rsidRPr="00F843ED">
              <w:rPr>
                <w:sz w:val="20"/>
                <w:szCs w:val="20"/>
              </w:rPr>
              <w:t>или по-висока версия</w:t>
            </w:r>
            <w:r w:rsidRPr="00F843ED">
              <w:rPr>
                <w:sz w:val="20"/>
                <w:szCs w:val="20"/>
                <w:lang w:val="en-US"/>
              </w:rPr>
              <w:t>)</w:t>
            </w:r>
            <w:r w:rsidRPr="00F843ED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843ED" w:rsidTr="00883F37">
        <w:trPr>
          <w:jc w:val="right"/>
        </w:trPr>
        <w:tc>
          <w:tcPr>
            <w:tcW w:w="1074" w:type="dxa"/>
          </w:tcPr>
          <w:p w:rsidR="004363D9" w:rsidRPr="00F843ED" w:rsidRDefault="004363D9" w:rsidP="00883F37">
            <w:pPr>
              <w:rPr>
                <w:b/>
                <w:sz w:val="20"/>
                <w:szCs w:val="20"/>
              </w:rPr>
            </w:pPr>
            <w:r w:rsidRPr="00F843ED">
              <w:rPr>
                <w:b/>
                <w:sz w:val="20"/>
                <w:szCs w:val="20"/>
              </w:rPr>
              <w:t>1.1.9.</w:t>
            </w:r>
          </w:p>
        </w:tc>
        <w:tc>
          <w:tcPr>
            <w:tcW w:w="2076" w:type="dxa"/>
          </w:tcPr>
          <w:p w:rsidR="004363D9" w:rsidRPr="00F843ED" w:rsidRDefault="004363D9" w:rsidP="00E1120D">
            <w:pPr>
              <w:rPr>
                <w:b/>
                <w:sz w:val="20"/>
                <w:szCs w:val="20"/>
              </w:rPr>
            </w:pPr>
            <w:r w:rsidRPr="00F843ED">
              <w:rPr>
                <w:bCs/>
                <w:sz w:val="20"/>
                <w:szCs w:val="20"/>
              </w:rPr>
              <w:t>Непрекъсваемо токозахранващо устройство към системата</w:t>
            </w: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:rsidR="004363D9" w:rsidRPr="00F843ED" w:rsidRDefault="004363D9" w:rsidP="00E1120D">
            <w:pPr>
              <w:rPr>
                <w:sz w:val="20"/>
                <w:szCs w:val="20"/>
              </w:rPr>
            </w:pPr>
            <w:r w:rsidRPr="00F843ED">
              <w:rPr>
                <w:sz w:val="20"/>
                <w:szCs w:val="20"/>
              </w:rPr>
              <w:t>Непрекъсваемо токозахранващо устройство към системата, гарантиращо &gt;30 мин. независимо поддържане на захранването.</w:t>
            </w:r>
          </w:p>
        </w:tc>
        <w:tc>
          <w:tcPr>
            <w:tcW w:w="1558" w:type="dxa"/>
          </w:tcPr>
          <w:p w:rsidR="004363D9" w:rsidRPr="00F843ED" w:rsidRDefault="004363D9" w:rsidP="009F41FB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  <w:r w:rsidRPr="00F843ED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843ED" w:rsidRDefault="004363D9" w:rsidP="00E1120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363D9" w:rsidRPr="00F843ED" w:rsidRDefault="004363D9" w:rsidP="00981F93">
      <w:pPr>
        <w:rPr>
          <w:sz w:val="20"/>
          <w:szCs w:val="20"/>
        </w:rPr>
      </w:pPr>
      <w:r w:rsidRPr="00F843ED">
        <w:rPr>
          <w:sz w:val="20"/>
          <w:szCs w:val="20"/>
        </w:rPr>
        <w:tab/>
      </w:r>
    </w:p>
    <w:p w:rsidR="004363D9" w:rsidRDefault="004363D9" w:rsidP="008F6062">
      <w:pPr>
        <w:ind w:left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 w:rsidRPr="00C84709">
        <w:rPr>
          <w:b/>
        </w:rPr>
        <w:t>30 точки</w:t>
      </w:r>
      <w:r>
        <w:t>.</w:t>
      </w:r>
    </w:p>
    <w:p w:rsidR="004363D9" w:rsidRDefault="004363D9" w:rsidP="008F6062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 w:rsidRPr="00C84709">
        <w:rPr>
          <w:b/>
        </w:rPr>
        <w:t>30 точки</w:t>
      </w:r>
      <w:r>
        <w:t>.</w:t>
      </w:r>
    </w:p>
    <w:p w:rsidR="004363D9" w:rsidRPr="004551D1" w:rsidRDefault="004363D9" w:rsidP="008F6062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C84709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C84709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C84709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C84709">
      <w:pPr>
        <w:pStyle w:val="BodyText"/>
        <w:ind w:firstLine="708"/>
        <w:jc w:val="both"/>
      </w:pPr>
      <w:r>
        <w:t>където</w:t>
      </w:r>
    </w:p>
    <w:p w:rsidR="004363D9" w:rsidRDefault="004363D9" w:rsidP="00C84709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C84709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C84709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391683">
      <w:pPr>
        <w:ind w:firstLine="708"/>
      </w:pPr>
    </w:p>
    <w:p w:rsidR="004363D9" w:rsidRPr="0084503F" w:rsidRDefault="004363D9" w:rsidP="00C84709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30</w:t>
      </w:r>
      <w:r w:rsidRPr="00375599">
        <w:t xml:space="preserve"> </w:t>
      </w:r>
    </w:p>
    <w:p w:rsidR="004363D9" w:rsidRDefault="004363D9" w:rsidP="00C84709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>= 60</w:t>
      </w:r>
      <w:r>
        <w:t xml:space="preserve"> точки. </w:t>
      </w:r>
      <w:r w:rsidRPr="00375599">
        <w:t xml:space="preserve"> </w:t>
      </w:r>
    </w:p>
    <w:p w:rsidR="004363D9" w:rsidRDefault="004363D9" w:rsidP="00C84709">
      <w:pPr>
        <w:ind w:firstLine="708"/>
      </w:pPr>
      <w:r>
        <w:t xml:space="preserve">          </w:t>
      </w:r>
      <w:r>
        <w:tab/>
      </w:r>
      <w:r>
        <w:tab/>
        <w:t xml:space="preserve"> 30</w:t>
      </w:r>
      <w:r w:rsidRPr="00375599">
        <w:tab/>
      </w:r>
    </w:p>
    <w:p w:rsidR="004363D9" w:rsidRDefault="004363D9" w:rsidP="00C84709">
      <w:pPr>
        <w:ind w:firstLine="708"/>
      </w:pPr>
    </w:p>
    <w:p w:rsidR="004363D9" w:rsidRDefault="004363D9" w:rsidP="008F6062">
      <w:pPr>
        <w:ind w:left="945"/>
        <w:rPr>
          <w:b/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5432E9">
        <w:rPr>
          <w:b/>
        </w:rPr>
        <w:t>„МЕТРОМ БЪЛГАРИЯ” ЕООД</w:t>
      </w:r>
      <w:r>
        <w:rPr>
          <w:b/>
        </w:rPr>
        <w:t xml:space="preserve"> за обособена позиция № 8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60 точки.</w:t>
      </w:r>
    </w:p>
    <w:p w:rsidR="004363D9" w:rsidRDefault="004363D9" w:rsidP="008F6062">
      <w:pPr>
        <w:ind w:left="945"/>
        <w:rPr>
          <w:b/>
          <w:color w:val="000000"/>
          <w:spacing w:val="8"/>
        </w:rPr>
      </w:pPr>
    </w:p>
    <w:p w:rsidR="004363D9" w:rsidRDefault="004363D9" w:rsidP="008F6062">
      <w:pPr>
        <w:ind w:left="945"/>
        <w:rPr>
          <w:b/>
          <w:color w:val="000000"/>
          <w:spacing w:val="8"/>
        </w:rPr>
      </w:pPr>
    </w:p>
    <w:p w:rsidR="004363D9" w:rsidRPr="00935B2F" w:rsidRDefault="004363D9" w:rsidP="008F6062">
      <w:pPr>
        <w:ind w:left="945" w:firstLine="471"/>
        <w:rPr>
          <w:b/>
          <w:u w:val="single"/>
        </w:rPr>
      </w:pPr>
      <w:r w:rsidRPr="00935B2F">
        <w:rPr>
          <w:b/>
          <w:u w:val="single"/>
        </w:rPr>
        <w:t xml:space="preserve">2. ТЕХНИЧЕСКО ПРЕДЛОЖЕНИЕ НА  </w:t>
      </w:r>
      <w:r w:rsidRPr="00935B2F">
        <w:rPr>
          <w:rFonts w:eastAsia="Batang"/>
          <w:b/>
          <w:u w:val="single"/>
        </w:rPr>
        <w:t>„МЕДИЦИНСКА ТЕХНИКА ИНЖЕНЕРИНГ” ООД</w:t>
      </w:r>
    </w:p>
    <w:p w:rsidR="004363D9" w:rsidRDefault="004363D9" w:rsidP="00C84709">
      <w:pPr>
        <w:ind w:firstLine="708"/>
      </w:pPr>
    </w:p>
    <w:p w:rsidR="004363D9" w:rsidRPr="002469FF" w:rsidRDefault="004363D9" w:rsidP="008F6062">
      <w:pPr>
        <w:ind w:left="708" w:firstLine="708"/>
      </w:pPr>
      <w:r>
        <w:t xml:space="preserve">Участникът е представил Технически предложения за </w:t>
      </w:r>
      <w:r w:rsidRPr="008F6062">
        <w:rPr>
          <w:b/>
        </w:rPr>
        <w:t>обособена позиция № 2</w:t>
      </w:r>
      <w:r w:rsidRPr="005432E9">
        <w:t xml:space="preserve"> </w:t>
      </w:r>
      <w:r>
        <w:t xml:space="preserve">- </w:t>
      </w:r>
      <w:r w:rsidRPr="002963A2">
        <w:t xml:space="preserve">доставка </w:t>
      </w:r>
      <w:r w:rsidRPr="00385CF3">
        <w:t>на</w:t>
      </w:r>
      <w:r>
        <w:t xml:space="preserve"> </w:t>
      </w:r>
      <w:r w:rsidRPr="00385CF3">
        <w:rPr>
          <w:b/>
        </w:rPr>
        <w:t>ОПТИЧЕН ПОЛЯРИЗАЦИОНЕН МИКРОСКОП</w:t>
      </w:r>
      <w:r>
        <w:rPr>
          <w:b/>
        </w:rPr>
        <w:t xml:space="preserve"> – 1бр. </w:t>
      </w:r>
      <w:r w:rsidRPr="008F6062">
        <w:t xml:space="preserve">и </w:t>
      </w:r>
      <w:r w:rsidRPr="008F6062">
        <w:rPr>
          <w:b/>
        </w:rPr>
        <w:t>обособена позиция № 10</w:t>
      </w:r>
      <w:r w:rsidRPr="005432E9">
        <w:t xml:space="preserve"> </w:t>
      </w:r>
      <w:r>
        <w:t xml:space="preserve">- </w:t>
      </w:r>
      <w:r w:rsidRPr="002963A2">
        <w:t xml:space="preserve">доставка </w:t>
      </w:r>
      <w:r w:rsidRPr="00385CF3">
        <w:t>на</w:t>
      </w:r>
      <w:r w:rsidRPr="008F6062">
        <w:rPr>
          <w:b/>
          <w:bCs/>
          <w:caps/>
        </w:rPr>
        <w:t xml:space="preserve"> </w:t>
      </w:r>
      <w:r w:rsidRPr="007125B3">
        <w:rPr>
          <w:b/>
          <w:bCs/>
          <w:caps/>
        </w:rPr>
        <w:t>Аналитична везна</w:t>
      </w:r>
      <w:r>
        <w:rPr>
          <w:b/>
          <w:bCs/>
          <w:caps/>
        </w:rPr>
        <w:t xml:space="preserve"> </w:t>
      </w:r>
      <w:r w:rsidRPr="002469FF">
        <w:rPr>
          <w:b/>
          <w:bCs/>
        </w:rPr>
        <w:t>– 1бр;</w:t>
      </w:r>
    </w:p>
    <w:p w:rsidR="004363D9" w:rsidRDefault="004363D9" w:rsidP="008F6062">
      <w:pPr>
        <w:ind w:left="709" w:firstLine="707"/>
        <w:jc w:val="both"/>
        <w:rPr>
          <w:b/>
          <w:lang w:val="ru-RU"/>
        </w:rPr>
      </w:pPr>
      <w:r w:rsidRPr="0004125D">
        <w:rPr>
          <w:lang w:val="ru-RU"/>
        </w:rPr>
        <w:t xml:space="preserve">Комисята </w:t>
      </w:r>
      <w:r>
        <w:rPr>
          <w:lang w:val="ru-RU"/>
        </w:rPr>
        <w:t xml:space="preserve">извърши оценка по отделно на всяко едно от техническите предложения. </w:t>
      </w:r>
      <w:r>
        <w:rPr>
          <w:b/>
          <w:lang w:val="ru-RU"/>
        </w:rPr>
        <w:t xml:space="preserve"> </w:t>
      </w:r>
    </w:p>
    <w:p w:rsidR="004363D9" w:rsidRDefault="004363D9" w:rsidP="008F6062">
      <w:pPr>
        <w:ind w:left="709" w:firstLine="707"/>
        <w:jc w:val="both"/>
        <w:rPr>
          <w:b/>
          <w:lang w:val="ru-RU"/>
        </w:rPr>
      </w:pPr>
    </w:p>
    <w:p w:rsidR="004363D9" w:rsidRPr="009822BE" w:rsidRDefault="004363D9" w:rsidP="008F6062">
      <w:pPr>
        <w:ind w:left="709" w:firstLine="707"/>
        <w:jc w:val="both"/>
      </w:pPr>
      <w:r>
        <w:rPr>
          <w:b/>
        </w:rPr>
        <w:t xml:space="preserve">2.1. </w:t>
      </w:r>
      <w:r w:rsidRPr="00385CF3">
        <w:rPr>
          <w:b/>
        </w:rPr>
        <w:t>ОПТИЧЕН ПОЛЯРИЗАЦИОНЕН МИКРОСКОП</w:t>
      </w:r>
      <w:r w:rsidRPr="005432E9">
        <w:rPr>
          <w:b/>
          <w:caps/>
          <w:sz w:val="20"/>
          <w:szCs w:val="20"/>
          <w:lang w:val="ru-RU"/>
        </w:rPr>
        <w:t xml:space="preserve"> </w:t>
      </w:r>
      <w:r>
        <w:rPr>
          <w:b/>
          <w:caps/>
          <w:sz w:val="20"/>
          <w:szCs w:val="20"/>
          <w:lang w:val="ru-RU"/>
        </w:rPr>
        <w:t xml:space="preserve"> </w:t>
      </w:r>
      <w:r w:rsidRPr="009822BE">
        <w:rPr>
          <w:b/>
          <w:caps/>
          <w:lang w:val="ru-RU"/>
        </w:rPr>
        <w:t xml:space="preserve">- </w:t>
      </w:r>
      <w:r w:rsidRPr="009822BE">
        <w:rPr>
          <w:b/>
          <w:lang w:val="ru-RU"/>
        </w:rPr>
        <w:t>обособена позиция № 2</w:t>
      </w:r>
      <w:r>
        <w:rPr>
          <w:b/>
          <w:lang w:val="ru-RU"/>
        </w:rPr>
        <w:t>.</w:t>
      </w:r>
    </w:p>
    <w:p w:rsidR="004363D9" w:rsidRDefault="004363D9" w:rsidP="009822BE">
      <w:pPr>
        <w:ind w:left="945" w:firstLine="471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</w:p>
    <w:p w:rsidR="004363D9" w:rsidRPr="000458C7" w:rsidRDefault="004363D9" w:rsidP="000458C7">
      <w:pPr>
        <w:spacing w:after="120"/>
        <w:ind w:left="708" w:firstLine="708"/>
        <w:jc w:val="both"/>
        <w:rPr>
          <w:highlight w:val="yellow"/>
        </w:rPr>
      </w:pPr>
      <w:r w:rsidRPr="000458C7">
        <w:t>Предлаганата апаратура е марка</w:t>
      </w:r>
      <w:r>
        <w:t xml:space="preserve"> </w:t>
      </w:r>
      <w:r>
        <w:rPr>
          <w:lang w:val="en-US"/>
        </w:rPr>
        <w:t>Leica Microsystems</w:t>
      </w:r>
      <w:r>
        <w:t xml:space="preserve">, модел </w:t>
      </w:r>
      <w:r>
        <w:rPr>
          <w:lang w:val="en-US"/>
        </w:rPr>
        <w:t>DM4</w:t>
      </w:r>
      <w:r>
        <w:t xml:space="preserve">, камера: </w:t>
      </w:r>
      <w:r>
        <w:rPr>
          <w:lang w:val="en-US"/>
        </w:rPr>
        <w:t>MC190HD</w:t>
      </w:r>
      <w:r>
        <w:t xml:space="preserve">. Производител </w:t>
      </w:r>
      <w:r w:rsidRPr="000458C7">
        <w:t>Leica Microsystems</w:t>
      </w:r>
      <w:r>
        <w:t>. Страна на произход Германия</w:t>
      </w:r>
    </w:p>
    <w:p w:rsidR="004363D9" w:rsidRPr="000458C7" w:rsidRDefault="004363D9" w:rsidP="003C617F">
      <w:pPr>
        <w:spacing w:after="120"/>
        <w:ind w:left="708" w:firstLine="708"/>
        <w:jc w:val="both"/>
      </w:pPr>
      <w:r w:rsidRPr="000458C7">
        <w:t xml:space="preserve">Предложен срок за доставка </w:t>
      </w:r>
      <w:r w:rsidRPr="000458C7">
        <w:rPr>
          <w:b/>
        </w:rPr>
        <w:t>три месеца от датата на възлагателното писмо.</w:t>
      </w:r>
    </w:p>
    <w:p w:rsidR="004363D9" w:rsidRPr="000458C7" w:rsidRDefault="004363D9" w:rsidP="003C617F">
      <w:pPr>
        <w:spacing w:after="120"/>
        <w:ind w:left="708" w:firstLine="708"/>
        <w:jc w:val="both"/>
        <w:rPr>
          <w:b/>
        </w:rPr>
      </w:pPr>
      <w:r w:rsidRPr="000458C7">
        <w:t xml:space="preserve">Предложен гаранционен срок </w:t>
      </w:r>
      <w:r w:rsidRPr="000458C7">
        <w:rPr>
          <w:b/>
        </w:rPr>
        <w:t>24 месеца от датата на протокола за пускане в експлоатация</w:t>
      </w:r>
    </w:p>
    <w:p w:rsidR="004363D9" w:rsidRPr="003C617F" w:rsidRDefault="004363D9" w:rsidP="003C617F">
      <w:pPr>
        <w:spacing w:after="120"/>
        <w:ind w:left="708" w:firstLine="708"/>
        <w:jc w:val="both"/>
        <w:rPr>
          <w:b/>
        </w:rPr>
      </w:pPr>
      <w:r w:rsidRPr="000458C7">
        <w:t xml:space="preserve">Предложен срок за обучение </w:t>
      </w:r>
      <w:r w:rsidRPr="000458C7">
        <w:rPr>
          <w:b/>
        </w:rPr>
        <w:t>5 работни дни.</w:t>
      </w:r>
    </w:p>
    <w:p w:rsidR="004363D9" w:rsidRDefault="004363D9" w:rsidP="009822BE">
      <w:pPr>
        <w:spacing w:after="120"/>
        <w:ind w:left="945" w:firstLine="471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tbl>
      <w:tblPr>
        <w:tblW w:w="145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076"/>
        <w:gridCol w:w="3690"/>
        <w:gridCol w:w="3690"/>
        <w:gridCol w:w="1348"/>
        <w:gridCol w:w="1348"/>
        <w:gridCol w:w="1348"/>
      </w:tblGrid>
      <w:tr w:rsidR="004363D9" w:rsidRPr="008739E8" w:rsidTr="00E70A8B">
        <w:trPr>
          <w:trHeight w:val="1480"/>
          <w:tblHeader/>
        </w:trPr>
        <w:tc>
          <w:tcPr>
            <w:tcW w:w="1074" w:type="dxa"/>
            <w:vAlign w:val="center"/>
          </w:tcPr>
          <w:p w:rsidR="004363D9" w:rsidRPr="008739E8" w:rsidRDefault="004363D9" w:rsidP="008E7E4B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                   </w:t>
            </w:r>
            <w:r w:rsidRPr="008739E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6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690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690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739E8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348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739E8">
              <w:rPr>
                <w:b/>
                <w:color w:val="000000"/>
                <w:sz w:val="20"/>
                <w:szCs w:val="20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348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348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Брой присъдени точки</w:t>
            </w: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ОПТИЧЕН ПОЛЯРИЗАЦИОНЕН МИКРОСКОП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Конфигурация на оптичен поляризационен микроскоп: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Оптичен поляризационен микроскоп с висока разделителна способност  за работа с преминаваща и отразена поляризирана светлина, оборудван с DIC контраст и високо температурна масичка за наблюдение и анализ  на изотермични процеси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Конфигурация на оптичен поляризационен микроскоп: Оптичен поляризационен микроскоп </w:t>
            </w:r>
            <w:r w:rsidRPr="008739E8">
              <w:rPr>
                <w:b/>
                <w:sz w:val="20"/>
                <w:szCs w:val="20"/>
                <w:lang w:val="en-US"/>
              </w:rPr>
              <w:t>Leica DM4P</w:t>
            </w:r>
            <w:r w:rsidRPr="008739E8">
              <w:rPr>
                <w:sz w:val="20"/>
                <w:szCs w:val="20"/>
                <w:lang w:val="en-US"/>
              </w:rPr>
              <w:t xml:space="preserve"> </w:t>
            </w:r>
            <w:r w:rsidRPr="008739E8">
              <w:rPr>
                <w:sz w:val="20"/>
                <w:szCs w:val="20"/>
              </w:rPr>
              <w:t xml:space="preserve">с висока разделителна способност  за работа с преминаваща и отразена поляризирана светлина, оборудван с DIC контраст и високо температурна масичка </w:t>
            </w:r>
            <w:r w:rsidRPr="008739E8">
              <w:rPr>
                <w:b/>
                <w:sz w:val="20"/>
                <w:szCs w:val="20"/>
                <w:lang w:val="en-US"/>
              </w:rPr>
              <w:t>Linkam LTS420-H Stage</w:t>
            </w:r>
            <w:r w:rsidRPr="008739E8">
              <w:rPr>
                <w:sz w:val="20"/>
                <w:szCs w:val="20"/>
                <w:lang w:val="en-US"/>
              </w:rPr>
              <w:t xml:space="preserve"> </w:t>
            </w:r>
            <w:r w:rsidRPr="008739E8">
              <w:rPr>
                <w:sz w:val="20"/>
                <w:szCs w:val="20"/>
              </w:rPr>
              <w:t>за наблюдение и анализ  на изотермични процеси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color w:val="000000"/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Микроскопско тяло: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С автоматизирани, електронно контролируеми модули и с вграден LCD дисплей за визуализация на избраната светлинна техника, оптични компоненти и общото увеличение. 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Микроскопско тяло </w:t>
            </w:r>
            <w:r w:rsidRPr="008739E8">
              <w:rPr>
                <w:b/>
                <w:sz w:val="20"/>
                <w:szCs w:val="20"/>
                <w:lang w:val="en-US"/>
              </w:rPr>
              <w:t>Leica DM4P</w:t>
            </w:r>
            <w:r w:rsidRPr="008739E8">
              <w:rPr>
                <w:sz w:val="20"/>
                <w:szCs w:val="20"/>
              </w:rPr>
              <w:t xml:space="preserve">: С автоматизирани, електронно контролируеми модули и с вграден LCD дисплей за визуализация на избраната светлинна техника, оптични компоненти и общото увеличение. </w:t>
            </w:r>
            <w:r w:rsidRPr="008739E8">
              <w:rPr>
                <w:b/>
                <w:sz w:val="20"/>
                <w:szCs w:val="20"/>
              </w:rPr>
              <w:t>№ 11888513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Моторизирани компоненти: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Моторизирани затвор, полева и апертурна диафрагма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Моторизирани компоненти в основното микроскопско тяло: Моторизирани елементи за преминаваща светлина: затвор, полева и апертурна диафрагма. </w:t>
            </w:r>
          </w:p>
          <w:p w:rsidR="004363D9" w:rsidRPr="008739E8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11888513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Кондензер: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Моторизиран, с моторизирана горна леща и вграден поляризатор  за преминаваща светлина. Автоматично Кьолер осветление. Позиции за оптични елементи за светло поле, тъмно поле, фазов контраст и DIC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Допълнителна кондензорна  леща осигуряваща работно разстояние не по-малко от 15мм за наблюдение на изотермични процеси в температурна масичка</w:t>
            </w:r>
          </w:p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Кондензер: Моторизиран кондензер за всички обективи 1.25х – 100х, с моторизирана горна леща. Вграден </w:t>
            </w:r>
            <w:r w:rsidRPr="008739E8">
              <w:rPr>
                <w:b/>
                <w:sz w:val="20"/>
                <w:szCs w:val="20"/>
              </w:rPr>
              <w:t xml:space="preserve">моторизиран </w:t>
            </w:r>
            <w:r w:rsidRPr="008739E8">
              <w:rPr>
                <w:sz w:val="20"/>
                <w:szCs w:val="20"/>
              </w:rPr>
              <w:t xml:space="preserve">поляризатор  за преминаваща светлина. Автоматично Кьолер осветление. Позиции за оптични елементи за светло поле, тъмно поле, фазов контраст и DIC. </w:t>
            </w:r>
            <w:r w:rsidRPr="008739E8">
              <w:rPr>
                <w:b/>
                <w:sz w:val="20"/>
                <w:szCs w:val="20"/>
              </w:rPr>
              <w:t>№ 11505143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Допълнителна кондензорна  леща Р 0.90 </w:t>
            </w:r>
            <w:r w:rsidRPr="008739E8">
              <w:rPr>
                <w:sz w:val="20"/>
                <w:szCs w:val="20"/>
                <w:lang w:val="en-US"/>
              </w:rPr>
              <w:t xml:space="preserve">S1 </w:t>
            </w:r>
            <w:r w:rsidRPr="008739E8">
              <w:rPr>
                <w:sz w:val="20"/>
                <w:szCs w:val="20"/>
              </w:rPr>
              <w:t>осигуряваща работно разстояние от 15мм за наблюдение на изотермични процеси в температурна масичка</w:t>
            </w:r>
            <w:r w:rsidRPr="008739E8">
              <w:rPr>
                <w:sz w:val="20"/>
                <w:szCs w:val="20"/>
                <w:lang w:val="en-US"/>
              </w:rPr>
              <w:t xml:space="preserve"> </w:t>
            </w:r>
            <w:r w:rsidRPr="008739E8">
              <w:rPr>
                <w:b/>
                <w:sz w:val="20"/>
                <w:szCs w:val="20"/>
              </w:rPr>
              <w:t>№ 11501037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Поляризатор и анализатор: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-Поляризатор за отразена светлина с възможност за фиксиране в три позиции: 0˚ ; 45˚; 90˚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-Анализатор въртящ се на не по-малко от  180˚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Поляризатор и анализатор: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-Поляризатор </w:t>
            </w:r>
            <w:r w:rsidRPr="008739E8">
              <w:rPr>
                <w:sz w:val="20"/>
                <w:szCs w:val="20"/>
                <w:lang w:val="en-US"/>
              </w:rPr>
              <w:t xml:space="preserve">R/P, L 29x11.5 </w:t>
            </w:r>
            <w:r w:rsidRPr="008739E8">
              <w:rPr>
                <w:sz w:val="20"/>
                <w:szCs w:val="20"/>
              </w:rPr>
              <w:t>за отразена светлина с възможност за фиксиране в три позиции: 0˚ ; 45˚; 90˚</w:t>
            </w:r>
            <w:r w:rsidRPr="008739E8">
              <w:rPr>
                <w:sz w:val="20"/>
                <w:szCs w:val="20"/>
                <w:lang w:val="en-US"/>
              </w:rPr>
              <w:t xml:space="preserve"> </w:t>
            </w:r>
            <w:r w:rsidRPr="008739E8">
              <w:rPr>
                <w:b/>
                <w:sz w:val="20"/>
                <w:szCs w:val="20"/>
              </w:rPr>
              <w:t>№11555005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-Анализатор 30 х 5</w:t>
            </w:r>
            <w:r w:rsidRPr="008739E8">
              <w:rPr>
                <w:sz w:val="20"/>
                <w:szCs w:val="20"/>
                <w:lang w:val="en-US"/>
              </w:rPr>
              <w:t xml:space="preserve">mm </w:t>
            </w:r>
            <w:r w:rsidRPr="008739E8">
              <w:rPr>
                <w:sz w:val="20"/>
                <w:szCs w:val="20"/>
              </w:rPr>
              <w:t xml:space="preserve">въртящ се на 180˚, със скала с интервал от 5˚ </w:t>
            </w:r>
          </w:p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115550079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Моторизиран поляризатор: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за преминаваща светлина с автоматичнo управление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Моторизиран поляризатор: за преминаваща светлина с автоматичнo управление вграден в кондензера </w:t>
            </w:r>
            <w:r w:rsidRPr="008739E8">
              <w:rPr>
                <w:b/>
                <w:sz w:val="20"/>
                <w:szCs w:val="20"/>
              </w:rPr>
              <w:t>№ 11505143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1</w:t>
            </w:r>
            <w:r w:rsidRPr="008739E8">
              <w:rPr>
                <w:sz w:val="20"/>
                <w:szCs w:val="20"/>
              </w:rPr>
              <w:t>0 точки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1</w:t>
            </w:r>
            <w:r w:rsidRPr="008739E8">
              <w:rPr>
                <w:sz w:val="20"/>
                <w:szCs w:val="20"/>
              </w:rPr>
              <w:t>0 точки</w:t>
            </w: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Контрастна техника</w:t>
            </w:r>
            <w:r w:rsidRPr="008739E8">
              <w:rPr>
                <w:sz w:val="20"/>
                <w:szCs w:val="20"/>
                <w:lang w:val="en-US"/>
              </w:rPr>
              <w:t xml:space="preserve"> DIC</w:t>
            </w:r>
            <w:r w:rsidRPr="008739E8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за обективи 40х и 63х за работа с преминаваща светлина с кондензерни и допълнителни призми за </w:t>
            </w:r>
            <w:r w:rsidRPr="008739E8">
              <w:rPr>
                <w:sz w:val="20"/>
                <w:szCs w:val="20"/>
                <w:lang w:val="en-US"/>
              </w:rPr>
              <w:t xml:space="preserve">DIC </w:t>
            </w:r>
            <w:r w:rsidRPr="008739E8">
              <w:rPr>
                <w:sz w:val="20"/>
                <w:szCs w:val="20"/>
              </w:rPr>
              <w:t>за обективи 40х и 63х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Контрастна техника</w:t>
            </w:r>
            <w:r w:rsidRPr="008739E8">
              <w:rPr>
                <w:sz w:val="20"/>
                <w:szCs w:val="20"/>
                <w:lang w:val="en-US"/>
              </w:rPr>
              <w:t xml:space="preserve"> DIC</w:t>
            </w:r>
            <w:r w:rsidRPr="008739E8">
              <w:rPr>
                <w:sz w:val="20"/>
                <w:szCs w:val="20"/>
              </w:rPr>
              <w:t xml:space="preserve">: за обективи 40х и 63х за работа с преминаваща светлина с кондензерни призми: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 xml:space="preserve">ICT condenser prism K3 </w:t>
            </w:r>
            <w:r w:rsidRPr="008739E8">
              <w:rPr>
                <w:sz w:val="20"/>
                <w:szCs w:val="20"/>
              </w:rPr>
              <w:t>№ 11555017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ICT condenser prism K</w:t>
            </w:r>
            <w:r w:rsidRPr="008739E8">
              <w:rPr>
                <w:sz w:val="20"/>
                <w:szCs w:val="20"/>
              </w:rPr>
              <w:t>5</w:t>
            </w:r>
            <w:r w:rsidRPr="008739E8">
              <w:rPr>
                <w:sz w:val="20"/>
                <w:szCs w:val="20"/>
                <w:lang w:val="en-US"/>
              </w:rPr>
              <w:t xml:space="preserve"> </w:t>
            </w:r>
            <w:r w:rsidRPr="008739E8">
              <w:rPr>
                <w:sz w:val="20"/>
                <w:szCs w:val="20"/>
              </w:rPr>
              <w:t>№ 11555019</w:t>
            </w:r>
          </w:p>
          <w:p w:rsidR="004363D9" w:rsidRPr="008739E8" w:rsidRDefault="004363D9" w:rsidP="008E7E4B">
            <w:pPr>
              <w:rPr>
                <w:b/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</w:rPr>
              <w:t xml:space="preserve">и допълнителна призма </w:t>
            </w:r>
            <w:r w:rsidRPr="008739E8">
              <w:rPr>
                <w:sz w:val="20"/>
                <w:szCs w:val="20"/>
                <w:lang w:val="en-US"/>
              </w:rPr>
              <w:t>IC Prism</w:t>
            </w:r>
            <w:r w:rsidRPr="008739E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1555</w:t>
            </w:r>
            <w:r w:rsidRPr="008739E8">
              <w:rPr>
                <w:b/>
                <w:sz w:val="20"/>
                <w:szCs w:val="20"/>
                <w:lang w:val="en-US"/>
              </w:rPr>
              <w:t>5</w:t>
            </w:r>
            <w:r w:rsidRPr="008739E8">
              <w:rPr>
                <w:b/>
                <w:sz w:val="20"/>
                <w:szCs w:val="20"/>
              </w:rPr>
              <w:t>037</w:t>
            </w:r>
            <w:r w:rsidRPr="008739E8">
              <w:rPr>
                <w:sz w:val="20"/>
                <w:szCs w:val="20"/>
              </w:rPr>
              <w:t xml:space="preserve">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Призмите са подбрани за работа с </w:t>
            </w:r>
            <w:r w:rsidRPr="008739E8">
              <w:rPr>
                <w:sz w:val="20"/>
                <w:szCs w:val="20"/>
                <w:lang w:val="en-US"/>
              </w:rPr>
              <w:t xml:space="preserve">DIC </w:t>
            </w:r>
            <w:r w:rsidRPr="008739E8">
              <w:rPr>
                <w:sz w:val="20"/>
                <w:szCs w:val="20"/>
              </w:rPr>
              <w:t>контраст с обективи 40х и 63х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>Моторизиран DIC контраст: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>за преминаваща светлинна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color w:val="000000"/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 xml:space="preserve">Моторизиран DIC контраст за преминаваща светлинна, чрез автоматизирания кондензер за </w:t>
            </w:r>
            <w:r w:rsidRPr="008739E8">
              <w:rPr>
                <w:color w:val="000000"/>
                <w:sz w:val="20"/>
                <w:szCs w:val="20"/>
                <w:lang w:val="en-US"/>
              </w:rPr>
              <w:t>DIC</w:t>
            </w:r>
            <w:r w:rsidRPr="008739E8">
              <w:rPr>
                <w:color w:val="000000"/>
                <w:sz w:val="20"/>
                <w:szCs w:val="20"/>
              </w:rPr>
              <w:t xml:space="preserve"> с кондензерни призми К3 и К5 </w:t>
            </w:r>
          </w:p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№ 11505143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1</w:t>
            </w:r>
            <w:r w:rsidRPr="008739E8">
              <w:rPr>
                <w:color w:val="000000"/>
                <w:sz w:val="20"/>
                <w:szCs w:val="20"/>
              </w:rPr>
              <w:t>0 точки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1</w:t>
            </w:r>
            <w:r w:rsidRPr="008739E8">
              <w:rPr>
                <w:color w:val="000000"/>
                <w:sz w:val="20"/>
                <w:szCs w:val="20"/>
              </w:rPr>
              <w:t>0 точки</w:t>
            </w: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>Бинокулярен фототубус: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color w:val="000000"/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 xml:space="preserve">За поляризирана светлина, с разделение на оптичния път камера /окуляри съответно: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>0/100% ; 50/50% ;  100/0%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color w:val="000000"/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 xml:space="preserve">Бинокулярен фототубус: Бинокулярен фототубус BDTP 25+V100/50/0, за поляризирана светлина, с разделение на оптичния път камера /окуляри съответно: </w:t>
            </w:r>
          </w:p>
          <w:p w:rsidR="004363D9" w:rsidRPr="008739E8" w:rsidRDefault="004363D9" w:rsidP="008E7E4B">
            <w:pPr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 xml:space="preserve">0/100% ; 50/50% ;  100/0%, с кварцова пластина </w:t>
            </w:r>
            <w:r w:rsidRPr="008739E8">
              <w:rPr>
                <w:b/>
                <w:color w:val="000000"/>
                <w:sz w:val="20"/>
                <w:szCs w:val="20"/>
              </w:rPr>
              <w:t>№ 11551076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</w:rPr>
              <w:t>Допълнителен адаптер за монтаж на една камера</w:t>
            </w:r>
            <w:r w:rsidRPr="008739E8">
              <w:rPr>
                <w:b/>
                <w:color w:val="000000"/>
                <w:sz w:val="20"/>
                <w:szCs w:val="20"/>
              </w:rPr>
              <w:t xml:space="preserve"> № 11505161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LED осветление: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За преминаваща и отразена светлина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LED осветление: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LED осветление </w:t>
            </w:r>
            <w:r w:rsidRPr="008739E8">
              <w:rPr>
                <w:sz w:val="20"/>
                <w:szCs w:val="20"/>
                <w:lang w:val="en-US"/>
              </w:rPr>
              <w:t xml:space="preserve">LH111 LED </w:t>
            </w:r>
            <w:r w:rsidRPr="008739E8">
              <w:rPr>
                <w:sz w:val="20"/>
                <w:szCs w:val="20"/>
              </w:rPr>
              <w:t xml:space="preserve">за преминаваща и отразена светлина – 2 бр. </w:t>
            </w:r>
            <w:r w:rsidRPr="008739E8">
              <w:rPr>
                <w:b/>
                <w:sz w:val="20"/>
                <w:szCs w:val="20"/>
              </w:rPr>
              <w:t>№ 11504197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Оптична система</w:t>
            </w:r>
            <w:r w:rsidRPr="008739E8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С видимо поле не по-малко от 2</w:t>
            </w:r>
            <w:r w:rsidRPr="008739E8">
              <w:rPr>
                <w:sz w:val="20"/>
                <w:szCs w:val="20"/>
              </w:rPr>
              <w:t>2</w:t>
            </w:r>
            <w:r w:rsidRPr="008739E8">
              <w:rPr>
                <w:sz w:val="20"/>
                <w:szCs w:val="20"/>
                <w:lang w:val="en-US"/>
              </w:rPr>
              <w:t xml:space="preserve"> мм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Оптична система</w:t>
            </w:r>
            <w:r w:rsidRPr="008739E8">
              <w:rPr>
                <w:sz w:val="20"/>
                <w:szCs w:val="20"/>
              </w:rPr>
              <w:t>:</w:t>
            </w:r>
            <w:r w:rsidRPr="008739E8">
              <w:rPr>
                <w:sz w:val="20"/>
                <w:szCs w:val="20"/>
                <w:lang w:val="en-US"/>
              </w:rPr>
              <w:t xml:space="preserve"> С видимо поле не по-малко от 2</w:t>
            </w:r>
            <w:r w:rsidRPr="008739E8">
              <w:rPr>
                <w:sz w:val="20"/>
                <w:szCs w:val="20"/>
              </w:rPr>
              <w:t>2</w:t>
            </w:r>
            <w:r w:rsidRPr="008739E8">
              <w:rPr>
                <w:sz w:val="20"/>
                <w:szCs w:val="20"/>
                <w:lang w:val="en-US"/>
              </w:rPr>
              <w:t xml:space="preserve"> мм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Окуляри: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2 бр. 10х /22 мм, фокусируеми, в един от окулярите да има кръстче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Окуляри: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 xml:space="preserve">HC PLAN s </w:t>
            </w:r>
            <w:r w:rsidRPr="008739E8">
              <w:rPr>
                <w:sz w:val="20"/>
                <w:szCs w:val="20"/>
              </w:rPr>
              <w:t xml:space="preserve">10х /22 мм, фокусируем – 1 </w:t>
            </w:r>
            <w:r w:rsidRPr="008739E8">
              <w:rPr>
                <w:sz w:val="20"/>
                <w:szCs w:val="20"/>
                <w:lang w:val="en-US"/>
              </w:rPr>
              <w:t xml:space="preserve">бр. </w:t>
            </w:r>
            <w:r w:rsidRPr="008739E8">
              <w:rPr>
                <w:b/>
                <w:sz w:val="20"/>
                <w:szCs w:val="20"/>
              </w:rPr>
              <w:t xml:space="preserve">№ 11507807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 xml:space="preserve">HC PLAN s </w:t>
            </w:r>
            <w:r w:rsidRPr="008739E8">
              <w:rPr>
                <w:sz w:val="20"/>
                <w:szCs w:val="20"/>
              </w:rPr>
              <w:t xml:space="preserve">10х /22 мм, фокусируем с кръстче – 1 </w:t>
            </w:r>
            <w:r w:rsidRPr="008739E8">
              <w:rPr>
                <w:sz w:val="20"/>
                <w:szCs w:val="20"/>
                <w:lang w:val="en-US"/>
              </w:rPr>
              <w:t xml:space="preserve">бр. </w:t>
            </w:r>
            <w:r w:rsidRPr="008739E8">
              <w:rPr>
                <w:b/>
                <w:sz w:val="20"/>
                <w:szCs w:val="20"/>
              </w:rPr>
              <w:t xml:space="preserve">№ 11557805 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Револвер за обективи: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Електронно кодиран, за не по-малко от 6бр. обективи с възможност за центриране на всеки един от тях, с автоматично разпознаване на избрания обектив и настройка на параметрите на кондезера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Револвер за обективи: Електронно кодиран, за 6бр. обективи М25 х 0,75 мм с възможност за центриране на всеки един от тях, с автоматично разпознаване на избрания обектив и настройка на параметрите на кондезера.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Слот за анализатор в револвера за обективи</w:t>
            </w:r>
          </w:p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11888515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Предметна масичка: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С ротация на 360˚ и фиксирани клик-стоп позиции на 45˚, с водач за препарати с движения по х-у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Предметна масичка: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Предметна масичка </w:t>
            </w:r>
            <w:r w:rsidRPr="008739E8">
              <w:rPr>
                <w:sz w:val="20"/>
                <w:szCs w:val="20"/>
                <w:lang w:val="en-US"/>
              </w:rPr>
              <w:t xml:space="preserve">POL Stage </w:t>
            </w:r>
            <w:r w:rsidRPr="008739E8">
              <w:rPr>
                <w:sz w:val="20"/>
                <w:szCs w:val="20"/>
              </w:rPr>
              <w:t>с ротация на 360˚ и фиксирани клик-стоп позиции на 45˚, с водач за препарати с движения по х-у</w:t>
            </w:r>
          </w:p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№11551077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Водач за препарати за въртяща се масичка с възможност за отброяване на позиции</w:t>
            </w:r>
            <w:r w:rsidRPr="008739E8">
              <w:rPr>
                <w:sz w:val="20"/>
                <w:szCs w:val="20"/>
              </w:rPr>
              <w:tab/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Водач за препарати за въртяща се масичка с възможност за отброяване на позиции </w:t>
            </w:r>
            <w:r w:rsidRPr="008739E8">
              <w:rPr>
                <w:b/>
                <w:sz w:val="20"/>
                <w:szCs w:val="20"/>
              </w:rPr>
              <w:t>№ 13613661</w:t>
            </w:r>
            <w:r w:rsidRPr="008739E8">
              <w:rPr>
                <w:sz w:val="20"/>
                <w:szCs w:val="20"/>
              </w:rPr>
              <w:tab/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1</w:t>
            </w:r>
            <w:r w:rsidRPr="008739E8">
              <w:rPr>
                <w:sz w:val="20"/>
                <w:szCs w:val="20"/>
              </w:rPr>
              <w:t>0 точки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1</w:t>
            </w:r>
            <w:r w:rsidRPr="008739E8">
              <w:rPr>
                <w:sz w:val="20"/>
                <w:szCs w:val="20"/>
              </w:rPr>
              <w:t>0 точки</w:t>
            </w: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Обективи: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ind w:left="20" w:hanging="20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Планахроматни с увеличения 5х, 20х, 40х, 63х, 100х O</w:t>
            </w:r>
            <w:r w:rsidRPr="008739E8">
              <w:rPr>
                <w:sz w:val="20"/>
                <w:szCs w:val="20"/>
                <w:lang w:val="en-US"/>
              </w:rPr>
              <w:t xml:space="preserve">il, </w:t>
            </w:r>
            <w:r w:rsidRPr="008739E8">
              <w:rPr>
                <w:sz w:val="20"/>
                <w:szCs w:val="20"/>
              </w:rPr>
              <w:t>за количествена поляризация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ind w:left="20" w:hanging="20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Обективи: Планахроматни обективи </w:t>
            </w:r>
            <w:r w:rsidRPr="008739E8">
              <w:rPr>
                <w:sz w:val="20"/>
                <w:szCs w:val="20"/>
                <w:lang w:val="en-US"/>
              </w:rPr>
              <w:t xml:space="preserve">N PLAN, </w:t>
            </w:r>
            <w:r w:rsidRPr="008739E8">
              <w:rPr>
                <w:sz w:val="20"/>
                <w:szCs w:val="20"/>
              </w:rPr>
              <w:t xml:space="preserve"> за количествена поляризация с увеличения:</w:t>
            </w:r>
          </w:p>
          <w:p w:rsidR="004363D9" w:rsidRPr="008739E8" w:rsidRDefault="004363D9" w:rsidP="008E7E4B">
            <w:pPr>
              <w:ind w:left="20" w:hanging="20"/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N PLAN EPI 5x/0.12 POL;</w:t>
            </w:r>
          </w:p>
          <w:p w:rsidR="004363D9" w:rsidRPr="008739E8" w:rsidRDefault="004363D9" w:rsidP="008E7E4B">
            <w:pPr>
              <w:ind w:left="20" w:hanging="20"/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11556075</w:t>
            </w:r>
          </w:p>
          <w:p w:rsidR="004363D9" w:rsidRPr="008739E8" w:rsidRDefault="004363D9" w:rsidP="008E7E4B">
            <w:pPr>
              <w:ind w:left="20" w:hanging="20"/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N PLAN EPI</w:t>
            </w:r>
            <w:r w:rsidRPr="008739E8">
              <w:rPr>
                <w:sz w:val="20"/>
                <w:szCs w:val="20"/>
              </w:rPr>
              <w:t xml:space="preserve"> 10х</w:t>
            </w:r>
            <w:r w:rsidRPr="008739E8">
              <w:rPr>
                <w:sz w:val="20"/>
                <w:szCs w:val="20"/>
                <w:lang w:val="en-US"/>
              </w:rPr>
              <w:t>/0.25 POL;</w:t>
            </w:r>
          </w:p>
          <w:p w:rsidR="004363D9" w:rsidRPr="008739E8" w:rsidRDefault="004363D9" w:rsidP="008E7E4B">
            <w:pPr>
              <w:ind w:left="20" w:hanging="20"/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11556070</w:t>
            </w:r>
          </w:p>
          <w:p w:rsidR="004363D9" w:rsidRPr="008739E8" w:rsidRDefault="004363D9" w:rsidP="008E7E4B">
            <w:pPr>
              <w:ind w:left="20" w:hanging="20"/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N PLAN EPI</w:t>
            </w:r>
            <w:r w:rsidRPr="008739E8">
              <w:rPr>
                <w:sz w:val="20"/>
                <w:szCs w:val="20"/>
              </w:rPr>
              <w:t xml:space="preserve"> 20х</w:t>
            </w:r>
            <w:r w:rsidRPr="008739E8">
              <w:rPr>
                <w:sz w:val="20"/>
                <w:szCs w:val="20"/>
                <w:lang w:val="en-US"/>
              </w:rPr>
              <w:t>/0.40 POL;</w:t>
            </w:r>
          </w:p>
          <w:p w:rsidR="004363D9" w:rsidRPr="008739E8" w:rsidRDefault="004363D9" w:rsidP="008E7E4B">
            <w:pPr>
              <w:ind w:left="20" w:hanging="20"/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11556072</w:t>
            </w:r>
          </w:p>
          <w:p w:rsidR="004363D9" w:rsidRPr="008739E8" w:rsidRDefault="004363D9" w:rsidP="008E7E4B">
            <w:pPr>
              <w:ind w:left="20" w:hanging="20"/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N PLAN</w:t>
            </w:r>
            <w:r w:rsidRPr="008739E8">
              <w:rPr>
                <w:sz w:val="20"/>
                <w:szCs w:val="20"/>
              </w:rPr>
              <w:t xml:space="preserve"> 40х</w:t>
            </w:r>
            <w:r w:rsidRPr="008739E8">
              <w:rPr>
                <w:sz w:val="20"/>
                <w:szCs w:val="20"/>
                <w:lang w:val="en-US"/>
              </w:rPr>
              <w:t>/0.65 POL;</w:t>
            </w:r>
          </w:p>
          <w:p w:rsidR="004363D9" w:rsidRPr="008739E8" w:rsidRDefault="004363D9" w:rsidP="008E7E4B">
            <w:pPr>
              <w:ind w:left="20" w:hanging="20"/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11556084</w:t>
            </w:r>
          </w:p>
          <w:p w:rsidR="004363D9" w:rsidRPr="008739E8" w:rsidRDefault="004363D9" w:rsidP="008E7E4B">
            <w:pPr>
              <w:ind w:left="20" w:hanging="20"/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N PLAN</w:t>
            </w:r>
            <w:r w:rsidRPr="008739E8">
              <w:rPr>
                <w:sz w:val="20"/>
                <w:szCs w:val="20"/>
              </w:rPr>
              <w:t xml:space="preserve"> 63х</w:t>
            </w:r>
            <w:r w:rsidRPr="008739E8">
              <w:rPr>
                <w:sz w:val="20"/>
                <w:szCs w:val="20"/>
                <w:lang w:val="en-US"/>
              </w:rPr>
              <w:t>/0.80 POL;</w:t>
            </w:r>
          </w:p>
          <w:p w:rsidR="004363D9" w:rsidRPr="008739E8" w:rsidRDefault="004363D9" w:rsidP="008E7E4B">
            <w:pPr>
              <w:ind w:left="20" w:hanging="20"/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11556056</w:t>
            </w:r>
          </w:p>
          <w:p w:rsidR="004363D9" w:rsidRPr="008739E8" w:rsidRDefault="004363D9" w:rsidP="008E7E4B">
            <w:pPr>
              <w:ind w:left="20" w:hanging="20"/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N PLAN</w:t>
            </w:r>
            <w:r w:rsidRPr="008739E8">
              <w:rPr>
                <w:sz w:val="20"/>
                <w:szCs w:val="20"/>
              </w:rPr>
              <w:t xml:space="preserve"> 100х</w:t>
            </w:r>
            <w:r w:rsidRPr="008739E8">
              <w:rPr>
                <w:sz w:val="20"/>
                <w:szCs w:val="20"/>
                <w:lang w:val="en-US"/>
              </w:rPr>
              <w:t>/</w:t>
            </w:r>
            <w:r w:rsidRPr="008739E8">
              <w:rPr>
                <w:sz w:val="20"/>
                <w:szCs w:val="20"/>
              </w:rPr>
              <w:t>1</w:t>
            </w:r>
            <w:r w:rsidRPr="008739E8">
              <w:rPr>
                <w:sz w:val="20"/>
                <w:szCs w:val="20"/>
                <w:lang w:val="en-US"/>
              </w:rPr>
              <w:t xml:space="preserve">.25 </w:t>
            </w:r>
            <w:r w:rsidRPr="008739E8">
              <w:rPr>
                <w:sz w:val="20"/>
                <w:szCs w:val="20"/>
              </w:rPr>
              <w:t xml:space="preserve">OIL </w:t>
            </w:r>
            <w:r w:rsidRPr="008739E8">
              <w:rPr>
                <w:sz w:val="20"/>
                <w:szCs w:val="20"/>
                <w:lang w:val="en-US"/>
              </w:rPr>
              <w:t>POL;</w:t>
            </w:r>
          </w:p>
          <w:p w:rsidR="004363D9" w:rsidRPr="008739E8" w:rsidRDefault="004363D9" w:rsidP="008E7E4B">
            <w:pPr>
              <w:ind w:left="20" w:hanging="20"/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11556053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Специализиран обектив дълекофокусен: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50х с работно разстояние не по-малко от 7 мм, за наблюдение на изотермични процеси 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Специализиран обектив дълекофокусен:</w:t>
            </w:r>
            <w:r w:rsidRPr="008739E8">
              <w:rPr>
                <w:sz w:val="20"/>
                <w:szCs w:val="20"/>
                <w:lang w:val="en-US"/>
              </w:rPr>
              <w:t xml:space="preserve"> N PLAN</w:t>
            </w:r>
            <w:r w:rsidRPr="008739E8">
              <w:rPr>
                <w:sz w:val="20"/>
                <w:szCs w:val="20"/>
              </w:rPr>
              <w:t xml:space="preserve"> </w:t>
            </w:r>
            <w:r w:rsidRPr="008739E8">
              <w:rPr>
                <w:sz w:val="20"/>
                <w:szCs w:val="20"/>
                <w:lang w:val="en-US"/>
              </w:rPr>
              <w:t xml:space="preserve">H </w:t>
            </w:r>
            <w:r w:rsidRPr="008739E8">
              <w:rPr>
                <w:sz w:val="20"/>
                <w:szCs w:val="20"/>
              </w:rPr>
              <w:t>50х</w:t>
            </w:r>
            <w:r w:rsidRPr="008739E8">
              <w:rPr>
                <w:sz w:val="20"/>
                <w:szCs w:val="20"/>
                <w:lang w:val="en-US"/>
              </w:rPr>
              <w:t xml:space="preserve">/0.50 </w:t>
            </w:r>
            <w:r w:rsidRPr="008739E8">
              <w:rPr>
                <w:sz w:val="20"/>
                <w:szCs w:val="20"/>
              </w:rPr>
              <w:t>с работно разстояние от 7</w:t>
            </w:r>
            <w:r w:rsidRPr="008739E8">
              <w:rPr>
                <w:sz w:val="20"/>
                <w:szCs w:val="20"/>
                <w:lang w:val="en-US"/>
              </w:rPr>
              <w:t>.1</w:t>
            </w:r>
            <w:r w:rsidRPr="008739E8">
              <w:rPr>
                <w:sz w:val="20"/>
                <w:szCs w:val="20"/>
              </w:rPr>
              <w:t xml:space="preserve"> мм, за наблюдение на изотермични процеси </w:t>
            </w:r>
            <w:r w:rsidRPr="008739E8">
              <w:rPr>
                <w:b/>
                <w:sz w:val="20"/>
                <w:szCs w:val="20"/>
              </w:rPr>
              <w:t>№ 11566040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Цветна цифрова микроскопска камера: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за наблюдение на жива картина и заснемане на обекти с разделителна способност не по-малка от 10 Mpixels. USB интерфейс за връзка с PC  и HDMI изход за директна визуализация на HD монитор с разделителна способност не по малка от 1920 x 1080 (Full HD)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Цветна цифрова микроскопска камера </w:t>
            </w:r>
            <w:r w:rsidRPr="008739E8">
              <w:rPr>
                <w:sz w:val="20"/>
                <w:szCs w:val="20"/>
                <w:lang w:val="en-US"/>
              </w:rPr>
              <w:t xml:space="preserve">Leica MC190 HD, </w:t>
            </w:r>
            <w:r w:rsidRPr="008739E8">
              <w:rPr>
                <w:sz w:val="20"/>
                <w:szCs w:val="20"/>
              </w:rPr>
              <w:t>за наблюдение на жива картина и заснемане на обекти с разделителна способност от 10 Mpixels. USB интерфейс за връзка с PC и HDMI изход за директна визуализация на HD монитор с разделителна способност от 1920 x 1080 (Full HD)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Слот за SD карта памет, вграден в тялото на микроскопската камера за директен запис на филми при заснемане на продължителни изотермични процеси с дистанционно управление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Слот за SD карта памет, вграден в тялото на микроскопската камера </w:t>
            </w:r>
            <w:r w:rsidRPr="008739E8">
              <w:rPr>
                <w:sz w:val="20"/>
                <w:szCs w:val="20"/>
                <w:lang w:val="en-US"/>
              </w:rPr>
              <w:t xml:space="preserve">Leica MC190 </w:t>
            </w:r>
            <w:r w:rsidRPr="008739E8">
              <w:rPr>
                <w:sz w:val="20"/>
                <w:szCs w:val="20"/>
              </w:rPr>
              <w:t>за директен запис на филми при заснемане на продължителни изотермични процеси с дистанционно управление</w:t>
            </w:r>
            <w:r w:rsidRPr="008739E8">
              <w:rPr>
                <w:sz w:val="20"/>
                <w:szCs w:val="20"/>
                <w:lang w:val="en-US"/>
              </w:rPr>
              <w:t xml:space="preserve"> </w:t>
            </w:r>
            <w:r w:rsidRPr="008739E8">
              <w:rPr>
                <w:b/>
                <w:sz w:val="20"/>
                <w:szCs w:val="20"/>
              </w:rPr>
              <w:t>№ 12730520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 xml:space="preserve">C-mount </w:t>
            </w:r>
            <w:r w:rsidRPr="008739E8">
              <w:rPr>
                <w:sz w:val="20"/>
                <w:szCs w:val="20"/>
              </w:rPr>
              <w:t>адаптер</w:t>
            </w:r>
            <w:r w:rsidRPr="008739E8">
              <w:rPr>
                <w:sz w:val="20"/>
                <w:szCs w:val="20"/>
                <w:lang w:val="en-US"/>
              </w:rPr>
              <w:t xml:space="preserve"> 0.55x HC </w:t>
            </w:r>
          </w:p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11541544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1</w:t>
            </w:r>
            <w:r w:rsidRPr="008739E8">
              <w:rPr>
                <w:sz w:val="20"/>
                <w:szCs w:val="20"/>
              </w:rPr>
              <w:t>0 точки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1</w:t>
            </w:r>
            <w:r w:rsidRPr="008739E8">
              <w:rPr>
                <w:sz w:val="20"/>
                <w:szCs w:val="20"/>
              </w:rPr>
              <w:t>0 точки</w:t>
            </w: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Софтуер: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Софтуерен пакет за наблюдение, корекция и заснемане на изображения. Инструменти за анотации и измервания. Автоматична калибрация на изображенията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Софтуер: Софтуерен пакет </w:t>
            </w:r>
            <w:r w:rsidRPr="008739E8">
              <w:rPr>
                <w:sz w:val="20"/>
                <w:szCs w:val="20"/>
                <w:lang w:val="en-US"/>
              </w:rPr>
              <w:t xml:space="preserve">Leica LAS </w:t>
            </w:r>
            <w:r w:rsidRPr="008739E8">
              <w:rPr>
                <w:sz w:val="20"/>
                <w:szCs w:val="20"/>
              </w:rPr>
              <w:t>за наблюдение, корекция и заснемане на изображения. Инструменти за анотации и измервания. Автоматична калибрация на изображенията, част от комплектацията на цветната</w:t>
            </w:r>
          </w:p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№ 12730520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E70A8B">
        <w:tc>
          <w:tcPr>
            <w:tcW w:w="1074" w:type="dxa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Високо температурна масичка за наблюдение и анализ  на изотермични процеси: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- температурен обхват не по-малък от 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b/>
                <w:sz w:val="20"/>
                <w:szCs w:val="20"/>
              </w:rPr>
              <w:t>(-</w:t>
            </w:r>
            <w:r w:rsidRPr="008739E8">
              <w:rPr>
                <w:sz w:val="20"/>
                <w:szCs w:val="20"/>
              </w:rPr>
              <w:t xml:space="preserve"> 196)°C to 420°C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скорост на нагряване - от 0.01°C/min до 50°C/min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температурна стабилност не по-малка от 1°C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зона за поставяне на образци с размери не по-малки от 50 х 40 мм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- ход по оси </w:t>
            </w:r>
            <w:r w:rsidRPr="008739E8">
              <w:rPr>
                <w:sz w:val="20"/>
                <w:szCs w:val="20"/>
                <w:lang w:val="en-US"/>
              </w:rPr>
              <w:t xml:space="preserve">X </w:t>
            </w:r>
            <w:r w:rsidRPr="008739E8">
              <w:rPr>
                <w:sz w:val="20"/>
                <w:szCs w:val="20"/>
              </w:rPr>
              <w:t xml:space="preserve">и </w:t>
            </w:r>
            <w:r w:rsidRPr="008739E8">
              <w:rPr>
                <w:sz w:val="20"/>
                <w:szCs w:val="20"/>
                <w:lang w:val="en-US"/>
              </w:rPr>
              <w:t xml:space="preserve">Y </w:t>
            </w:r>
            <w:r w:rsidRPr="008739E8">
              <w:rPr>
                <w:sz w:val="20"/>
                <w:szCs w:val="20"/>
              </w:rPr>
              <w:t>не по-малко от 15мм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Софтуерно контролиране на  параметрите със специализиран софтуер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за монтаж върху стандартна микроскопска предметна масичка</w:t>
            </w:r>
          </w:p>
        </w:tc>
        <w:tc>
          <w:tcPr>
            <w:tcW w:w="369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Високо температурна масичка за наблюдение и анализ  на изотермични процеси </w:t>
            </w:r>
            <w:r w:rsidRPr="008739E8">
              <w:rPr>
                <w:b/>
                <w:sz w:val="20"/>
                <w:szCs w:val="20"/>
                <w:lang w:val="en-US"/>
              </w:rPr>
              <w:t>Linkam LTS420-H Stage</w:t>
            </w:r>
            <w:r w:rsidRPr="008739E8">
              <w:rPr>
                <w:sz w:val="20"/>
                <w:szCs w:val="20"/>
              </w:rPr>
              <w:t xml:space="preserve">: 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- температурен обхват не по-малък от </w:t>
            </w:r>
            <w:r w:rsidRPr="008739E8">
              <w:rPr>
                <w:b/>
                <w:sz w:val="20"/>
                <w:szCs w:val="20"/>
              </w:rPr>
              <w:t>(-</w:t>
            </w:r>
            <w:r w:rsidRPr="008739E8">
              <w:rPr>
                <w:sz w:val="20"/>
                <w:szCs w:val="20"/>
              </w:rPr>
              <w:t xml:space="preserve"> 196)°C to 420°C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скорост на нагряване - от 0.01°C/min до 50°C/min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температурна стабилност от 1°C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зона за поставяне на образци с размери не по-малки от 50 х 40 мм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 xml:space="preserve">- ход по оси </w:t>
            </w:r>
            <w:r w:rsidRPr="008739E8">
              <w:rPr>
                <w:sz w:val="20"/>
                <w:szCs w:val="20"/>
                <w:lang w:val="en-US"/>
              </w:rPr>
              <w:t xml:space="preserve">X </w:t>
            </w:r>
            <w:r w:rsidRPr="008739E8">
              <w:rPr>
                <w:sz w:val="20"/>
                <w:szCs w:val="20"/>
              </w:rPr>
              <w:t xml:space="preserve">и </w:t>
            </w:r>
            <w:r w:rsidRPr="008739E8">
              <w:rPr>
                <w:sz w:val="20"/>
                <w:szCs w:val="20"/>
                <w:lang w:val="en-US"/>
              </w:rPr>
              <w:t xml:space="preserve">Y </w:t>
            </w:r>
            <w:r w:rsidRPr="008739E8">
              <w:rPr>
                <w:sz w:val="20"/>
                <w:szCs w:val="20"/>
              </w:rPr>
              <w:t>не по-малко от 15мм</w:t>
            </w:r>
          </w:p>
          <w:p w:rsidR="004363D9" w:rsidRPr="008739E8" w:rsidRDefault="004363D9" w:rsidP="008E7E4B">
            <w:pPr>
              <w:ind w:left="23"/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</w:rPr>
              <w:t>- Софтуерно контролиране на  параметрите със специализиран софтуер</w:t>
            </w:r>
            <w:r w:rsidRPr="008739E8">
              <w:rPr>
                <w:sz w:val="20"/>
                <w:szCs w:val="20"/>
                <w:lang w:val="en-US"/>
              </w:rPr>
              <w:t xml:space="preserve"> </w:t>
            </w:r>
            <w:r w:rsidRPr="008739E8">
              <w:rPr>
                <w:b/>
                <w:sz w:val="20"/>
                <w:szCs w:val="20"/>
                <w:lang w:val="en-US"/>
              </w:rPr>
              <w:t>LINK Control Software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- монтаж върху стандартна микроскопска предметна масичка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348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</w:tbl>
    <w:p w:rsidR="004363D9" w:rsidRDefault="004363D9" w:rsidP="00C84709">
      <w:pPr>
        <w:ind w:firstLine="708"/>
      </w:pPr>
    </w:p>
    <w:p w:rsidR="004363D9" w:rsidRDefault="004363D9" w:rsidP="00C84709">
      <w:pPr>
        <w:ind w:firstLine="708"/>
      </w:pPr>
    </w:p>
    <w:p w:rsidR="004363D9" w:rsidRDefault="004363D9" w:rsidP="00E70A8B">
      <w:pPr>
        <w:ind w:left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4</w:t>
      </w:r>
      <w:r w:rsidRPr="00C84709">
        <w:rPr>
          <w:b/>
        </w:rPr>
        <w:t>0 точки</w:t>
      </w:r>
      <w:r>
        <w:t>.</w:t>
      </w:r>
    </w:p>
    <w:p w:rsidR="004363D9" w:rsidRDefault="004363D9" w:rsidP="00E70A8B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>
        <w:rPr>
          <w:b/>
        </w:rPr>
        <w:t>4</w:t>
      </w:r>
      <w:r w:rsidRPr="00C84709">
        <w:rPr>
          <w:b/>
        </w:rPr>
        <w:t>0 точки</w:t>
      </w:r>
      <w:r>
        <w:t>.</w:t>
      </w:r>
    </w:p>
    <w:p w:rsidR="004363D9" w:rsidRPr="004551D1" w:rsidRDefault="004363D9" w:rsidP="00E70A8B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E70A8B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E70A8B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E70A8B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E70A8B">
      <w:pPr>
        <w:pStyle w:val="BodyText"/>
        <w:ind w:firstLine="708"/>
        <w:jc w:val="both"/>
      </w:pPr>
      <w:r>
        <w:t>където</w:t>
      </w:r>
    </w:p>
    <w:p w:rsidR="004363D9" w:rsidRDefault="004363D9" w:rsidP="00E70A8B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E70A8B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E70A8B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E70A8B">
      <w:pPr>
        <w:ind w:firstLine="708"/>
      </w:pPr>
    </w:p>
    <w:p w:rsidR="004363D9" w:rsidRPr="0084503F" w:rsidRDefault="004363D9" w:rsidP="00E70A8B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40</w:t>
      </w:r>
      <w:r w:rsidRPr="00375599">
        <w:t xml:space="preserve"> </w:t>
      </w:r>
    </w:p>
    <w:p w:rsidR="004363D9" w:rsidRDefault="004363D9" w:rsidP="00E70A8B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>= 60</w:t>
      </w:r>
      <w:r>
        <w:t xml:space="preserve"> точки. </w:t>
      </w:r>
      <w:r w:rsidRPr="00375599">
        <w:t xml:space="preserve"> </w:t>
      </w:r>
    </w:p>
    <w:p w:rsidR="004363D9" w:rsidRDefault="004363D9" w:rsidP="00E70A8B">
      <w:pPr>
        <w:ind w:firstLine="708"/>
      </w:pPr>
      <w:r>
        <w:t xml:space="preserve">          </w:t>
      </w:r>
      <w:r>
        <w:tab/>
      </w:r>
      <w:r>
        <w:tab/>
        <w:t xml:space="preserve"> 40</w:t>
      </w:r>
      <w:r w:rsidRPr="00375599">
        <w:tab/>
      </w:r>
    </w:p>
    <w:p w:rsidR="004363D9" w:rsidRDefault="004363D9" w:rsidP="00E70A8B">
      <w:pPr>
        <w:ind w:firstLine="708"/>
      </w:pPr>
    </w:p>
    <w:p w:rsidR="004363D9" w:rsidRDefault="004363D9" w:rsidP="009822BE">
      <w:pPr>
        <w:ind w:left="945" w:firstLine="471"/>
        <w:rPr>
          <w:b/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CF523F">
        <w:rPr>
          <w:rFonts w:eastAsia="Batang"/>
          <w:b/>
        </w:rPr>
        <w:t>„МЕДИЦИНСКА ТЕХНИКА ИНЖЕНЕРИНГ” ООД</w:t>
      </w:r>
      <w:r>
        <w:rPr>
          <w:rFonts w:eastAsia="Batang"/>
          <w:b/>
        </w:rPr>
        <w:t xml:space="preserve"> </w:t>
      </w:r>
      <w:r>
        <w:rPr>
          <w:b/>
        </w:rPr>
        <w:t xml:space="preserve">за обособена позиция № 2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60 точки.</w:t>
      </w:r>
    </w:p>
    <w:p w:rsidR="004363D9" w:rsidRDefault="004363D9" w:rsidP="00C84709">
      <w:pPr>
        <w:ind w:firstLine="708"/>
      </w:pPr>
    </w:p>
    <w:p w:rsidR="004363D9" w:rsidRDefault="004363D9" w:rsidP="00C84709">
      <w:pPr>
        <w:ind w:firstLine="708"/>
      </w:pPr>
    </w:p>
    <w:p w:rsidR="004363D9" w:rsidRDefault="004363D9" w:rsidP="00C84709">
      <w:pPr>
        <w:ind w:firstLine="708"/>
      </w:pPr>
    </w:p>
    <w:p w:rsidR="004363D9" w:rsidRDefault="004363D9" w:rsidP="00C84709">
      <w:pPr>
        <w:ind w:firstLine="708"/>
      </w:pPr>
    </w:p>
    <w:p w:rsidR="004363D9" w:rsidRDefault="004363D9" w:rsidP="00C84709">
      <w:pPr>
        <w:ind w:firstLine="708"/>
      </w:pPr>
    </w:p>
    <w:p w:rsidR="004363D9" w:rsidRPr="009822BE" w:rsidRDefault="004363D9" w:rsidP="009822BE">
      <w:pPr>
        <w:ind w:left="709" w:firstLine="707"/>
        <w:jc w:val="both"/>
      </w:pPr>
      <w:r>
        <w:rPr>
          <w:b/>
        </w:rPr>
        <w:t>2.2. АНАЛИТИЧНА ВЕЗНА</w:t>
      </w:r>
      <w:r w:rsidRPr="005432E9">
        <w:rPr>
          <w:b/>
          <w:caps/>
          <w:sz w:val="20"/>
          <w:szCs w:val="20"/>
          <w:lang w:val="ru-RU"/>
        </w:rPr>
        <w:t xml:space="preserve"> </w:t>
      </w:r>
      <w:r>
        <w:rPr>
          <w:b/>
          <w:caps/>
          <w:sz w:val="20"/>
          <w:szCs w:val="20"/>
          <w:lang w:val="ru-RU"/>
        </w:rPr>
        <w:t xml:space="preserve"> </w:t>
      </w:r>
      <w:r w:rsidRPr="009822BE">
        <w:rPr>
          <w:b/>
          <w:caps/>
          <w:lang w:val="ru-RU"/>
        </w:rPr>
        <w:t xml:space="preserve">- </w:t>
      </w:r>
      <w:r w:rsidRPr="009822BE">
        <w:rPr>
          <w:b/>
          <w:lang w:val="ru-RU"/>
        </w:rPr>
        <w:t xml:space="preserve">обособена позиция № </w:t>
      </w:r>
      <w:r>
        <w:rPr>
          <w:b/>
          <w:lang w:val="ru-RU"/>
        </w:rPr>
        <w:t>10.</w:t>
      </w:r>
    </w:p>
    <w:p w:rsidR="004363D9" w:rsidRDefault="004363D9" w:rsidP="009822BE">
      <w:pPr>
        <w:ind w:left="945" w:firstLine="471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</w:p>
    <w:p w:rsidR="004363D9" w:rsidRPr="000458C7" w:rsidRDefault="004363D9" w:rsidP="006B30FE">
      <w:pPr>
        <w:spacing w:after="120"/>
        <w:ind w:left="708" w:firstLine="708"/>
        <w:jc w:val="both"/>
      </w:pPr>
      <w:r w:rsidRPr="000458C7">
        <w:t xml:space="preserve">Предлаганата везна е марка </w:t>
      </w:r>
      <w:r w:rsidRPr="000458C7">
        <w:rPr>
          <w:lang w:val="en-US"/>
        </w:rPr>
        <w:t>OHAUS</w:t>
      </w:r>
      <w:r w:rsidRPr="000458C7">
        <w:t xml:space="preserve">, модел </w:t>
      </w:r>
      <w:r w:rsidRPr="000458C7">
        <w:rPr>
          <w:lang w:val="en-US"/>
        </w:rPr>
        <w:t>EX225D</w:t>
      </w:r>
      <w:r w:rsidRPr="000458C7">
        <w:t>. Страна на произход Швейцария.</w:t>
      </w:r>
    </w:p>
    <w:p w:rsidR="004363D9" w:rsidRPr="000458C7" w:rsidRDefault="004363D9" w:rsidP="006B30FE">
      <w:pPr>
        <w:spacing w:after="120"/>
        <w:ind w:left="708" w:firstLine="708"/>
        <w:jc w:val="both"/>
      </w:pPr>
      <w:r w:rsidRPr="000458C7">
        <w:t xml:space="preserve">Предложен срок за доставка </w:t>
      </w:r>
      <w:r w:rsidRPr="000458C7">
        <w:rPr>
          <w:b/>
        </w:rPr>
        <w:t>три месеца от датата на възлагателното писмо</w:t>
      </w:r>
      <w:r>
        <w:rPr>
          <w:b/>
        </w:rPr>
        <w:t>.</w:t>
      </w:r>
    </w:p>
    <w:p w:rsidR="004363D9" w:rsidRPr="000458C7" w:rsidRDefault="004363D9" w:rsidP="006B30FE">
      <w:pPr>
        <w:spacing w:after="120"/>
        <w:ind w:left="708" w:firstLine="708"/>
        <w:jc w:val="both"/>
        <w:rPr>
          <w:b/>
        </w:rPr>
      </w:pPr>
      <w:r w:rsidRPr="000458C7">
        <w:t xml:space="preserve">Предложен гаранционен срок </w:t>
      </w:r>
      <w:r w:rsidRPr="000458C7">
        <w:rPr>
          <w:b/>
        </w:rPr>
        <w:t>24 месеца от датата на протокола за пускане в експлоатация</w:t>
      </w:r>
      <w:r>
        <w:rPr>
          <w:b/>
        </w:rPr>
        <w:t>.</w:t>
      </w:r>
    </w:p>
    <w:p w:rsidR="004363D9" w:rsidRPr="003C617F" w:rsidRDefault="004363D9" w:rsidP="006B30FE">
      <w:pPr>
        <w:spacing w:after="120"/>
        <w:ind w:left="708" w:firstLine="708"/>
        <w:jc w:val="both"/>
        <w:rPr>
          <w:b/>
        </w:rPr>
      </w:pPr>
      <w:r w:rsidRPr="000458C7">
        <w:t xml:space="preserve">Предложен срок за обучение </w:t>
      </w:r>
      <w:r w:rsidRPr="000458C7">
        <w:rPr>
          <w:b/>
        </w:rPr>
        <w:t>5 работни дни</w:t>
      </w:r>
      <w:r>
        <w:rPr>
          <w:b/>
        </w:rPr>
        <w:t>.</w:t>
      </w:r>
    </w:p>
    <w:p w:rsidR="004363D9" w:rsidRDefault="004363D9" w:rsidP="009822BE">
      <w:pPr>
        <w:spacing w:after="120"/>
        <w:ind w:left="945" w:firstLine="471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tbl>
      <w:tblPr>
        <w:tblW w:w="131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6"/>
        <w:gridCol w:w="1620"/>
        <w:gridCol w:w="3420"/>
        <w:gridCol w:w="3780"/>
        <w:gridCol w:w="1260"/>
        <w:gridCol w:w="1440"/>
        <w:gridCol w:w="900"/>
      </w:tblGrid>
      <w:tr w:rsidR="004363D9" w:rsidRPr="008739E8" w:rsidTr="00D05C23">
        <w:trPr>
          <w:trHeight w:val="1480"/>
          <w:tblHeader/>
        </w:trPr>
        <w:tc>
          <w:tcPr>
            <w:tcW w:w="714" w:type="dxa"/>
            <w:vAlign w:val="center"/>
          </w:tcPr>
          <w:p w:rsidR="004363D9" w:rsidRPr="008739E8" w:rsidRDefault="004363D9" w:rsidP="008E7E4B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                   </w:t>
            </w:r>
            <w:r w:rsidRPr="008739E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6" w:type="dxa"/>
            <w:gridSpan w:val="2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420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780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739E8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260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739E8">
              <w:rPr>
                <w:b/>
                <w:color w:val="000000"/>
                <w:sz w:val="20"/>
                <w:szCs w:val="20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440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900" w:type="dxa"/>
            <w:vAlign w:val="center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/>
                <w:color w:val="000000"/>
                <w:sz w:val="20"/>
                <w:szCs w:val="20"/>
              </w:rPr>
              <w:t>Брой присъдени точки</w:t>
            </w: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Default="004363D9" w:rsidP="00D05C23">
            <w:pPr>
              <w:pStyle w:val="ListParagraph"/>
              <w:rPr>
                <w:sz w:val="20"/>
                <w:szCs w:val="20"/>
              </w:rPr>
            </w:pPr>
          </w:p>
          <w:p w:rsidR="004363D9" w:rsidRPr="00D05C23" w:rsidRDefault="004363D9" w:rsidP="00D05C23">
            <w:r>
              <w:t>1.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b/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/>
              </w:rPr>
              <w:t>Автоматична калибрация на определен период от време</w:t>
            </w:r>
          </w:p>
        </w:tc>
        <w:tc>
          <w:tcPr>
            <w:tcW w:w="342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eastAsia="en-US"/>
              </w:rPr>
              <w:t>Система за автоматично калибриране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/>
              </w:rPr>
              <w:t>Автоматична калибрация на определен период от време</w:t>
            </w:r>
            <w:r w:rsidRPr="008739E8">
              <w:rPr>
                <w:sz w:val="20"/>
                <w:szCs w:val="20"/>
                <w:lang w:val="en-US"/>
              </w:rPr>
              <w:t>,</w:t>
            </w:r>
            <w:r w:rsidRPr="008739E8">
              <w:rPr>
                <w:sz w:val="20"/>
                <w:szCs w:val="20"/>
              </w:rPr>
              <w:t xml:space="preserve"> чрез </w:t>
            </w:r>
            <w:r w:rsidRPr="008739E8">
              <w:rPr>
                <w:sz w:val="20"/>
                <w:szCs w:val="20"/>
                <w:lang w:eastAsia="en-US"/>
              </w:rPr>
              <w:t xml:space="preserve">система за автоматично калибриране </w:t>
            </w:r>
            <w:r w:rsidRPr="008739E8">
              <w:rPr>
                <w:sz w:val="20"/>
                <w:szCs w:val="20"/>
                <w:lang w:val="en-US" w:eastAsia="en-US"/>
              </w:rPr>
              <w:t>OHAUS AutoCal</w:t>
            </w:r>
            <w:r w:rsidRPr="008739E8">
              <w:rPr>
                <w:sz w:val="20"/>
                <w:szCs w:val="20"/>
                <w:vertAlign w:val="superscript"/>
                <w:lang w:val="en-US" w:eastAsia="en-US"/>
              </w:rPr>
              <w:t>TM</w:t>
            </w:r>
            <w:r w:rsidRPr="008739E8">
              <w:rPr>
                <w:sz w:val="20"/>
                <w:szCs w:val="20"/>
                <w:lang w:eastAsia="en-US"/>
              </w:rPr>
              <w:t>, която се включва при промяна на околната температура с 1.5</w:t>
            </w:r>
            <w:r w:rsidRPr="008739E8">
              <w:rPr>
                <w:sz w:val="20"/>
                <w:szCs w:val="20"/>
                <w:vertAlign w:val="superscript"/>
                <w:lang w:eastAsia="en-US"/>
              </w:rPr>
              <w:t>о</w:t>
            </w:r>
            <w:r w:rsidRPr="008739E8">
              <w:rPr>
                <w:sz w:val="20"/>
                <w:szCs w:val="20"/>
                <w:lang w:eastAsia="en-US"/>
              </w:rPr>
              <w:t>С или на всеки 3 часа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Минимално изискване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D05C23" w:rsidRDefault="004363D9" w:rsidP="008E7E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  <w:p w:rsidR="004363D9" w:rsidRPr="00D05C23" w:rsidRDefault="004363D9" w:rsidP="00D05C23">
            <w:pPr>
              <w:rPr>
                <w:sz w:val="20"/>
                <w:szCs w:val="20"/>
              </w:rPr>
            </w:pPr>
            <w:r w:rsidRPr="00D05C23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4363D9" w:rsidRDefault="004363D9" w:rsidP="008E7E4B">
            <w:pPr>
              <w:rPr>
                <w:bCs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Автоматично нивелиране</w:t>
            </w:r>
          </w:p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</w:rPr>
              <w:t>Автоматично нивелиране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Минимално изискване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Default="004363D9" w:rsidP="008E7E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  <w:p w:rsidR="004363D9" w:rsidRPr="00D05C23" w:rsidRDefault="004363D9" w:rsidP="00D05C23">
            <w:pPr>
              <w:rPr>
                <w:sz w:val="20"/>
                <w:szCs w:val="20"/>
              </w:rPr>
            </w:pPr>
            <w:r w:rsidRPr="00D05C23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4363D9" w:rsidRDefault="004363D9" w:rsidP="008E7E4B">
            <w:pPr>
              <w:rPr>
                <w:sz w:val="20"/>
                <w:szCs w:val="20"/>
                <w:lang w:val="ru-RU"/>
              </w:rPr>
            </w:pPr>
            <w:r w:rsidRPr="008739E8">
              <w:rPr>
                <w:sz w:val="20"/>
                <w:szCs w:val="20"/>
                <w:lang w:val="ru-RU"/>
              </w:rPr>
              <w:t>Капацитет на везната</w:t>
            </w:r>
          </w:p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8739E8" w:rsidRDefault="004363D9" w:rsidP="00D05C23">
            <w:pPr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 xml:space="preserve">не по-малък от 120 </w:t>
            </w:r>
            <w:r w:rsidRPr="008739E8">
              <w:rPr>
                <w:sz w:val="20"/>
                <w:szCs w:val="20"/>
                <w:lang w:val="en-US" w:eastAsia="en-US"/>
              </w:rPr>
              <w:t>g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/>
              </w:rPr>
              <w:t xml:space="preserve">Капацитет на везната – 220 </w:t>
            </w:r>
            <w:r w:rsidRPr="008739E8">
              <w:rPr>
                <w:sz w:val="20"/>
                <w:szCs w:val="20"/>
                <w:lang w:val="en-US" w:eastAsia="en-US"/>
              </w:rPr>
              <w:t>g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Минимално изискване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8739E8" w:rsidRDefault="004363D9" w:rsidP="00D05C23">
            <w:pPr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eastAsia="en-US"/>
              </w:rPr>
              <w:t xml:space="preserve">Над 120 g 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/>
              </w:rPr>
              <w:t xml:space="preserve">Капацитет на везната </w:t>
            </w:r>
            <w:r w:rsidRPr="008739E8">
              <w:rPr>
                <w:sz w:val="20"/>
                <w:szCs w:val="20"/>
                <w:lang w:val="en-US"/>
              </w:rPr>
              <w:t xml:space="preserve">OHAUS EX225D </w:t>
            </w:r>
            <w:r w:rsidRPr="008739E8">
              <w:rPr>
                <w:sz w:val="20"/>
                <w:szCs w:val="20"/>
                <w:lang w:val="ru-RU"/>
              </w:rPr>
              <w:t xml:space="preserve">– 220 </w:t>
            </w:r>
            <w:r w:rsidRPr="008739E8">
              <w:rPr>
                <w:sz w:val="20"/>
                <w:szCs w:val="20"/>
                <w:lang w:val="en-US" w:eastAsia="en-US"/>
              </w:rPr>
              <w:t>g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8739E8" w:rsidRDefault="004363D9" w:rsidP="00D05C23">
            <w:pPr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  <w:r w:rsidRPr="008739E8">
              <w:rPr>
                <w:sz w:val="20"/>
                <w:szCs w:val="20"/>
                <w:lang w:eastAsia="en-US"/>
              </w:rPr>
              <w:t>Над 200 g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  <w:r w:rsidRPr="008739E8">
              <w:rPr>
                <w:sz w:val="20"/>
                <w:szCs w:val="20"/>
                <w:lang w:val="ru-RU"/>
              </w:rPr>
              <w:t xml:space="preserve">Капацитет на везната </w:t>
            </w:r>
            <w:r w:rsidRPr="008739E8">
              <w:rPr>
                <w:sz w:val="20"/>
                <w:szCs w:val="20"/>
                <w:lang w:val="en-US"/>
              </w:rPr>
              <w:t>OHAUS EX225D</w:t>
            </w:r>
            <w:r w:rsidRPr="008739E8">
              <w:rPr>
                <w:sz w:val="20"/>
                <w:szCs w:val="20"/>
                <w:lang w:val="ru-RU"/>
              </w:rPr>
              <w:t xml:space="preserve"> – 220 </w:t>
            </w:r>
            <w:r w:rsidRPr="008739E8">
              <w:rPr>
                <w:sz w:val="20"/>
                <w:szCs w:val="20"/>
                <w:lang w:val="en-US" w:eastAsia="en-US"/>
              </w:rPr>
              <w:t>g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8739E8" w:rsidRDefault="004363D9" w:rsidP="008E7E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  <w:r w:rsidRPr="008739E8">
              <w:rPr>
                <w:sz w:val="20"/>
                <w:szCs w:val="20"/>
                <w:lang w:val="ru-RU"/>
              </w:rPr>
              <w:t>Точност</w:t>
            </w: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363D9" w:rsidRPr="008739E8" w:rsidRDefault="004363D9" w:rsidP="008E7E4B">
            <w:pPr>
              <w:pStyle w:val="NormalWeb"/>
              <w:spacing w:after="0" w:line="36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8739E8" w:rsidRDefault="004363D9" w:rsidP="00D05C23">
            <w:pPr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 xml:space="preserve">0,1 </w:t>
            </w:r>
            <w:r w:rsidRPr="008739E8">
              <w:rPr>
                <w:sz w:val="20"/>
                <w:szCs w:val="20"/>
                <w:lang w:val="en-US" w:eastAsia="en-US"/>
              </w:rPr>
              <w:t>mg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до натоварване не по-малко от 220</w:t>
            </w:r>
            <w:r w:rsidRPr="008739E8">
              <w:rPr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es-ES"/>
              </w:rPr>
            </w:pPr>
            <w:r w:rsidRPr="008739E8">
              <w:rPr>
                <w:sz w:val="20"/>
                <w:szCs w:val="20"/>
                <w:lang w:val="ru-RU"/>
              </w:rPr>
              <w:t xml:space="preserve">Точност 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0,1 </w:t>
            </w:r>
            <w:r w:rsidRPr="008739E8">
              <w:rPr>
                <w:sz w:val="20"/>
                <w:szCs w:val="20"/>
                <w:lang w:val="en-US" w:eastAsia="en-US"/>
              </w:rPr>
              <w:t>mg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до натоварване от 220</w:t>
            </w:r>
            <w:r w:rsidRPr="008739E8">
              <w:rPr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Минимално изискване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8739E8" w:rsidRDefault="004363D9" w:rsidP="00D05C23">
            <w:pPr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 xml:space="preserve"> 0.01 </w:t>
            </w:r>
            <w:r w:rsidRPr="008739E8">
              <w:rPr>
                <w:sz w:val="20"/>
                <w:szCs w:val="20"/>
                <w:lang w:val="en-US" w:eastAsia="en-US"/>
              </w:rPr>
              <w:t>mg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до натоварванене по-малко от 120</w:t>
            </w:r>
            <w:r w:rsidRPr="008739E8">
              <w:rPr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/>
              </w:rPr>
              <w:t>Точност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0.01 </w:t>
            </w:r>
            <w:r w:rsidRPr="008739E8">
              <w:rPr>
                <w:sz w:val="20"/>
                <w:szCs w:val="20"/>
                <w:lang w:val="en-US" w:eastAsia="en-US"/>
              </w:rPr>
              <w:t>mg</w:t>
            </w:r>
            <w:r w:rsidRPr="008739E8">
              <w:rPr>
                <w:sz w:val="20"/>
                <w:szCs w:val="20"/>
                <w:lang w:val="ru-RU" w:eastAsia="en-US"/>
              </w:rPr>
              <w:t xml:space="preserve"> до натоварванене от 120</w:t>
            </w:r>
            <w:r w:rsidRPr="008739E8">
              <w:rPr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Минимално изискване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Default="004363D9" w:rsidP="008E7E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  <w:p w:rsidR="004363D9" w:rsidRPr="00D05C23" w:rsidRDefault="004363D9" w:rsidP="00D05C23">
            <w:pPr>
              <w:rPr>
                <w:sz w:val="20"/>
                <w:szCs w:val="20"/>
              </w:rPr>
            </w:pPr>
            <w:r w:rsidRPr="00D05C23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4363D9" w:rsidRDefault="004363D9" w:rsidP="008E7E4B">
            <w:pPr>
              <w:rPr>
                <w:sz w:val="20"/>
                <w:szCs w:val="20"/>
                <w:lang w:val="ru-RU" w:eastAsia="en-US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 xml:space="preserve">Размер на платформата </w:t>
            </w:r>
          </w:p>
          <w:p w:rsidR="004363D9" w:rsidRPr="008739E8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8739E8" w:rsidRDefault="004363D9" w:rsidP="00D05C23">
            <w:pPr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42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>не по-малко от Ø 80 (</w:t>
            </w:r>
            <w:r w:rsidRPr="008739E8">
              <w:rPr>
                <w:sz w:val="20"/>
                <w:szCs w:val="20"/>
                <w:lang w:val="en-US" w:eastAsia="en-US"/>
              </w:rPr>
              <w:t>mm</w:t>
            </w:r>
            <w:r w:rsidRPr="008739E8"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>Размер на платформата - Ø 80 (</w:t>
            </w:r>
            <w:r w:rsidRPr="008739E8">
              <w:rPr>
                <w:sz w:val="20"/>
                <w:szCs w:val="20"/>
                <w:lang w:val="en-US" w:eastAsia="en-US"/>
              </w:rPr>
              <w:t>mm</w:t>
            </w:r>
            <w:r w:rsidRPr="008739E8"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Минимално изискване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Pr="008739E8" w:rsidRDefault="004363D9" w:rsidP="00D05C23">
            <w:pPr>
              <w:rPr>
                <w:sz w:val="20"/>
                <w:szCs w:val="20"/>
                <w:lang w:val="en-US"/>
              </w:rPr>
            </w:pPr>
            <w:r w:rsidRPr="008739E8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>Над Ø 80 (mm)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Default="004363D9" w:rsidP="008E7E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  <w:p w:rsidR="004363D9" w:rsidRPr="00D05C23" w:rsidRDefault="004363D9" w:rsidP="00D05C23">
            <w:pPr>
              <w:rPr>
                <w:sz w:val="20"/>
                <w:szCs w:val="20"/>
              </w:rPr>
            </w:pPr>
            <w:r w:rsidRPr="00D05C23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4363D9" w:rsidRDefault="004363D9" w:rsidP="008E7E4B">
            <w:pPr>
              <w:rPr>
                <w:sz w:val="20"/>
                <w:szCs w:val="20"/>
                <w:lang w:val="ru-RU" w:eastAsia="en-US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>Захранване</w:t>
            </w:r>
          </w:p>
          <w:p w:rsidR="004363D9" w:rsidRDefault="004363D9" w:rsidP="008E7E4B">
            <w:pPr>
              <w:rPr>
                <w:sz w:val="20"/>
                <w:szCs w:val="20"/>
                <w:lang w:val="ru-RU" w:eastAsia="en-US"/>
              </w:rPr>
            </w:pPr>
          </w:p>
          <w:p w:rsidR="004363D9" w:rsidRPr="008739E8" w:rsidRDefault="004363D9" w:rsidP="008E7E4B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420" w:type="dxa"/>
            <w:vAlign w:val="bottom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 xml:space="preserve">220 </w:t>
            </w:r>
            <w:r w:rsidRPr="008739E8">
              <w:rPr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 xml:space="preserve">Захранване 220 </w:t>
            </w:r>
            <w:r w:rsidRPr="008739E8">
              <w:rPr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Минимално изискване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8739E8" w:rsidTr="00D05C23">
        <w:tc>
          <w:tcPr>
            <w:tcW w:w="720" w:type="dxa"/>
            <w:gridSpan w:val="2"/>
          </w:tcPr>
          <w:p w:rsidR="004363D9" w:rsidRDefault="004363D9" w:rsidP="008E7E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  <w:p w:rsidR="004363D9" w:rsidRPr="00D05C23" w:rsidRDefault="004363D9" w:rsidP="00D05C23">
            <w:pPr>
              <w:rPr>
                <w:sz w:val="20"/>
                <w:szCs w:val="20"/>
              </w:rPr>
            </w:pPr>
            <w:r w:rsidRPr="00D05C23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 w:eastAsia="en-US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>Стандартен пакет приложими програми</w:t>
            </w:r>
          </w:p>
        </w:tc>
        <w:tc>
          <w:tcPr>
            <w:tcW w:w="342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>Броене, теглене в проценти, калнулация и други</w:t>
            </w:r>
          </w:p>
        </w:tc>
        <w:tc>
          <w:tcPr>
            <w:tcW w:w="3780" w:type="dxa"/>
          </w:tcPr>
          <w:p w:rsidR="004363D9" w:rsidRPr="008739E8" w:rsidRDefault="004363D9" w:rsidP="008E7E4B">
            <w:pPr>
              <w:rPr>
                <w:sz w:val="20"/>
                <w:szCs w:val="20"/>
                <w:lang w:val="ru-RU" w:eastAsia="en-US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 xml:space="preserve">Стандартен пакет приложими програми: </w:t>
            </w:r>
          </w:p>
          <w:p w:rsidR="004363D9" w:rsidRPr="008739E8" w:rsidRDefault="004363D9" w:rsidP="008E7E4B">
            <w:pPr>
              <w:rPr>
                <w:sz w:val="20"/>
                <w:szCs w:val="20"/>
                <w:lang w:val="ru-RU" w:eastAsia="en-US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 xml:space="preserve">Претегляне, преброяване на части, процент на претегляне, контрол на претеглянето, динамично претегляне, пълнене, тотализация, фомулиране, калнулация </w:t>
            </w:r>
          </w:p>
          <w:p w:rsidR="004363D9" w:rsidRPr="008739E8" w:rsidRDefault="004363D9" w:rsidP="008E7E4B">
            <w:pPr>
              <w:rPr>
                <w:sz w:val="20"/>
                <w:szCs w:val="20"/>
                <w:lang w:val="ru-RU" w:eastAsia="en-US"/>
              </w:rPr>
            </w:pPr>
            <w:r w:rsidRPr="008739E8">
              <w:rPr>
                <w:sz w:val="20"/>
                <w:szCs w:val="20"/>
                <w:lang w:val="ru-RU" w:eastAsia="en-US"/>
              </w:rPr>
              <w:t>Диференциално претегляне, задържане на пиковете, определяне на плътността, настройка на пипетите, статистически контрол на качеството и други.</w:t>
            </w:r>
          </w:p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363D9" w:rsidRPr="008739E8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9E8">
              <w:rPr>
                <w:bCs/>
                <w:sz w:val="20"/>
                <w:szCs w:val="20"/>
              </w:rPr>
              <w:t>Минимално изискване</w:t>
            </w:r>
          </w:p>
        </w:tc>
        <w:tc>
          <w:tcPr>
            <w:tcW w:w="144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  <w:r w:rsidRPr="008739E8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900" w:type="dxa"/>
          </w:tcPr>
          <w:p w:rsidR="004363D9" w:rsidRPr="008739E8" w:rsidRDefault="004363D9" w:rsidP="008E7E4B">
            <w:pPr>
              <w:rPr>
                <w:sz w:val="20"/>
                <w:szCs w:val="20"/>
              </w:rPr>
            </w:pPr>
          </w:p>
        </w:tc>
      </w:tr>
    </w:tbl>
    <w:p w:rsidR="004363D9" w:rsidRDefault="004363D9" w:rsidP="00C84709">
      <w:pPr>
        <w:ind w:firstLine="708"/>
      </w:pPr>
    </w:p>
    <w:p w:rsidR="004363D9" w:rsidRDefault="004363D9" w:rsidP="00C84709">
      <w:pPr>
        <w:ind w:firstLine="708"/>
      </w:pPr>
    </w:p>
    <w:p w:rsidR="004363D9" w:rsidRDefault="004363D9" w:rsidP="00D05C23">
      <w:pPr>
        <w:ind w:left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3</w:t>
      </w:r>
      <w:r w:rsidRPr="00C84709">
        <w:rPr>
          <w:b/>
        </w:rPr>
        <w:t>0 точки</w:t>
      </w:r>
      <w:r>
        <w:t>.</w:t>
      </w:r>
    </w:p>
    <w:p w:rsidR="004363D9" w:rsidRDefault="004363D9" w:rsidP="00D05C23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>
        <w:rPr>
          <w:b/>
        </w:rPr>
        <w:t>2</w:t>
      </w:r>
      <w:r w:rsidRPr="00C84709">
        <w:rPr>
          <w:b/>
        </w:rPr>
        <w:t>0 точки</w:t>
      </w:r>
      <w:r>
        <w:t>.</w:t>
      </w:r>
    </w:p>
    <w:p w:rsidR="004363D9" w:rsidRPr="004551D1" w:rsidRDefault="004363D9" w:rsidP="00D05C23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D05C23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D05C23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D05C23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D05C23">
      <w:pPr>
        <w:pStyle w:val="BodyText"/>
        <w:ind w:firstLine="708"/>
        <w:jc w:val="both"/>
      </w:pPr>
      <w:r>
        <w:t>където</w:t>
      </w:r>
    </w:p>
    <w:p w:rsidR="004363D9" w:rsidRDefault="004363D9" w:rsidP="00D05C23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D05C23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D05C23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D05C23">
      <w:pPr>
        <w:ind w:firstLine="708"/>
      </w:pPr>
    </w:p>
    <w:p w:rsidR="004363D9" w:rsidRPr="0084503F" w:rsidRDefault="004363D9" w:rsidP="00D05C23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20</w:t>
      </w:r>
      <w:r w:rsidRPr="00375599">
        <w:t xml:space="preserve"> </w:t>
      </w:r>
    </w:p>
    <w:p w:rsidR="004363D9" w:rsidRDefault="004363D9" w:rsidP="00D05C23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 xml:space="preserve">= </w:t>
      </w:r>
      <w:r>
        <w:t>3</w:t>
      </w:r>
      <w:r>
        <w:rPr>
          <w:lang w:val="en-US"/>
        </w:rPr>
        <w:t>0</w:t>
      </w:r>
      <w:r>
        <w:t xml:space="preserve"> точки. </w:t>
      </w:r>
      <w:r w:rsidRPr="00375599">
        <w:t xml:space="preserve"> </w:t>
      </w:r>
    </w:p>
    <w:p w:rsidR="004363D9" w:rsidRDefault="004363D9" w:rsidP="00D05C23">
      <w:pPr>
        <w:ind w:firstLine="708"/>
      </w:pPr>
      <w:r>
        <w:t xml:space="preserve">          </w:t>
      </w:r>
      <w:r>
        <w:tab/>
      </w:r>
      <w:r>
        <w:tab/>
        <w:t xml:space="preserve"> 40</w:t>
      </w:r>
      <w:r w:rsidRPr="00375599">
        <w:tab/>
      </w:r>
    </w:p>
    <w:p w:rsidR="004363D9" w:rsidRDefault="004363D9" w:rsidP="00D05C23">
      <w:pPr>
        <w:ind w:firstLine="708"/>
      </w:pPr>
    </w:p>
    <w:p w:rsidR="004363D9" w:rsidRDefault="004363D9" w:rsidP="00D05C23">
      <w:pPr>
        <w:ind w:left="945" w:firstLine="471"/>
        <w:rPr>
          <w:b/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CF523F">
        <w:rPr>
          <w:rFonts w:eastAsia="Batang"/>
          <w:b/>
        </w:rPr>
        <w:t>„МЕДИЦИНСКА ТЕХНИКА ИНЖЕНЕРИНГ” ООД</w:t>
      </w:r>
      <w:r>
        <w:rPr>
          <w:rFonts w:eastAsia="Batang"/>
          <w:b/>
        </w:rPr>
        <w:t xml:space="preserve"> </w:t>
      </w:r>
      <w:r>
        <w:rPr>
          <w:b/>
        </w:rPr>
        <w:t xml:space="preserve">за обособена позиция № 10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30 точки.</w:t>
      </w:r>
    </w:p>
    <w:p w:rsidR="004363D9" w:rsidRDefault="004363D9" w:rsidP="00C84709">
      <w:pPr>
        <w:ind w:firstLine="708"/>
      </w:pPr>
    </w:p>
    <w:p w:rsidR="004363D9" w:rsidRDefault="004363D9" w:rsidP="00C84709">
      <w:pPr>
        <w:ind w:firstLine="708"/>
      </w:pPr>
    </w:p>
    <w:p w:rsidR="004363D9" w:rsidRDefault="004363D9" w:rsidP="00C84709">
      <w:pPr>
        <w:ind w:firstLine="708"/>
      </w:pPr>
    </w:p>
    <w:p w:rsidR="004363D9" w:rsidRPr="00935B2F" w:rsidRDefault="004363D9" w:rsidP="00D05C23">
      <w:pPr>
        <w:ind w:left="708" w:firstLine="708"/>
        <w:rPr>
          <w:b/>
          <w:u w:val="single"/>
        </w:rPr>
      </w:pPr>
      <w:r w:rsidRPr="00935B2F">
        <w:rPr>
          <w:b/>
          <w:u w:val="single"/>
        </w:rPr>
        <w:t xml:space="preserve">3. ТЕХНИЧЕСКО ПРЕДЛОЖЕНИЕ НА </w:t>
      </w:r>
      <w:r w:rsidRPr="00935B2F">
        <w:rPr>
          <w:rFonts w:eastAsia="Batang"/>
          <w:b/>
          <w:u w:val="single"/>
        </w:rPr>
        <w:t>„ЛАБПРИМ” ЕООД</w:t>
      </w:r>
      <w:r w:rsidRPr="00935B2F">
        <w:rPr>
          <w:b/>
          <w:u w:val="single"/>
        </w:rPr>
        <w:t xml:space="preserve"> </w:t>
      </w:r>
    </w:p>
    <w:p w:rsidR="004363D9" w:rsidRDefault="004363D9" w:rsidP="00D05C23">
      <w:pPr>
        <w:ind w:left="709" w:firstLine="236"/>
        <w:jc w:val="both"/>
      </w:pPr>
    </w:p>
    <w:p w:rsidR="004363D9" w:rsidRPr="00EA7563" w:rsidRDefault="004363D9" w:rsidP="00FC06E3">
      <w:pPr>
        <w:ind w:left="1356" w:firstLine="60"/>
        <w:jc w:val="both"/>
        <w:rPr>
          <w:b/>
          <w:bCs/>
        </w:rPr>
      </w:pPr>
      <w:r>
        <w:t xml:space="preserve">Участникът е представил Техническо предложение за </w:t>
      </w:r>
      <w:r w:rsidRPr="008F6062">
        <w:rPr>
          <w:b/>
        </w:rPr>
        <w:t xml:space="preserve">обособена позиция № </w:t>
      </w:r>
      <w:r>
        <w:rPr>
          <w:b/>
        </w:rPr>
        <w:t>5</w:t>
      </w:r>
      <w:r w:rsidRPr="005432E9">
        <w:t xml:space="preserve"> </w:t>
      </w:r>
      <w:r>
        <w:t xml:space="preserve">- </w:t>
      </w:r>
      <w:r w:rsidRPr="002963A2">
        <w:t>доставка на</w:t>
      </w:r>
      <w:r>
        <w:t xml:space="preserve"> </w:t>
      </w:r>
      <w:r w:rsidRPr="00EA7563">
        <w:rPr>
          <w:b/>
        </w:rPr>
        <w:t>ОБОРУДВАНЕ ЗА ЛАБОРАТОРИЯ ЗА КОНЦЕНТРИРАНЕ, СУШЕНЕ И ЕНКАПСУЛИРАНЕ  НА ЕНЗИМИ И БИОЛОГИЧНО-АКТИВНИ ВЕЩЕСТВА</w:t>
      </w:r>
      <w:r>
        <w:rPr>
          <w:b/>
        </w:rPr>
        <w:t xml:space="preserve">, включващо: </w:t>
      </w:r>
      <w:r w:rsidRPr="00EA7563">
        <w:rPr>
          <w:b/>
          <w:caps/>
        </w:rPr>
        <w:t xml:space="preserve">Енкапсулатор – 1 </w:t>
      </w:r>
      <w:r w:rsidRPr="00EA7563">
        <w:rPr>
          <w:b/>
        </w:rPr>
        <w:t>бр;</w:t>
      </w:r>
      <w:r>
        <w:rPr>
          <w:b/>
        </w:rPr>
        <w:t xml:space="preserve"> </w:t>
      </w:r>
      <w:r w:rsidRPr="00EA7563">
        <w:rPr>
          <w:b/>
          <w:caps/>
        </w:rPr>
        <w:t xml:space="preserve">Разпрашителна сушилня - 1 </w:t>
      </w:r>
      <w:r w:rsidRPr="00EA7563">
        <w:rPr>
          <w:b/>
        </w:rPr>
        <w:t>бр;</w:t>
      </w:r>
      <w:r>
        <w:rPr>
          <w:b/>
        </w:rPr>
        <w:t xml:space="preserve"> </w:t>
      </w:r>
      <w:r w:rsidRPr="00EA7563">
        <w:rPr>
          <w:b/>
        </w:rPr>
        <w:t xml:space="preserve"> ВЕРТИКАЛЕН РОТАЦИОНЕН ВАКУУМ ИЗПАРИТЕЛ – 1 бр;</w:t>
      </w:r>
      <w:r>
        <w:rPr>
          <w:b/>
        </w:rPr>
        <w:t xml:space="preserve"> </w:t>
      </w:r>
      <w:r w:rsidRPr="00EA7563">
        <w:rPr>
          <w:b/>
          <w:caps/>
          <w:lang w:val="en-US"/>
        </w:rPr>
        <w:t>Настолен вакуум концентратор</w:t>
      </w:r>
      <w:r w:rsidRPr="00EA7563">
        <w:rPr>
          <w:b/>
          <w:lang w:val="en-US"/>
        </w:rPr>
        <w:t xml:space="preserve"> -1бр</w:t>
      </w:r>
      <w:r w:rsidRPr="00EA7563">
        <w:rPr>
          <w:b/>
        </w:rPr>
        <w:t>;</w:t>
      </w:r>
    </w:p>
    <w:p w:rsidR="004363D9" w:rsidRDefault="004363D9" w:rsidP="00D05C23">
      <w:pPr>
        <w:ind w:left="1356" w:firstLine="60"/>
        <w:jc w:val="both"/>
      </w:pPr>
    </w:p>
    <w:p w:rsidR="004363D9" w:rsidRDefault="004363D9" w:rsidP="00FC06E3">
      <w:pPr>
        <w:spacing w:after="120"/>
        <w:ind w:left="945" w:firstLine="471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  <w:r w:rsidRPr="00FC06E3">
        <w:t xml:space="preserve"> </w:t>
      </w:r>
    </w:p>
    <w:p w:rsidR="004363D9" w:rsidRPr="007F7326" w:rsidRDefault="004363D9" w:rsidP="003C617F">
      <w:pPr>
        <w:spacing w:after="120"/>
        <w:ind w:left="708" w:firstLine="708"/>
        <w:jc w:val="both"/>
      </w:pPr>
      <w:r w:rsidRPr="007F7326">
        <w:t xml:space="preserve">Предлаганата техника е следната: </w:t>
      </w:r>
    </w:p>
    <w:p w:rsidR="004363D9" w:rsidRDefault="004363D9" w:rsidP="003C617F">
      <w:pPr>
        <w:spacing w:after="120"/>
        <w:ind w:left="708" w:firstLine="708"/>
        <w:jc w:val="both"/>
      </w:pPr>
      <w:r w:rsidRPr="000458C7">
        <w:t>ЕНКАПСУЛАТОР</w:t>
      </w:r>
      <w:r>
        <w:t xml:space="preserve">: модел </w:t>
      </w:r>
      <w:r>
        <w:rPr>
          <w:lang w:val="en-US"/>
        </w:rPr>
        <w:t>B-395PRO</w:t>
      </w:r>
      <w:r>
        <w:t>. Страна на произход Швейцария.</w:t>
      </w:r>
    </w:p>
    <w:p w:rsidR="004363D9" w:rsidRDefault="004363D9" w:rsidP="007F7326">
      <w:pPr>
        <w:spacing w:after="120"/>
        <w:ind w:left="708" w:firstLine="708"/>
        <w:jc w:val="both"/>
      </w:pPr>
      <w:r w:rsidRPr="007F7326">
        <w:t>РАЗПРАШИТЕЛНА СУШИЛНЯ</w:t>
      </w:r>
      <w:r>
        <w:t xml:space="preserve">: модел </w:t>
      </w:r>
      <w:r>
        <w:rPr>
          <w:lang w:val="en-US"/>
        </w:rPr>
        <w:t>B-290</w:t>
      </w:r>
      <w:r>
        <w:t xml:space="preserve">. </w:t>
      </w:r>
      <w:r w:rsidRPr="007F7326">
        <w:t>Страна на произход Швейцария.</w:t>
      </w:r>
    </w:p>
    <w:p w:rsidR="004363D9" w:rsidRDefault="004363D9" w:rsidP="007F7326">
      <w:pPr>
        <w:spacing w:after="120"/>
        <w:ind w:left="708" w:firstLine="708"/>
        <w:jc w:val="both"/>
      </w:pPr>
      <w:r w:rsidRPr="007F7326">
        <w:t>ВЕРТИКАЛЕН РОТАЦИОНЕН ВАКУУМ ИЗПАРИТЕЛ</w:t>
      </w:r>
      <w:r>
        <w:t xml:space="preserve">: модел </w:t>
      </w:r>
      <w:r>
        <w:rPr>
          <w:lang w:val="en-US"/>
        </w:rPr>
        <w:t>ROTAVAPOR R-300</w:t>
      </w:r>
      <w:r>
        <w:t xml:space="preserve">. </w:t>
      </w:r>
      <w:r w:rsidRPr="007F7326">
        <w:t>. Страна на произход Швейцария.</w:t>
      </w:r>
    </w:p>
    <w:p w:rsidR="004363D9" w:rsidRPr="007F7326" w:rsidRDefault="004363D9" w:rsidP="007F7326">
      <w:pPr>
        <w:spacing w:after="120"/>
        <w:ind w:left="708" w:firstLine="708"/>
        <w:jc w:val="both"/>
        <w:rPr>
          <w:highlight w:val="yellow"/>
        </w:rPr>
      </w:pPr>
      <w:r w:rsidRPr="007F7326">
        <w:t>НАСТОЛЕН ВАКУУМ КОНЦЕНТРАТОР</w:t>
      </w:r>
      <w:r>
        <w:t xml:space="preserve">: модел </w:t>
      </w:r>
      <w:r>
        <w:rPr>
          <w:lang w:val="en-US"/>
        </w:rPr>
        <w:t>RVC 2-18 CDplus</w:t>
      </w:r>
      <w:r>
        <w:t>,</w:t>
      </w:r>
      <w:r>
        <w:rPr>
          <w:lang w:val="en-US"/>
        </w:rPr>
        <w:t xml:space="preserve"> </w:t>
      </w:r>
      <w:r>
        <w:t xml:space="preserve">версия </w:t>
      </w:r>
      <w:r>
        <w:rPr>
          <w:lang w:val="en-US"/>
        </w:rPr>
        <w:t>HCI</w:t>
      </w:r>
      <w:r>
        <w:t>. Страна на произход Германия.</w:t>
      </w:r>
    </w:p>
    <w:p w:rsidR="004363D9" w:rsidRPr="007F7326" w:rsidRDefault="004363D9" w:rsidP="003C617F">
      <w:pPr>
        <w:spacing w:after="120"/>
        <w:ind w:left="708" w:firstLine="708"/>
        <w:jc w:val="both"/>
      </w:pPr>
      <w:r w:rsidRPr="007F7326">
        <w:t xml:space="preserve">Предложен срок за доставка на всички апарати е </w:t>
      </w:r>
      <w:r w:rsidRPr="007F7326">
        <w:rPr>
          <w:b/>
        </w:rPr>
        <w:t>три месеца от датата на възлагателното писмо.</w:t>
      </w:r>
    </w:p>
    <w:p w:rsidR="004363D9" w:rsidRPr="007F7326" w:rsidRDefault="004363D9" w:rsidP="003C617F">
      <w:pPr>
        <w:spacing w:after="120"/>
        <w:ind w:left="708" w:firstLine="708"/>
        <w:jc w:val="both"/>
        <w:rPr>
          <w:b/>
        </w:rPr>
      </w:pPr>
      <w:r w:rsidRPr="007F7326">
        <w:t xml:space="preserve">Предложен гаранционен срок на всички апарати е </w:t>
      </w:r>
      <w:r w:rsidRPr="007F7326">
        <w:rPr>
          <w:b/>
        </w:rPr>
        <w:t>24 месеца от датата на протокола за пускане в експлоатация.</w:t>
      </w:r>
    </w:p>
    <w:p w:rsidR="004363D9" w:rsidRPr="003C617F" w:rsidRDefault="004363D9" w:rsidP="003C617F">
      <w:pPr>
        <w:spacing w:after="120"/>
        <w:ind w:left="708" w:firstLine="708"/>
        <w:jc w:val="both"/>
        <w:rPr>
          <w:b/>
        </w:rPr>
      </w:pPr>
      <w:r w:rsidRPr="007F7326">
        <w:t xml:space="preserve">Предложен срок за обучение за всички апарати е </w:t>
      </w:r>
      <w:r w:rsidRPr="007F7326">
        <w:rPr>
          <w:b/>
        </w:rPr>
        <w:t>5 работни дни.</w:t>
      </w:r>
    </w:p>
    <w:p w:rsidR="004363D9" w:rsidRDefault="004363D9" w:rsidP="00FC06E3">
      <w:pPr>
        <w:spacing w:after="120"/>
        <w:ind w:left="945" w:firstLine="471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p w:rsidR="004363D9" w:rsidRDefault="004363D9" w:rsidP="00FC06E3">
      <w:pPr>
        <w:ind w:left="708" w:firstLine="708"/>
        <w:rPr>
          <w:b/>
        </w:rPr>
      </w:pPr>
    </w:p>
    <w:p w:rsidR="004363D9" w:rsidRPr="00E75416" w:rsidRDefault="004363D9" w:rsidP="00FC06E3">
      <w:pPr>
        <w:ind w:left="708" w:firstLine="708"/>
        <w:rPr>
          <w:b/>
        </w:rPr>
      </w:pPr>
      <w:r w:rsidRPr="00E75416">
        <w:rPr>
          <w:b/>
        </w:rPr>
        <w:t xml:space="preserve">1. Енкапсулатор </w:t>
      </w:r>
    </w:p>
    <w:tbl>
      <w:tblPr>
        <w:tblW w:w="1457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2410"/>
        <w:gridCol w:w="3260"/>
        <w:gridCol w:w="3685"/>
        <w:gridCol w:w="1519"/>
        <w:gridCol w:w="1600"/>
        <w:gridCol w:w="1096"/>
      </w:tblGrid>
      <w:tr w:rsidR="004363D9" w:rsidRPr="00281BD0" w:rsidTr="00FC06E3">
        <w:trPr>
          <w:trHeight w:val="1480"/>
        </w:trPr>
        <w:tc>
          <w:tcPr>
            <w:tcW w:w="1004" w:type="dxa"/>
            <w:vAlign w:val="center"/>
          </w:tcPr>
          <w:p w:rsidR="004363D9" w:rsidRPr="00281BD0" w:rsidRDefault="004363D9" w:rsidP="008E7E4B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26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685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1BD0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519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1BD0">
              <w:rPr>
                <w:b/>
                <w:color w:val="000000"/>
                <w:sz w:val="20"/>
                <w:szCs w:val="20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60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096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Брой присъдени точки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ind w:left="470"/>
              <w:jc w:val="both"/>
              <w:rPr>
                <w:sz w:val="20"/>
                <w:szCs w:val="20"/>
              </w:rPr>
            </w:pPr>
            <w:r w:rsidRPr="00034B6F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Вграден контролер със сензитивен екран за визуализация и регулиране на работните параметри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Вграден контролер със сензитивен екран за визуализация и регулиране на работните параметри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Вградена бутална помпа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с регулиране на дебита от мин. 0.05 до мин. 40 мл/мин.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Вградена бутална помпа с регулиране на дебита от мин. 0.01 до мин. 50 мл/мин и възможност за калибриране на дебита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ind w:left="47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Регулатор за контрол на налягането на сгъстен въздух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Регулатор за контрол на налягането на сгъстен въздух от 0.5 до 200 мл/мин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Да позволява енкапсулиране в стерилни условия в затворен реакционен съд.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Позволява енкапсулиране в стерилни условия в затворен реакционен съд с работен обем 2 л.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ind w:left="47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Всички части в контакт с продукта и изходната смес да подлежат на автоклавиране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Всички части в контакт с продукта и изходната смес подлежат на автоклавиране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автоклавируем реакционен съд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 работен обем &gt; 1.5 литра и общ обем &gt; 3 литра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Наличие на автоклавируем реакционен съд с работен обем 2 литра и общ обем 4</w:t>
            </w:r>
            <w:r>
              <w:rPr>
                <w:sz w:val="20"/>
                <w:szCs w:val="20"/>
              </w:rPr>
              <w:t>.5</w:t>
            </w:r>
            <w:r w:rsidRPr="00281BD0">
              <w:rPr>
                <w:sz w:val="20"/>
                <w:szCs w:val="20"/>
              </w:rPr>
              <w:t xml:space="preserve"> литра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минимум 5 дюзи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81BD0">
              <w:rPr>
                <w:sz w:val="20"/>
                <w:szCs w:val="20"/>
              </w:rPr>
              <w:t>т неръждаема стомана с минимален диапазон на размерите от 0.08 до 0.9 мм осигуряващи възможност за формиран</w:t>
            </w:r>
            <w:r>
              <w:rPr>
                <w:sz w:val="20"/>
                <w:szCs w:val="20"/>
              </w:rPr>
              <w:t xml:space="preserve">е на капки с размер от 0.15 до </w:t>
            </w:r>
            <w:r w:rsidRPr="00281BD0">
              <w:rPr>
                <w:sz w:val="20"/>
                <w:szCs w:val="20"/>
              </w:rPr>
              <w:t>1.8 мм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8 дюзи от неръждаема стомана с минимален диапазон на размерите от 0.08 до 1.00 мм осигуряващи възможност за формиране на капки с размер от 0.15 до 2.0 мм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ind w:left="-473" w:firstLine="57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Наличие на </w:t>
            </w:r>
            <w:r>
              <w:rPr>
                <w:sz w:val="20"/>
                <w:szCs w:val="20"/>
              </w:rPr>
              <w:t>концентрационни дюзи за капсули</w:t>
            </w:r>
            <w:r w:rsidRPr="00281BD0">
              <w:rPr>
                <w:sz w:val="20"/>
                <w:szCs w:val="20"/>
              </w:rPr>
              <w:t>ране в желатинова обвивка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81BD0">
              <w:rPr>
                <w:sz w:val="20"/>
                <w:szCs w:val="20"/>
              </w:rPr>
              <w:t>инимум 5 дюзи от неръждаема стомана 316L с минимален диапазон на диаметъра от 0.2 до 0.9 мм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7 концентрационни от неръждаема стомана 316L с минимален диапазон на диаметъра от 0.2 до 0.9 мм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034B6F" w:rsidRDefault="004363D9" w:rsidP="008E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034B6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Напрежение на електрода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регулиру</w:t>
            </w:r>
            <w:r>
              <w:rPr>
                <w:sz w:val="20"/>
                <w:szCs w:val="20"/>
              </w:rPr>
              <w:t xml:space="preserve">емо, в диапазон от мин. 300 до </w:t>
            </w:r>
            <w:r w:rsidRPr="00281BD0">
              <w:rPr>
                <w:sz w:val="20"/>
                <w:szCs w:val="20"/>
              </w:rPr>
              <w:t>мин. 2200V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Напрежение на електрода регулируемо, в диапазон от 250 до  мин. 2500V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1BD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Честота на вибриране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регулируема, в диапазон от мин. 40   до мин. 5500 Hz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Честота на вибриране </w:t>
            </w:r>
            <w:r>
              <w:rPr>
                <w:sz w:val="20"/>
                <w:szCs w:val="20"/>
              </w:rPr>
              <w:t xml:space="preserve">регулируема, в диапазон от 40 </w:t>
            </w:r>
            <w:r w:rsidRPr="00281BD0">
              <w:rPr>
                <w:sz w:val="20"/>
                <w:szCs w:val="20"/>
              </w:rPr>
              <w:t>до мин. 6000 Hz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1BD0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Окомплектовка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стъклена бутилка за работа под налягане до макс. 1,5 бара с обем &gt; 400</w:t>
            </w:r>
            <w:r>
              <w:rPr>
                <w:sz w:val="20"/>
                <w:szCs w:val="20"/>
              </w:rPr>
              <w:t xml:space="preserve"> </w:t>
            </w:r>
            <w:r w:rsidRPr="00281BD0">
              <w:rPr>
                <w:sz w:val="20"/>
                <w:szCs w:val="20"/>
              </w:rPr>
              <w:t>мл, стъклена бутилка за работа под налягане до макс. 1,5 бара с обем &gt; 900мл, автоклавируеми силиконови маркучи за свързване на бутилките към апарата, мин. 2 бр. автоклавируеми филтри за въздух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Апаратът е снабден със стъклена бутилка за рбота под налягане до</w:t>
            </w:r>
            <w:r>
              <w:rPr>
                <w:sz w:val="20"/>
                <w:szCs w:val="20"/>
              </w:rPr>
              <w:t xml:space="preserve"> </w:t>
            </w:r>
            <w:r w:rsidRPr="00281BD0">
              <w:rPr>
                <w:sz w:val="20"/>
                <w:szCs w:val="20"/>
              </w:rPr>
              <w:t>1,5 бара с обем 500мл, стъклена бутилка за работа под налягане до 1,5 бара с обем 1000 мл, автоклавируеми силиконови маркучи за свързване на бутилките към апарата и 2 бр. автоклавируеми филтри за въздух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1BD0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интегрирана магнитна бъркалка осигуряваща разбъркване в реакционния съд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Апаратът разполага с интегрирана магнитна бъркалка осигуряваща разбъркване в реакционния съд  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1D2425" w:rsidRDefault="004363D9" w:rsidP="008E7E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1BD0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 xml:space="preserve">чие на светлинно устройство </w:t>
            </w:r>
            <w:r w:rsidRPr="00281BD0">
              <w:rPr>
                <w:sz w:val="20"/>
                <w:szCs w:val="20"/>
              </w:rPr>
              <w:t>за визуализация и оптимизация на формирането на капчиците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Апаратът разполага със светлинно устройство за визуализация и оптимизация на формирането на капчиците  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1D2425" w:rsidRDefault="004363D9" w:rsidP="008E7E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1BD0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Материал на автоклавируемият съд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стъкло и неръждаема стомана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Автоклавируемият съд е изработен от стъкло и неръждаема стомана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1D2425" w:rsidRDefault="004363D9" w:rsidP="008E7E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363D9" w:rsidRPr="00281BD0" w:rsidTr="00FC06E3">
        <w:tc>
          <w:tcPr>
            <w:tcW w:w="14574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4363D9" w:rsidRDefault="004363D9" w:rsidP="008E7E4B">
            <w:pPr>
              <w:rPr>
                <w:b/>
                <w:szCs w:val="20"/>
              </w:rPr>
            </w:pPr>
          </w:p>
          <w:p w:rsidR="004363D9" w:rsidRPr="00281BD0" w:rsidRDefault="004363D9" w:rsidP="008E7E4B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2. Разпрашителна сушилня – 1 брой.</w:t>
            </w:r>
          </w:p>
        </w:tc>
      </w:tr>
      <w:tr w:rsidR="004363D9" w:rsidRPr="00281BD0" w:rsidTr="00FC06E3">
        <w:tc>
          <w:tcPr>
            <w:tcW w:w="1004" w:type="dxa"/>
            <w:vAlign w:val="center"/>
          </w:tcPr>
          <w:p w:rsidR="004363D9" w:rsidRPr="00281BD0" w:rsidRDefault="004363D9" w:rsidP="008E7E4B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26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685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1BD0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519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1BD0">
              <w:rPr>
                <w:b/>
                <w:color w:val="000000"/>
                <w:sz w:val="20"/>
                <w:szCs w:val="20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60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096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Брой присъдени точки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9E59D3" w:rsidRDefault="004363D9" w:rsidP="008E7E4B">
            <w:pPr>
              <w:rPr>
                <w:sz w:val="20"/>
                <w:szCs w:val="20"/>
              </w:rPr>
            </w:pPr>
            <w:r w:rsidRPr="009E59D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2.1.</w:t>
            </w:r>
            <w:r w:rsidRPr="009E59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b/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Подходяща за работа с водни разтвори, както и с разтвори</w:t>
            </w:r>
            <w:r>
              <w:rPr>
                <w:sz w:val="20"/>
                <w:szCs w:val="20"/>
              </w:rPr>
              <w:t xml:space="preserve"> на органични разтворители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81BD0">
              <w:rPr>
                <w:sz w:val="20"/>
                <w:szCs w:val="20"/>
              </w:rPr>
              <w:t>ъдър</w:t>
            </w:r>
            <w:r>
              <w:rPr>
                <w:sz w:val="20"/>
                <w:szCs w:val="20"/>
              </w:rPr>
              <w:t xml:space="preserve">жание на минимум 15% органични </w:t>
            </w:r>
            <w:r w:rsidRPr="00281BD0">
              <w:rPr>
                <w:sz w:val="20"/>
                <w:szCs w:val="20"/>
              </w:rPr>
              <w:t>разтворители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en-US"/>
              </w:rPr>
            </w:pPr>
            <w:r w:rsidRPr="00281BD0">
              <w:rPr>
                <w:sz w:val="20"/>
                <w:szCs w:val="20"/>
              </w:rPr>
              <w:t>Подходяща за работа с водни разтвори, както и с разтвори</w:t>
            </w:r>
            <w:r w:rsidRPr="00281BD0">
              <w:rPr>
                <w:sz w:val="20"/>
                <w:szCs w:val="20"/>
                <w:lang w:val="en-US"/>
              </w:rPr>
              <w:t xml:space="preserve"> </w:t>
            </w:r>
            <w:r w:rsidRPr="00281BD0">
              <w:rPr>
                <w:sz w:val="20"/>
                <w:szCs w:val="20"/>
              </w:rPr>
              <w:t>със</w:t>
            </w:r>
            <w:r w:rsidRPr="00281BD0">
              <w:rPr>
                <w:sz w:val="20"/>
                <w:szCs w:val="20"/>
                <w:lang w:val="en-US"/>
              </w:rPr>
              <w:t xml:space="preserve"> </w:t>
            </w:r>
            <w:r w:rsidRPr="00281BD0">
              <w:rPr>
                <w:sz w:val="20"/>
                <w:szCs w:val="20"/>
              </w:rPr>
              <w:t xml:space="preserve">съдържание на до </w:t>
            </w:r>
            <w:r>
              <w:rPr>
                <w:sz w:val="20"/>
                <w:szCs w:val="20"/>
                <w:lang w:val="en-US"/>
              </w:rPr>
              <w:t>20</w:t>
            </w:r>
            <w:r w:rsidRPr="00281BD0">
              <w:rPr>
                <w:sz w:val="20"/>
                <w:szCs w:val="20"/>
              </w:rPr>
              <w:t>% органични  разтворители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541057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Разпрашителна дюза от неръждаема стомана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 възможност за термостатиране и мин. диаметър 0.7мм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Разпрашителна дюза от неръждаема стомана с възможност за термостатиране и диаметър 0.7мм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Възможност за разпрашаване на два флуида едновременно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Възможност за разпрашаване на два флуида едновременно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Възможност за работа в режим на засмукване и в режим на нагнетяване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Възможност за работа в режим на засмукване и в режим на нагнетяване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Вграден контролен панел с клавиатура за нагласяне на работните параметри и едновременно показване информация за входяща и изходяща температура,  степен на аспирация, интервал на почистване на дюзата, дебит на помпата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Вграден контролен панел с клавиатура за нагласяне на работните параметри и едновременно показване информация за входяща и изходяща температура,  степен на аспирация, интервал на почистване на дюзата, дебит на помпата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Вграден аспирационен модул с минимален дебит 30м</w:t>
            </w:r>
            <w:r w:rsidRPr="00281BD0">
              <w:rPr>
                <w:sz w:val="20"/>
                <w:szCs w:val="20"/>
                <w:vertAlign w:val="superscript"/>
              </w:rPr>
              <w:t>3</w:t>
            </w:r>
            <w:r w:rsidRPr="00281BD0">
              <w:rPr>
                <w:sz w:val="20"/>
                <w:szCs w:val="20"/>
              </w:rPr>
              <w:t>/час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Вграден аспирационен модул с минимален дебит 35м</w:t>
            </w:r>
            <w:r w:rsidRPr="00281BD0">
              <w:rPr>
                <w:sz w:val="20"/>
                <w:szCs w:val="20"/>
                <w:vertAlign w:val="superscript"/>
              </w:rPr>
              <w:t>3</w:t>
            </w:r>
            <w:r w:rsidRPr="00281BD0">
              <w:rPr>
                <w:sz w:val="20"/>
                <w:szCs w:val="20"/>
              </w:rPr>
              <w:t>/час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Дозиране чрез перисталтична помпа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 възможност за контрол на дебита на дозиране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pStyle w:val="NormalWeb"/>
              <w:spacing w:before="0" w:beforeAutospacing="0" w:after="0"/>
              <w:rPr>
                <w:sz w:val="20"/>
                <w:szCs w:val="20"/>
                <w:lang w:val="bg-BG"/>
              </w:rPr>
            </w:pPr>
            <w:r w:rsidRPr="00281BD0">
              <w:rPr>
                <w:sz w:val="20"/>
                <w:szCs w:val="20"/>
              </w:rPr>
              <w:t>Дозиране чрез перисталтична помпа</w:t>
            </w:r>
            <w:r w:rsidRPr="00281BD0">
              <w:rPr>
                <w:sz w:val="20"/>
                <w:szCs w:val="20"/>
                <w:lang w:val="bg-BG"/>
              </w:rPr>
              <w:t xml:space="preserve"> </w:t>
            </w:r>
            <w:r w:rsidRPr="00281BD0">
              <w:rPr>
                <w:sz w:val="20"/>
                <w:szCs w:val="20"/>
              </w:rPr>
              <w:t>с възможност за контрол на дебита на дозиране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Контрол на температурата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чрез вграден Pt 100 температурен сензор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es-ES"/>
              </w:rPr>
            </w:pPr>
            <w:r w:rsidRPr="00281BD0">
              <w:rPr>
                <w:sz w:val="20"/>
                <w:szCs w:val="20"/>
              </w:rPr>
              <w:t>Контрол на температурата чрез вграден Pt 100 температурен сензор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Краен размер на частиците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 диапазон от минимум 2 до максимум 25 микрона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Краен размер на частиците в диапазон от минимум 1 до максимум 25 микрона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Температурен обхват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от стайна температура до мин.  220</w:t>
            </w:r>
            <w:r w:rsidRPr="00281BD0">
              <w:rPr>
                <w:sz w:val="20"/>
                <w:szCs w:val="20"/>
                <w:vertAlign w:val="superscript"/>
              </w:rPr>
              <w:t>0</w:t>
            </w:r>
            <w:r w:rsidRPr="00281BD0">
              <w:rPr>
                <w:sz w:val="20"/>
                <w:szCs w:val="20"/>
              </w:rPr>
              <w:t>С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Температурен обхват от стайна температура до мин.  220</w:t>
            </w:r>
            <w:r w:rsidRPr="00281BD0">
              <w:rPr>
                <w:sz w:val="20"/>
                <w:szCs w:val="20"/>
                <w:vertAlign w:val="superscript"/>
              </w:rPr>
              <w:t>0</w:t>
            </w:r>
            <w:r w:rsidRPr="00281BD0">
              <w:rPr>
                <w:sz w:val="20"/>
                <w:szCs w:val="20"/>
              </w:rPr>
              <w:t>С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2410" w:type="dxa"/>
            <w:vAlign w:val="bottom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Капацитет на разпрашаване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мин. 1.0 l/ h вода, по-висок при работа с разтвори съдържащи  органични разтворители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Капацитет на разпрашаване 1.0 l/ h вода, по-висок при работа с разтвори съдържащи  органични разтворители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Газ за разпрашаване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въздух или инертен газ под налягане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Газ за разпрашаване въздух или инертен газ под налягане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rPr>
          <w:trHeight w:val="306"/>
        </w:trPr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RS232 или USB за връзка с РС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RS232 връзка с РС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Количка с подходящи размери за разпрашителната сушилня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rFonts w:eastAsia="Malgun Gothic"/>
                <w:sz w:val="20"/>
                <w:szCs w:val="20"/>
                <w:lang w:eastAsia="ko-KR"/>
              </w:rPr>
            </w:pPr>
            <w:r w:rsidRPr="00281BD0">
              <w:rPr>
                <w:sz w:val="20"/>
                <w:szCs w:val="20"/>
              </w:rPr>
              <w:t>Количка с подходящи размери за разпрашителната сушилня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Окомплектовка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всички необходими маркучи, стъклени части  и връзки за нормална работа на разпрашителната сушилня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Апаратът се доставя окомплектован с всички необходими маркучи, стъклени части  и връзки за нормална работа на разпрашителната сушилня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 вътрешен електрически проводим слой  на улавящият циклон предотвратяващ слепване    на продукта по стените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Наличен е  вътрешен електрически проводим слой  на улавящият циклон предотвратяващ слепване    на продукта по стените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Външен улавящ филтър в отделно тяло с вградено устройство  за контрол на налягането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Наличен е външен улавящ филтър в отделно тяло с вградено устройство  за контрол на налягането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Автоматично почистване на дюзата през предварително зададени интервали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Автоматично почистване на дюзата през предварително зададени интервали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BD6245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Допълнителна дюза за едновременна работа с 3 флуида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Налична е допълнителна дюза за едновременна работа с 3 флуида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4574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4363D9" w:rsidRDefault="004363D9" w:rsidP="008E7E4B">
            <w:pPr>
              <w:rPr>
                <w:b/>
                <w:szCs w:val="20"/>
              </w:rPr>
            </w:pPr>
          </w:p>
          <w:p w:rsidR="004363D9" w:rsidRPr="0016201E" w:rsidRDefault="004363D9" w:rsidP="008E7E4B">
            <w:pPr>
              <w:rPr>
                <w:b/>
                <w:sz w:val="20"/>
                <w:szCs w:val="20"/>
              </w:rPr>
            </w:pPr>
            <w:r w:rsidRPr="0016201E">
              <w:rPr>
                <w:b/>
                <w:szCs w:val="20"/>
              </w:rPr>
              <w:t>3. Вертикален ротационен вакуум изпарител – 1 брой.</w:t>
            </w:r>
          </w:p>
        </w:tc>
      </w:tr>
      <w:tr w:rsidR="004363D9" w:rsidRPr="00281BD0" w:rsidTr="00FC06E3">
        <w:tc>
          <w:tcPr>
            <w:tcW w:w="1004" w:type="dxa"/>
            <w:vAlign w:val="center"/>
          </w:tcPr>
          <w:p w:rsidR="004363D9" w:rsidRPr="00281BD0" w:rsidRDefault="004363D9" w:rsidP="008E7E4B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26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685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1BD0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519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1BD0">
              <w:rPr>
                <w:b/>
                <w:color w:val="000000"/>
                <w:sz w:val="20"/>
                <w:szCs w:val="20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600" w:type="dxa"/>
            <w:vAlign w:val="center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jc w:val="center"/>
              <w:rPr>
                <w:sz w:val="20"/>
                <w:szCs w:val="20"/>
              </w:rPr>
            </w:pPr>
            <w:r w:rsidRPr="00281BD0">
              <w:rPr>
                <w:b/>
                <w:color w:val="000000"/>
                <w:sz w:val="20"/>
                <w:szCs w:val="20"/>
              </w:rPr>
              <w:t>Брой присъдени точки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Eлектрическа лифтова система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Eлектрическа лифтова система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Вертикален хладник с рефлукс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Вертикален хладник с рефлукс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За дестилация в колби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 обем от 50 ml до минимум  5000 ml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За дестилация в колби с обем от 50 ml до 5000 ml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Обороти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регулируеми през 1 rpm в обхват от мин. 10 до мин. 250 rpm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Обороти регулируеми през 1 rpm в обхват от 10 до 280 rpm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1D2425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Автоматично вдигане и сваляне при стартиране и край на работния процес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Автоматично вдигане и сваляне при стартиране и край на работния процес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1D2425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сензор за следене температурата на парите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сензор за следене температурата на парите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Минимална окомплектовка към всеки ротационен вакуум изпарител: 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 бр. изпарителна колба с обем 1 литър, 1 брой изпарителна колба с обем 500 мл, 1 брой изпарителна колба с обем 100 мл,  приемателна колба с обем минимум 1 литър, 1 брой резервно уплътнение от PTFE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Ротационният вакуум изпарител е окомплектован с 1 бр. изпарителна колба с обем 1 литър, 1 брой изпарителна колба с обем 500 мл, 1 брой изпарителна колба с обем 100 мл,  приемателна колба с обем минимум 1 литър, 1 брой резервно уплътнение от PTFE;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Вакуум помпата:</w:t>
            </w:r>
          </w:p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изисквания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Вакуум помпата </w:t>
            </w:r>
            <w:r w:rsidRPr="00281BD0">
              <w:rPr>
                <w:sz w:val="20"/>
                <w:szCs w:val="20"/>
                <w:lang w:val="en-US"/>
              </w:rPr>
              <w:t>V-300</w:t>
            </w:r>
          </w:p>
          <w:p w:rsidR="004363D9" w:rsidRPr="00281BD0" w:rsidRDefault="004363D9" w:rsidP="008E7E4B">
            <w:pPr>
              <w:ind w:right="162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Дифрагменна химически устойчива вакуум помпа с PTFE мембрани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Дифрагменна химически устойчива вакуум помпа с PTFE мембрани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Всмукателен капацитет: минимум 1.8 m3/h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es-ES"/>
              </w:rPr>
            </w:pPr>
            <w:r w:rsidRPr="00281BD0">
              <w:rPr>
                <w:sz w:val="20"/>
                <w:szCs w:val="20"/>
              </w:rPr>
              <w:t>Всмукателен капацитет 1.8 m3/h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es-ES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Краен вакуум: под 6  mbar с отклонение максимум +/- 2 mbar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Краен вакуум 5  mbar с отклонение максимум +/- 2 mbar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Активна  комуникация с вакуум контролера с намаляване на капацитета при достигане на желаният краен вакуум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Активна  комуникация с вакуум контролера с намаляване на капацитета при достигане на желаният краен вакуум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DF6561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Окомплектована с дебелостенен вакуум маркуч с дължина минимум 1.5 метра и вулфово шише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  <w:lang w:val="ru-RU"/>
              </w:rPr>
            </w:pPr>
            <w:r w:rsidRPr="00281BD0">
              <w:rPr>
                <w:sz w:val="20"/>
                <w:szCs w:val="20"/>
              </w:rPr>
              <w:t>Окомплектована с дебелостенен вакуум маркуч с дължина минимум 1.5 метра и вулфово шише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Вакуум контролер:</w:t>
            </w:r>
          </w:p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изисквания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Вакуум контролер </w:t>
            </w:r>
            <w:r w:rsidRPr="00281BD0">
              <w:rPr>
                <w:sz w:val="20"/>
                <w:szCs w:val="20"/>
                <w:lang w:val="en-US"/>
              </w:rPr>
              <w:t>I</w:t>
            </w:r>
            <w:r w:rsidRPr="00281BD0">
              <w:rPr>
                <w:sz w:val="20"/>
                <w:szCs w:val="20"/>
              </w:rPr>
              <w:t xml:space="preserve">-300 </w:t>
            </w:r>
            <w:r w:rsidRPr="00281BD0">
              <w:rPr>
                <w:sz w:val="20"/>
                <w:szCs w:val="20"/>
                <w:lang w:val="en-US"/>
              </w:rPr>
              <w:t>Pro</w:t>
            </w:r>
          </w:p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Дигитален цветен дисплей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Дигитален цветен дисплей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</w:t>
            </w:r>
            <w:r w:rsidRPr="00281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Измервателен обхват от 0 до минимум 1400 mbar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Измервателен обхват от 0 до минимум 1400 mbar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Контролиран обхват: от 0 до налягането на околната среда  с точност +/- 3 mbar или по-добра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Контролиран обхват: от 0 до налягането на околната среда  с точност +/- 2 mbar или по-добра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3.18.</w:t>
            </w:r>
            <w:r w:rsidRPr="00281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Режими на работа- дестилация до предварително зададено време, многоетапна автоматична дестилация, непрекъсната работа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Режими на работа- дестилация до предварително зададено време, многоетапна автоматична дестилация, непрекъсната работа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3.19.</w:t>
            </w:r>
            <w:r w:rsidRPr="00281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Възможност за графично представяне и следене на работните параметри</w:t>
            </w:r>
          </w:p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Възможност за графично представяне и следене на работните параметри</w:t>
            </w:r>
          </w:p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Наличие на функция за сушене с обръщане посоката на въртене през определени интервали от време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 xml:space="preserve">Вакуум контролер </w:t>
            </w:r>
            <w:r w:rsidRPr="00281BD0">
              <w:rPr>
                <w:color w:val="000000"/>
                <w:sz w:val="20"/>
                <w:szCs w:val="20"/>
                <w:lang w:val="en-US"/>
              </w:rPr>
              <w:t>I-300 Pro</w:t>
            </w:r>
            <w:r w:rsidRPr="00281BD0">
              <w:rPr>
                <w:color w:val="000000"/>
                <w:sz w:val="20"/>
                <w:szCs w:val="20"/>
              </w:rPr>
              <w:t xml:space="preserve"> с вградена функция за сушене с обръщане посоката на въртене през определени интервали от време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1D2425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61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Вакуум контролер с вградена библиотека за разтворители с предварително дефинирани работни параметри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 xml:space="preserve">Вакуум контролер </w:t>
            </w:r>
            <w:r w:rsidRPr="00281BD0">
              <w:rPr>
                <w:color w:val="000000"/>
                <w:sz w:val="20"/>
                <w:szCs w:val="20"/>
                <w:lang w:val="en-US"/>
              </w:rPr>
              <w:t>I-300 Pro</w:t>
            </w:r>
            <w:r w:rsidRPr="00281BD0">
              <w:rPr>
                <w:color w:val="000000"/>
                <w:sz w:val="20"/>
                <w:szCs w:val="20"/>
              </w:rPr>
              <w:t xml:space="preserve"> с вградена библиотека за разтворители с предварително дефинирани работни параметри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Вакуум контролер с  програма  за проверка херметичността на системата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 xml:space="preserve">Вакуум контролер </w:t>
            </w:r>
            <w:r w:rsidRPr="00281BD0">
              <w:rPr>
                <w:color w:val="000000"/>
                <w:sz w:val="20"/>
                <w:szCs w:val="20"/>
                <w:lang w:val="en-US"/>
              </w:rPr>
              <w:t>I-300 Pro</w:t>
            </w:r>
            <w:r w:rsidRPr="00281BD0">
              <w:rPr>
                <w:color w:val="000000"/>
                <w:sz w:val="20"/>
                <w:szCs w:val="20"/>
              </w:rPr>
              <w:t xml:space="preserve"> с вградена функция за проверка херметичността на системата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3.23.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Безжина връзка на водната баня с основният модул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</w:rPr>
              <w:t>Безжина връзка на водната баня с основният модул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4574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4363D9" w:rsidRDefault="004363D9" w:rsidP="008E7E4B">
            <w:pPr>
              <w:rPr>
                <w:b/>
              </w:rPr>
            </w:pPr>
          </w:p>
          <w:p w:rsidR="004363D9" w:rsidRPr="00C26320" w:rsidRDefault="004363D9" w:rsidP="008E7E4B">
            <w:pPr>
              <w:rPr>
                <w:b/>
                <w:sz w:val="20"/>
              </w:rPr>
            </w:pPr>
            <w:r w:rsidRPr="00C26320">
              <w:rPr>
                <w:b/>
              </w:rPr>
              <w:t>4. Настолен вакуум концентратор – 1 брой.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Подходящ за работа както с органични разтворители и водни проби, така и с агресивни киселини (солна, сярна и др.)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Подходящ за работа както с органични разтворители и водни проби, така и с агресивни киселини (солна, сярна и др.)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Работна камера от неръждаема стомана със специално покритие за работа с киселини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Работна камера от неръждаема стомана със специално покритие за работа с киселини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Оборудван с химически устойчива вакуум помпа с емисионен кондензер,  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 мин. капацитет 1.7 м</w:t>
            </w:r>
            <w:r w:rsidRPr="00281BD0">
              <w:rPr>
                <w:sz w:val="20"/>
                <w:szCs w:val="20"/>
                <w:vertAlign w:val="superscript"/>
              </w:rPr>
              <w:t>3</w:t>
            </w:r>
            <w:r w:rsidRPr="00281BD0">
              <w:rPr>
                <w:sz w:val="20"/>
                <w:szCs w:val="20"/>
              </w:rPr>
              <w:t>/час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Оборудван с химически устойчива вакуум помпа с емисионен кондензер с капацитет 1.7 м</w:t>
            </w:r>
            <w:r w:rsidRPr="00281BD0">
              <w:rPr>
                <w:sz w:val="20"/>
                <w:szCs w:val="20"/>
                <w:vertAlign w:val="superscript"/>
              </w:rPr>
              <w:t>3</w:t>
            </w:r>
            <w:r w:rsidRPr="00281BD0">
              <w:rPr>
                <w:sz w:val="20"/>
                <w:szCs w:val="20"/>
              </w:rPr>
              <w:t xml:space="preserve">/час  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Ротор от материал подходящ както за работа с органични разтворители, така и с киселини 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 капацитет мин. 24 позиции за 1.5-2.2 мл епруветки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ind w:right="-18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Ротор </w:t>
            </w:r>
            <w:r w:rsidRPr="00281BD0">
              <w:rPr>
                <w:sz w:val="20"/>
                <w:szCs w:val="20"/>
                <w:lang w:val="en-US"/>
              </w:rPr>
              <w:t xml:space="preserve">RVC 2-18 CDplus HCL Version </w:t>
            </w:r>
            <w:r w:rsidRPr="00281BD0">
              <w:rPr>
                <w:sz w:val="20"/>
                <w:szCs w:val="20"/>
              </w:rPr>
              <w:t>от материал подходящ както за работа с органични разтворители, така и с киселини с капацитет 24 позиции за 1.5-2.2 мл епруветки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Контрол на оборотите до мин. 1500 оборота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Контрол на оборотите до мин. 1500 оборота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Контрол на температура на ротора  до мин. 60</w:t>
            </w:r>
            <w:r w:rsidRPr="00281BD0">
              <w:rPr>
                <w:sz w:val="20"/>
                <w:szCs w:val="20"/>
                <w:vertAlign w:val="superscript"/>
              </w:rPr>
              <w:t>о</w:t>
            </w:r>
            <w:r w:rsidRPr="00281BD0">
              <w:rPr>
                <w:sz w:val="20"/>
                <w:szCs w:val="20"/>
              </w:rPr>
              <w:t>С с резолюция 1</w:t>
            </w:r>
            <w:r w:rsidRPr="00281BD0">
              <w:rPr>
                <w:sz w:val="20"/>
                <w:szCs w:val="20"/>
                <w:vertAlign w:val="superscript"/>
              </w:rPr>
              <w:t>о</w:t>
            </w:r>
            <w:r w:rsidRPr="00281BD0">
              <w:rPr>
                <w:sz w:val="20"/>
                <w:szCs w:val="20"/>
              </w:rPr>
              <w:t>С или по-добра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Контрол на температурата на ротора  до 60</w:t>
            </w:r>
            <w:r w:rsidRPr="00281BD0">
              <w:rPr>
                <w:sz w:val="20"/>
                <w:szCs w:val="20"/>
                <w:vertAlign w:val="superscript"/>
              </w:rPr>
              <w:t>о</w:t>
            </w:r>
            <w:r w:rsidRPr="00281BD0">
              <w:rPr>
                <w:sz w:val="20"/>
                <w:szCs w:val="20"/>
              </w:rPr>
              <w:t>С с резолюция 1</w:t>
            </w:r>
            <w:r w:rsidRPr="00281BD0">
              <w:rPr>
                <w:sz w:val="20"/>
                <w:szCs w:val="20"/>
                <w:vertAlign w:val="superscript"/>
              </w:rPr>
              <w:t>о</w:t>
            </w:r>
            <w:r w:rsidRPr="00281BD0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Вграден контролер с дигитален дисплей  за настройка и показване на работната температура, вакуум и време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rFonts w:eastAsia="Malgun Gothic"/>
                <w:sz w:val="20"/>
                <w:szCs w:val="20"/>
                <w:lang w:eastAsia="ko-KR"/>
              </w:rPr>
            </w:pPr>
            <w:r w:rsidRPr="00281BD0">
              <w:rPr>
                <w:sz w:val="20"/>
                <w:szCs w:val="20"/>
              </w:rPr>
              <w:t>Вграден контролер с дигитален дисплей  за настройка и показване на работната температура, вакуум и време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таймер за нагласяне на работното време от мин. 5 минути до минимум 10 часа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Наличие на таймер за нагласяне на работното време от мин. 5 минути до минимум 10 часа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Електромагнитен клапан за контрол на вакуума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Апаратът е оборудван с електромагнитен клапан за контрол на вакуума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1D2425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 xml:space="preserve">Кондензер/уловител за пари 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color w:val="FF0000"/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 капацитет мин. 2 литра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Кондензер/уловител за пари СТО2-50 с капацитет 2 литра на час</w:t>
            </w:r>
          </w:p>
        </w:tc>
        <w:tc>
          <w:tcPr>
            <w:tcW w:w="1519" w:type="dxa"/>
          </w:tcPr>
          <w:p w:rsidR="004363D9" w:rsidRPr="00281BD0" w:rsidRDefault="004363D9" w:rsidP="008E7E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D0">
              <w:rPr>
                <w:sz w:val="20"/>
                <w:szCs w:val="20"/>
                <w:lang w:val="en-US"/>
              </w:rPr>
              <w:t>Минимално изискване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color w:val="000000"/>
                <w:sz w:val="20"/>
                <w:szCs w:val="20"/>
              </w:rPr>
            </w:pPr>
            <w:r w:rsidRPr="00281BD0">
              <w:rPr>
                <w:color w:val="000000"/>
                <w:sz w:val="20"/>
                <w:szCs w:val="20"/>
                <w:lang w:val="en-US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Температура на кондензера/уловителя -45</w:t>
            </w:r>
            <w:r w:rsidRPr="00281BD0">
              <w:rPr>
                <w:sz w:val="20"/>
                <w:szCs w:val="20"/>
                <w:vertAlign w:val="superscript"/>
              </w:rPr>
              <w:t>о</w:t>
            </w:r>
            <w:r w:rsidRPr="00281BD0">
              <w:rPr>
                <w:sz w:val="20"/>
                <w:szCs w:val="20"/>
              </w:rPr>
              <w:t>С или по-ниска</w:t>
            </w: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Температура на кондензера/уловителя -50</w:t>
            </w:r>
            <w:r w:rsidRPr="00281BD0">
              <w:rPr>
                <w:sz w:val="20"/>
                <w:szCs w:val="20"/>
                <w:vertAlign w:val="superscript"/>
              </w:rPr>
              <w:t>о</w:t>
            </w:r>
            <w:r w:rsidRPr="00281BD0">
              <w:rPr>
                <w:sz w:val="20"/>
                <w:szCs w:val="20"/>
              </w:rPr>
              <w:t>С или по-ниска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  <w:tr w:rsidR="004363D9" w:rsidRPr="00281BD0" w:rsidTr="00FC06E3">
        <w:tc>
          <w:tcPr>
            <w:tcW w:w="1004" w:type="dxa"/>
          </w:tcPr>
          <w:p w:rsidR="004363D9" w:rsidRPr="00281BD0" w:rsidRDefault="004363D9" w:rsidP="008E7E4B">
            <w:pPr>
              <w:pStyle w:val="ListParagraph"/>
              <w:ind w:left="360"/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Автоматично вентилиране за предотвратяване изкипяване на пробата</w:t>
            </w:r>
          </w:p>
        </w:tc>
        <w:tc>
          <w:tcPr>
            <w:tcW w:w="326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С възможност за автоматично вентилиране за предотвратяване изкипяване на пробата</w:t>
            </w:r>
          </w:p>
        </w:tc>
        <w:tc>
          <w:tcPr>
            <w:tcW w:w="1519" w:type="dxa"/>
          </w:tcPr>
          <w:p w:rsidR="004363D9" w:rsidRPr="001D2425" w:rsidRDefault="004363D9" w:rsidP="008E7E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1D24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096" w:type="dxa"/>
          </w:tcPr>
          <w:p w:rsidR="004363D9" w:rsidRPr="00281BD0" w:rsidRDefault="004363D9" w:rsidP="008E7E4B">
            <w:pPr>
              <w:rPr>
                <w:sz w:val="20"/>
                <w:szCs w:val="20"/>
              </w:rPr>
            </w:pPr>
            <w:r w:rsidRPr="00281BD0">
              <w:rPr>
                <w:sz w:val="20"/>
                <w:szCs w:val="20"/>
              </w:rPr>
              <w:t>10</w:t>
            </w:r>
          </w:p>
        </w:tc>
      </w:tr>
    </w:tbl>
    <w:p w:rsidR="004363D9" w:rsidRDefault="004363D9" w:rsidP="00FC06E3">
      <w:pPr>
        <w:ind w:left="1356"/>
        <w:jc w:val="both"/>
      </w:pPr>
    </w:p>
    <w:p w:rsidR="004363D9" w:rsidRDefault="004363D9" w:rsidP="00FC06E3">
      <w:pPr>
        <w:ind w:left="708" w:firstLine="708"/>
        <w:jc w:val="both"/>
      </w:pPr>
    </w:p>
    <w:p w:rsidR="004363D9" w:rsidRDefault="004363D9" w:rsidP="00FC06E3">
      <w:pPr>
        <w:ind w:left="708" w:firstLine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16</w:t>
      </w:r>
      <w:r w:rsidRPr="00C84709">
        <w:rPr>
          <w:b/>
        </w:rPr>
        <w:t>0 точки</w:t>
      </w:r>
      <w:r>
        <w:t>.</w:t>
      </w:r>
    </w:p>
    <w:p w:rsidR="004363D9" w:rsidRDefault="004363D9" w:rsidP="00FC06E3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>
        <w:rPr>
          <w:b/>
        </w:rPr>
        <w:t>16</w:t>
      </w:r>
      <w:r w:rsidRPr="00C84709">
        <w:rPr>
          <w:b/>
        </w:rPr>
        <w:t>0 точки</w:t>
      </w:r>
      <w:r>
        <w:t>.</w:t>
      </w:r>
    </w:p>
    <w:p w:rsidR="004363D9" w:rsidRPr="004551D1" w:rsidRDefault="004363D9" w:rsidP="00FC06E3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FC06E3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FC06E3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FC06E3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FC06E3">
      <w:pPr>
        <w:pStyle w:val="BodyText"/>
        <w:ind w:firstLine="708"/>
        <w:jc w:val="both"/>
      </w:pPr>
      <w:r>
        <w:t>където</w:t>
      </w:r>
    </w:p>
    <w:p w:rsidR="004363D9" w:rsidRDefault="004363D9" w:rsidP="00FC06E3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FC06E3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FC06E3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FC06E3">
      <w:pPr>
        <w:ind w:firstLine="708"/>
      </w:pPr>
    </w:p>
    <w:p w:rsidR="004363D9" w:rsidRPr="0084503F" w:rsidRDefault="004363D9" w:rsidP="00FC06E3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160</w:t>
      </w:r>
      <w:r w:rsidRPr="00375599">
        <w:t xml:space="preserve"> </w:t>
      </w:r>
    </w:p>
    <w:p w:rsidR="004363D9" w:rsidRDefault="004363D9" w:rsidP="00FC06E3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 xml:space="preserve">= </w:t>
      </w:r>
      <w:r>
        <w:t>6</w:t>
      </w:r>
      <w:r>
        <w:rPr>
          <w:lang w:val="en-US"/>
        </w:rPr>
        <w:t>0</w:t>
      </w:r>
      <w:r>
        <w:t xml:space="preserve"> точки. </w:t>
      </w:r>
      <w:r w:rsidRPr="00375599">
        <w:t xml:space="preserve"> </w:t>
      </w:r>
    </w:p>
    <w:p w:rsidR="004363D9" w:rsidRDefault="004363D9" w:rsidP="00FC06E3">
      <w:pPr>
        <w:ind w:firstLine="708"/>
      </w:pPr>
      <w:r>
        <w:t xml:space="preserve">          </w:t>
      </w:r>
      <w:r>
        <w:tab/>
      </w:r>
      <w:r>
        <w:tab/>
        <w:t xml:space="preserve"> 160</w:t>
      </w:r>
      <w:r w:rsidRPr="00375599">
        <w:tab/>
      </w:r>
    </w:p>
    <w:p w:rsidR="004363D9" w:rsidRDefault="004363D9" w:rsidP="00FC06E3">
      <w:pPr>
        <w:ind w:firstLine="708"/>
      </w:pPr>
    </w:p>
    <w:p w:rsidR="004363D9" w:rsidRDefault="004363D9" w:rsidP="00FC06E3">
      <w:pPr>
        <w:ind w:left="945" w:firstLine="471"/>
        <w:rPr>
          <w:b/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CF523F">
        <w:rPr>
          <w:rFonts w:eastAsia="Batang"/>
          <w:b/>
        </w:rPr>
        <w:t>„</w:t>
      </w:r>
      <w:r>
        <w:rPr>
          <w:rFonts w:eastAsia="Batang"/>
          <w:b/>
        </w:rPr>
        <w:t xml:space="preserve">ЛАБПРИМ” </w:t>
      </w:r>
      <w:r w:rsidRPr="00CF523F">
        <w:rPr>
          <w:rFonts w:eastAsia="Batang"/>
          <w:b/>
        </w:rPr>
        <w:t xml:space="preserve"> </w:t>
      </w:r>
      <w:r>
        <w:rPr>
          <w:rFonts w:eastAsia="Batang"/>
          <w:b/>
        </w:rPr>
        <w:t>Е</w:t>
      </w:r>
      <w:r w:rsidRPr="00CF523F">
        <w:rPr>
          <w:rFonts w:eastAsia="Batang"/>
          <w:b/>
        </w:rPr>
        <w:t>ООД</w:t>
      </w:r>
      <w:r>
        <w:rPr>
          <w:rFonts w:eastAsia="Batang"/>
          <w:b/>
        </w:rPr>
        <w:t xml:space="preserve"> </w:t>
      </w:r>
      <w:r>
        <w:rPr>
          <w:b/>
        </w:rPr>
        <w:t xml:space="preserve">за обособена позиция № 5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60 точки.</w:t>
      </w:r>
    </w:p>
    <w:p w:rsidR="004363D9" w:rsidRDefault="004363D9" w:rsidP="00FC06E3">
      <w:pPr>
        <w:ind w:left="945" w:firstLine="471"/>
        <w:rPr>
          <w:b/>
          <w:color w:val="000000"/>
          <w:spacing w:val="8"/>
        </w:rPr>
      </w:pPr>
    </w:p>
    <w:p w:rsidR="004363D9" w:rsidRDefault="004363D9" w:rsidP="00FC06E3">
      <w:pPr>
        <w:ind w:left="945" w:firstLine="471"/>
        <w:rPr>
          <w:b/>
          <w:color w:val="000000"/>
          <w:spacing w:val="8"/>
        </w:rPr>
      </w:pPr>
    </w:p>
    <w:p w:rsidR="004363D9" w:rsidRDefault="004363D9" w:rsidP="00FC06E3">
      <w:pPr>
        <w:ind w:left="945" w:firstLine="471"/>
        <w:rPr>
          <w:b/>
          <w:color w:val="000000"/>
          <w:spacing w:val="8"/>
        </w:rPr>
      </w:pPr>
    </w:p>
    <w:p w:rsidR="004363D9" w:rsidRDefault="004363D9" w:rsidP="00FC06E3">
      <w:pPr>
        <w:ind w:left="945" w:firstLine="471"/>
        <w:rPr>
          <w:b/>
          <w:color w:val="000000"/>
          <w:spacing w:val="8"/>
        </w:rPr>
      </w:pPr>
    </w:p>
    <w:p w:rsidR="004363D9" w:rsidRDefault="004363D9" w:rsidP="00FC06E3">
      <w:pPr>
        <w:ind w:left="945" w:firstLine="471"/>
        <w:rPr>
          <w:b/>
          <w:color w:val="000000"/>
          <w:spacing w:val="8"/>
        </w:rPr>
      </w:pPr>
    </w:p>
    <w:p w:rsidR="004363D9" w:rsidRPr="00935B2F" w:rsidRDefault="004363D9" w:rsidP="008E7E4B">
      <w:pPr>
        <w:ind w:left="708" w:firstLine="708"/>
        <w:rPr>
          <w:b/>
          <w:u w:val="single"/>
        </w:rPr>
      </w:pPr>
      <w:r w:rsidRPr="00935B2F">
        <w:rPr>
          <w:b/>
          <w:u w:val="single"/>
        </w:rPr>
        <w:t xml:space="preserve">4. ТЕХНИЧЕСКО ПРЕДЛОЖЕНИЕ НА </w:t>
      </w:r>
      <w:r w:rsidRPr="00935B2F">
        <w:rPr>
          <w:rFonts w:eastAsia="Batang"/>
          <w:b/>
          <w:u w:val="single"/>
        </w:rPr>
        <w:t>„АНТИСЕЛ БЪЛГАРИЯ” ООД</w:t>
      </w:r>
    </w:p>
    <w:p w:rsidR="004363D9" w:rsidRDefault="004363D9" w:rsidP="008E7E4B">
      <w:pPr>
        <w:ind w:left="709" w:firstLine="236"/>
        <w:jc w:val="both"/>
      </w:pPr>
    </w:p>
    <w:p w:rsidR="004363D9" w:rsidRDefault="004363D9" w:rsidP="008E7E4B">
      <w:pPr>
        <w:ind w:left="1356" w:firstLine="60"/>
        <w:jc w:val="both"/>
      </w:pPr>
      <w:r>
        <w:t xml:space="preserve">Участникът е представил Техническо предложение за </w:t>
      </w:r>
      <w:r w:rsidRPr="008F6062">
        <w:rPr>
          <w:b/>
        </w:rPr>
        <w:t xml:space="preserve">обособена позиция № </w:t>
      </w:r>
      <w:r>
        <w:rPr>
          <w:b/>
        </w:rPr>
        <w:t>9</w:t>
      </w:r>
      <w:r w:rsidRPr="005432E9">
        <w:t xml:space="preserve"> </w:t>
      </w:r>
      <w:r>
        <w:t xml:space="preserve">- </w:t>
      </w:r>
      <w:r w:rsidRPr="002963A2">
        <w:t>доставка на</w:t>
      </w:r>
      <w:r>
        <w:t xml:space="preserve"> </w:t>
      </w:r>
      <w:r w:rsidRPr="002469FF">
        <w:rPr>
          <w:b/>
          <w:caps/>
        </w:rPr>
        <w:t xml:space="preserve">Апарат за real-time PCR анализ </w:t>
      </w:r>
      <w:r>
        <w:rPr>
          <w:b/>
        </w:rPr>
        <w:t>– 1бр.</w:t>
      </w:r>
    </w:p>
    <w:p w:rsidR="004363D9" w:rsidRDefault="004363D9" w:rsidP="008E7E4B">
      <w:pPr>
        <w:spacing w:after="120"/>
        <w:ind w:left="945" w:firstLine="471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  <w:r w:rsidRPr="00FC06E3">
        <w:t xml:space="preserve"> </w:t>
      </w:r>
    </w:p>
    <w:p w:rsidR="004363D9" w:rsidRPr="007F7326" w:rsidRDefault="004363D9" w:rsidP="007F7326">
      <w:pPr>
        <w:spacing w:after="120"/>
        <w:ind w:left="945" w:firstLine="471"/>
        <w:jc w:val="both"/>
      </w:pPr>
      <w:r>
        <w:t xml:space="preserve">Предлаганият апарат е марка </w:t>
      </w:r>
      <w:r>
        <w:rPr>
          <w:lang w:val="en-US"/>
        </w:rPr>
        <w:t>Applied Biosystems QuantStudio 5</w:t>
      </w:r>
      <w:r>
        <w:t xml:space="preserve">, модел </w:t>
      </w:r>
      <w:r w:rsidRPr="007F7326">
        <w:t>Applied Biosystems QuantStudio 5</w:t>
      </w:r>
      <w:r>
        <w:t xml:space="preserve"> </w:t>
      </w:r>
      <w:r w:rsidRPr="007F7326">
        <w:t>REAL-TIME PCR</w:t>
      </w:r>
      <w:r>
        <w:t xml:space="preserve"> </w:t>
      </w:r>
      <w:r>
        <w:rPr>
          <w:lang w:val="en-US"/>
        </w:rPr>
        <w:t>Systems</w:t>
      </w:r>
      <w:r>
        <w:t>, 96-</w:t>
      </w:r>
      <w:r>
        <w:rPr>
          <w:lang w:val="en-US"/>
        </w:rPr>
        <w:t>well</w:t>
      </w:r>
      <w:r>
        <w:t xml:space="preserve">, 02 </w:t>
      </w:r>
      <w:r>
        <w:rPr>
          <w:lang w:val="en-US"/>
        </w:rPr>
        <w:t>ml</w:t>
      </w:r>
      <w:r>
        <w:t>, кат. номер: А28139. Страна на произход САЩ.</w:t>
      </w:r>
    </w:p>
    <w:p w:rsidR="004363D9" w:rsidRPr="007F7326" w:rsidRDefault="004363D9" w:rsidP="003C617F">
      <w:pPr>
        <w:spacing w:after="120"/>
        <w:ind w:left="708" w:firstLine="708"/>
        <w:jc w:val="both"/>
      </w:pPr>
      <w:r w:rsidRPr="007F7326">
        <w:t xml:space="preserve">Предложен срок за доставка </w:t>
      </w:r>
      <w:r w:rsidRPr="007F7326">
        <w:rPr>
          <w:b/>
        </w:rPr>
        <w:t>три месеца от датата на възлагателното писмо</w:t>
      </w:r>
      <w:r>
        <w:rPr>
          <w:b/>
        </w:rPr>
        <w:t>.</w:t>
      </w:r>
    </w:p>
    <w:p w:rsidR="004363D9" w:rsidRPr="007F7326" w:rsidRDefault="004363D9" w:rsidP="003C617F">
      <w:pPr>
        <w:spacing w:after="120"/>
        <w:ind w:left="708" w:firstLine="708"/>
        <w:jc w:val="both"/>
        <w:rPr>
          <w:b/>
        </w:rPr>
      </w:pPr>
      <w:r w:rsidRPr="007F7326">
        <w:t xml:space="preserve">Предложен гаранционен срок </w:t>
      </w:r>
      <w:r w:rsidRPr="007F7326">
        <w:rPr>
          <w:b/>
        </w:rPr>
        <w:t>24 месеца от датата на протокола за пускане в експлоатация</w:t>
      </w:r>
      <w:r>
        <w:rPr>
          <w:b/>
        </w:rPr>
        <w:t>.</w:t>
      </w:r>
    </w:p>
    <w:p w:rsidR="004363D9" w:rsidRPr="003C617F" w:rsidRDefault="004363D9" w:rsidP="003C617F">
      <w:pPr>
        <w:spacing w:after="120"/>
        <w:ind w:left="708" w:firstLine="708"/>
        <w:jc w:val="both"/>
        <w:rPr>
          <w:b/>
        </w:rPr>
      </w:pPr>
      <w:r w:rsidRPr="007F7326">
        <w:t xml:space="preserve">Предложен срок за обучение </w:t>
      </w:r>
      <w:r w:rsidRPr="007F7326">
        <w:rPr>
          <w:b/>
        </w:rPr>
        <w:t>5 работни дни</w:t>
      </w:r>
      <w:r>
        <w:rPr>
          <w:b/>
        </w:rPr>
        <w:t>.</w:t>
      </w:r>
    </w:p>
    <w:p w:rsidR="004363D9" w:rsidRDefault="004363D9" w:rsidP="008E7E4B">
      <w:pPr>
        <w:spacing w:after="120"/>
        <w:ind w:left="945" w:firstLine="471"/>
        <w:jc w:val="both"/>
      </w:pPr>
      <w:r>
        <w:t xml:space="preserve"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 </w:t>
      </w:r>
      <w:r w:rsidRPr="00F43088">
        <w:rPr>
          <w:b/>
        </w:rPr>
        <w:t>несъответства на всички минимални изисквания на възложителя</w:t>
      </w:r>
      <w:r>
        <w:t>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p w:rsidR="004363D9" w:rsidRPr="001A2BB7" w:rsidRDefault="004363D9" w:rsidP="00F43088">
      <w:pPr>
        <w:ind w:firstLine="708"/>
        <w:rPr>
          <w:b/>
        </w:rPr>
      </w:pPr>
      <w:r>
        <w:tab/>
      </w:r>
      <w:r>
        <w:rPr>
          <w:b/>
        </w:rPr>
        <w:t xml:space="preserve">Апарат за </w:t>
      </w:r>
      <w:r>
        <w:rPr>
          <w:b/>
          <w:lang w:val="en-US"/>
        </w:rPr>
        <w:t xml:space="preserve">Real-Time PCR </w:t>
      </w:r>
      <w:r>
        <w:rPr>
          <w:b/>
        </w:rPr>
        <w:t>анализ – 1 брой.</w:t>
      </w:r>
    </w:p>
    <w:tbl>
      <w:tblPr>
        <w:tblW w:w="147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076"/>
        <w:gridCol w:w="3690"/>
        <w:gridCol w:w="3690"/>
        <w:gridCol w:w="1558"/>
        <w:gridCol w:w="1462"/>
        <w:gridCol w:w="1210"/>
      </w:tblGrid>
      <w:tr w:rsidR="004363D9" w:rsidRPr="00800676" w:rsidTr="00637281">
        <w:trPr>
          <w:trHeight w:val="1480"/>
          <w:jc w:val="right"/>
        </w:trPr>
        <w:tc>
          <w:tcPr>
            <w:tcW w:w="1074" w:type="dxa"/>
            <w:vAlign w:val="center"/>
          </w:tcPr>
          <w:p w:rsidR="004363D9" w:rsidRPr="00800676" w:rsidRDefault="004363D9" w:rsidP="006A1C04">
            <w:pPr>
              <w:ind w:left="186"/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76" w:type="dxa"/>
            <w:vAlign w:val="center"/>
          </w:tcPr>
          <w:p w:rsidR="004363D9" w:rsidRPr="00800676" w:rsidRDefault="004363D9" w:rsidP="006A1C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Апарат</w:t>
            </w:r>
          </w:p>
          <w:p w:rsidR="004363D9" w:rsidRPr="00800676" w:rsidRDefault="004363D9" w:rsidP="006A1C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Технически параметри</w:t>
            </w:r>
          </w:p>
        </w:tc>
        <w:tc>
          <w:tcPr>
            <w:tcW w:w="3690" w:type="dxa"/>
            <w:vAlign w:val="center"/>
          </w:tcPr>
          <w:p w:rsidR="004363D9" w:rsidRPr="00800676" w:rsidRDefault="004363D9" w:rsidP="006A1C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Стойности на техническите параметри</w:t>
            </w:r>
          </w:p>
        </w:tc>
        <w:tc>
          <w:tcPr>
            <w:tcW w:w="3690" w:type="dxa"/>
            <w:vAlign w:val="center"/>
          </w:tcPr>
          <w:p w:rsidR="004363D9" w:rsidRPr="00800676" w:rsidRDefault="004363D9" w:rsidP="006A1C04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00676">
              <w:rPr>
                <w:b/>
                <w:color w:val="000000"/>
                <w:sz w:val="18"/>
                <w:szCs w:val="18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558" w:type="dxa"/>
            <w:vAlign w:val="center"/>
          </w:tcPr>
          <w:p w:rsidR="004363D9" w:rsidRPr="00617CB6" w:rsidRDefault="004363D9" w:rsidP="006A1C04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617CB6">
              <w:rPr>
                <w:b/>
                <w:color w:val="000000"/>
                <w:sz w:val="18"/>
                <w:szCs w:val="18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462" w:type="dxa"/>
            <w:vAlign w:val="center"/>
          </w:tcPr>
          <w:p w:rsidR="004363D9" w:rsidRPr="00800676" w:rsidRDefault="004363D9" w:rsidP="006A1C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210" w:type="dxa"/>
            <w:vAlign w:val="center"/>
          </w:tcPr>
          <w:p w:rsidR="004363D9" w:rsidRPr="00800676" w:rsidRDefault="004363D9" w:rsidP="006A1C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Брой</w:t>
            </w:r>
            <w:r w:rsidRPr="00800676">
              <w:rPr>
                <w:b/>
                <w:color w:val="000000"/>
                <w:sz w:val="18"/>
                <w:szCs w:val="18"/>
              </w:rPr>
              <w:t xml:space="preserve"> присъдени точки</w:t>
            </w: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ind w:left="360"/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 xml:space="preserve">Комбинация от филтри 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За детекция на няколко флуоресцентни багрила в мултиплексен режим флуоресцентни багрила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За детекция на няколко флуоресцентни багрила в мултиплексен режим флуоресцентни багрила – 6 отделни филтри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Оптичната система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Да позволява възбуждане и детекция на до 5 флуоресцентни багрила в 1 реакционна ямка (мултиплексна детекция)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Системата позволява възбуждане и детекция на до 6 флуоресцентни багрила в 1 реакционна ямка (мултиплексна детекция)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12864" w:rsidRDefault="004363D9" w:rsidP="006A1C0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Режим на работа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Да може да работи самостоятелно без да е свързана с компютър (Touch screen)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Системата може да работи самостоятелно без да е свързана с компютър (Touch screen)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12864" w:rsidRDefault="004363D9" w:rsidP="006A1C0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Капацитет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96 проби на пускане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96 проби на пускане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</w:t>
            </w:r>
            <w:r w:rsidRPr="00F761C3">
              <w:rPr>
                <w:b/>
                <w:sz w:val="20"/>
                <w:szCs w:val="20"/>
                <w:lang w:val="en-US"/>
              </w:rPr>
              <w:t>5</w:t>
            </w:r>
            <w:r w:rsidRPr="00F761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Реакционен обем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en-US"/>
              </w:rPr>
            </w:pPr>
            <w:r w:rsidRPr="00F761C3">
              <w:rPr>
                <w:sz w:val="20"/>
                <w:szCs w:val="20"/>
                <w:lang w:val="en-US"/>
              </w:rPr>
              <w:t xml:space="preserve">20-50 </w:t>
            </w:r>
            <w:r w:rsidRPr="00F761C3">
              <w:rPr>
                <w:sz w:val="20"/>
                <w:szCs w:val="20"/>
              </w:rPr>
              <w:t>µ</w:t>
            </w:r>
            <w:r w:rsidRPr="00F761C3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en-US"/>
              </w:rPr>
            </w:pPr>
            <w:r w:rsidRPr="00F761C3">
              <w:rPr>
                <w:sz w:val="20"/>
                <w:szCs w:val="20"/>
              </w:rPr>
              <w:t>10 – 100 µ</w:t>
            </w:r>
            <w:r w:rsidRPr="00F761C3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en-US"/>
              </w:rPr>
            </w:pPr>
            <w:r w:rsidRPr="00F761C3">
              <w:rPr>
                <w:sz w:val="20"/>
                <w:szCs w:val="20"/>
                <w:lang w:val="en-US"/>
              </w:rPr>
              <w:t>1.5.1.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Реакционен обем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en-US"/>
              </w:rPr>
            </w:pPr>
            <w:r w:rsidRPr="00F761C3">
              <w:rPr>
                <w:sz w:val="20"/>
                <w:szCs w:val="20"/>
              </w:rPr>
              <w:t>1-50 µ</w:t>
            </w:r>
            <w:r w:rsidRPr="00F761C3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90" w:type="dxa"/>
          </w:tcPr>
          <w:p w:rsidR="004363D9" w:rsidRPr="00F43088" w:rsidRDefault="004363D9" w:rsidP="006A1C04">
            <w:pPr>
              <w:rPr>
                <w:sz w:val="20"/>
                <w:szCs w:val="20"/>
              </w:rPr>
            </w:pPr>
            <w:r w:rsidRPr="00F43088">
              <w:rPr>
                <w:sz w:val="20"/>
                <w:szCs w:val="20"/>
              </w:rPr>
              <w:t>10 – 100 µ</w:t>
            </w:r>
            <w:r w:rsidRPr="00F43088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  <w:lang w:val="en-US"/>
              </w:rPr>
            </w:pPr>
            <w:r w:rsidRPr="00F761C3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637281">
              <w:rPr>
                <w:color w:val="000000"/>
                <w:sz w:val="20"/>
                <w:szCs w:val="20"/>
              </w:rPr>
              <w:t>Несъответства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F761C3">
              <w:rPr>
                <w:b/>
                <w:sz w:val="20"/>
                <w:szCs w:val="20"/>
                <w:lang w:val="en-US"/>
              </w:rPr>
              <w:t>1.6.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Източник на възбуждаща светлина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lang w:val="en-US"/>
              </w:rPr>
              <w:t xml:space="preserve">LED </w:t>
            </w:r>
            <w:r w:rsidRPr="00F761C3">
              <w:rPr>
                <w:sz w:val="20"/>
                <w:szCs w:val="20"/>
              </w:rPr>
              <w:t>с бяла светлина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lang w:val="en-US"/>
              </w:rPr>
              <w:t xml:space="preserve">LED </w:t>
            </w:r>
            <w:r w:rsidRPr="00F761C3">
              <w:rPr>
                <w:sz w:val="20"/>
                <w:szCs w:val="20"/>
              </w:rPr>
              <w:t>с бяла светлина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Възможност на сканиране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На всички проби или групи от проби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На всички проби или групи от проби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Метод на нагряване и охлаждане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Пелтие с термален градиент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Пелтие с термален градиент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F761C3">
              <w:rPr>
                <w:b/>
                <w:sz w:val="20"/>
                <w:szCs w:val="20"/>
              </w:rPr>
              <w:t>Температурен обхват, °</w:t>
            </w:r>
            <w:r w:rsidRPr="00F761C3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en-US"/>
              </w:rPr>
            </w:pPr>
            <w:r w:rsidRPr="00F761C3">
              <w:rPr>
                <w:sz w:val="20"/>
                <w:szCs w:val="20"/>
                <w:lang w:val="en-US"/>
              </w:rPr>
              <w:t>0 – 100 °C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lang w:val="en-US"/>
              </w:rPr>
              <w:t>0 – 100 °C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F761C3">
              <w:rPr>
                <w:b/>
                <w:sz w:val="20"/>
                <w:szCs w:val="20"/>
                <w:lang w:val="en-US"/>
              </w:rPr>
              <w:t>1.10.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Температурна точност, °</w:t>
            </w:r>
            <w:r w:rsidRPr="00F761C3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en-US"/>
              </w:rPr>
            </w:pPr>
            <w:r w:rsidRPr="00F761C3">
              <w:rPr>
                <w:sz w:val="20"/>
                <w:szCs w:val="20"/>
              </w:rPr>
              <w:t>±0.2 °</w:t>
            </w:r>
            <w:r w:rsidRPr="00F761C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highlight w:val="red"/>
              </w:rPr>
              <w:t>±0.25 °</w:t>
            </w:r>
            <w:r w:rsidRPr="00F761C3">
              <w:rPr>
                <w:sz w:val="20"/>
                <w:szCs w:val="20"/>
                <w:highlight w:val="red"/>
                <w:lang w:val="en-US"/>
              </w:rPr>
              <w:t>C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  <w:highlight w:val="red"/>
              </w:rPr>
              <w:t>Несъответства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F761C3">
              <w:rPr>
                <w:b/>
                <w:sz w:val="20"/>
                <w:szCs w:val="20"/>
                <w:lang w:val="en-US"/>
              </w:rPr>
              <w:t>1.11.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Температурна хомогенност, °</w:t>
            </w:r>
            <w:r w:rsidRPr="00F761C3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±0.4 °</w:t>
            </w:r>
            <w:r w:rsidRPr="00F761C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0.4 °</w:t>
            </w:r>
            <w:r w:rsidRPr="00F761C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F761C3">
              <w:rPr>
                <w:b/>
                <w:sz w:val="20"/>
                <w:szCs w:val="20"/>
              </w:rPr>
              <w:t>Максимална скорост на нагряване/охлаждане, °</w:t>
            </w:r>
            <w:r w:rsidRPr="00F761C3">
              <w:rPr>
                <w:b/>
                <w:sz w:val="20"/>
                <w:szCs w:val="20"/>
                <w:lang w:val="en-US"/>
              </w:rPr>
              <w:t>C/sec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en-US"/>
              </w:rPr>
            </w:pPr>
            <w:r w:rsidRPr="00F761C3">
              <w:rPr>
                <w:sz w:val="20"/>
                <w:szCs w:val="20"/>
              </w:rPr>
              <w:t>Не повече от 6 °</w:t>
            </w:r>
            <w:r w:rsidRPr="00F761C3">
              <w:rPr>
                <w:sz w:val="20"/>
                <w:szCs w:val="20"/>
                <w:lang w:val="en-US"/>
              </w:rPr>
              <w:t>C/sec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highlight w:val="red"/>
              </w:rPr>
              <w:t>6.5 °</w:t>
            </w:r>
            <w:r w:rsidRPr="00F761C3">
              <w:rPr>
                <w:sz w:val="20"/>
                <w:szCs w:val="20"/>
                <w:highlight w:val="red"/>
                <w:lang w:val="en-US"/>
              </w:rPr>
              <w:t>C/sec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  <w:highlight w:val="red"/>
              </w:rPr>
              <w:t>Несъответства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bCs/>
                <w:sz w:val="20"/>
                <w:szCs w:val="20"/>
              </w:rPr>
              <w:t>Средна температура на нагряване, °C/sec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F761C3">
              <w:rPr>
                <w:sz w:val="20"/>
                <w:szCs w:val="20"/>
                <w:lang w:eastAsia="en-US"/>
              </w:rPr>
              <w:t>Не повече от 4 °C/sec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lang w:eastAsia="en-US"/>
              </w:rPr>
              <w:t>3.66 °C/sec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F761C3">
              <w:rPr>
                <w:b/>
                <w:sz w:val="20"/>
                <w:szCs w:val="20"/>
                <w:lang w:val="en-US"/>
              </w:rPr>
              <w:t>1.1</w:t>
            </w:r>
            <w:r w:rsidRPr="00F761C3">
              <w:rPr>
                <w:b/>
                <w:sz w:val="20"/>
                <w:szCs w:val="20"/>
              </w:rPr>
              <w:t>4</w:t>
            </w:r>
            <w:r w:rsidRPr="00F761C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Оптична система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lang w:val="ru-RU" w:eastAsia="en-US"/>
              </w:rPr>
              <w:t>Да осветява и детектира флуоресценция от всяка ямка чрез 6 броя филтрирани фотодиода (по един за всеки канал), които да извършват осветяване и диференциална детекция на емисии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Оптичната система осветява и детектира флуоресценция от всяка ямка чрез 6 броя отделни филтрирани фотодиода (по един за всеки канал), които извършват осветяване и диференциална детекция на емисии.</w:t>
            </w:r>
          </w:p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 xml:space="preserve">Оптичната система </w:t>
            </w:r>
            <w:r w:rsidRPr="00F761C3">
              <w:rPr>
                <w:sz w:val="20"/>
                <w:szCs w:val="20"/>
                <w:lang w:val="en-US"/>
              </w:rPr>
              <w:t xml:space="preserve">OptiFlex </w:t>
            </w:r>
            <w:r w:rsidRPr="00F761C3">
              <w:rPr>
                <w:sz w:val="20"/>
                <w:szCs w:val="20"/>
              </w:rPr>
              <w:t>дава възможност за създаване на допълнителни комбинации от дължини на възбуждане – детекция на до 21 флуорофори посредством комбинирането на 6-те независими филтри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1.14.1.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Оптична система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F761C3">
              <w:rPr>
                <w:sz w:val="20"/>
                <w:szCs w:val="20"/>
                <w:lang w:val="ru-RU" w:eastAsia="en-US"/>
              </w:rPr>
              <w:t xml:space="preserve">Да позволява работа с 5 флуоресцентни багрила в 1 ямка, </w:t>
            </w:r>
            <w:r w:rsidRPr="00637281">
              <w:rPr>
                <w:sz w:val="20"/>
                <w:szCs w:val="20"/>
                <w:lang w:val="ru-RU" w:eastAsia="en-US"/>
              </w:rPr>
              <w:t>както и да има 1 самостоятелен FRET канал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Оптичната система позволява работа с 6 флуоресцентни багрила в 1 ямка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637281">
              <w:rPr>
                <w:color w:val="000000"/>
                <w:sz w:val="20"/>
                <w:szCs w:val="20"/>
              </w:rPr>
              <w:t>Несъответства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1.15.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Чувствителност на детекция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F761C3">
              <w:rPr>
                <w:sz w:val="20"/>
                <w:szCs w:val="20"/>
                <w:lang w:val="en-US" w:eastAsia="en-US"/>
              </w:rPr>
              <w:t>Системата да може да детектира 1 копие таргетна секвенция в геномна ДНК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lang w:val="en-US" w:eastAsia="en-US"/>
              </w:rPr>
              <w:t>Системата да може да детектира 1 копие таргетна секвенция в геномна ДНК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1.15.1.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>Чувствителност на детекция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F761C3">
              <w:rPr>
                <w:sz w:val="20"/>
                <w:szCs w:val="20"/>
                <w:lang w:val="ru-RU" w:eastAsia="en-US"/>
              </w:rPr>
              <w:t>да може да детектира ≤10 фмол флуоресцеин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637281">
              <w:rPr>
                <w:color w:val="000000"/>
                <w:sz w:val="20"/>
                <w:szCs w:val="20"/>
              </w:rPr>
              <w:t>Несъответства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Мултиплексен анализ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eastAsia="en-US"/>
              </w:rPr>
            </w:pPr>
            <w:r w:rsidRPr="00F761C3">
              <w:rPr>
                <w:sz w:val="20"/>
                <w:szCs w:val="20"/>
                <w:lang w:val="ru-RU" w:eastAsia="en-US"/>
              </w:rPr>
              <w:t>До 5 различни таргетни последователности ДНК на проба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  <w:lang w:val="ru-RU" w:eastAsia="en-US"/>
              </w:rPr>
              <w:t>До 6 различни таргетни последователности ДНК на проба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F761C3" w:rsidTr="00637281">
        <w:trPr>
          <w:jc w:val="right"/>
        </w:trPr>
        <w:tc>
          <w:tcPr>
            <w:tcW w:w="1074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2076" w:type="dxa"/>
          </w:tcPr>
          <w:p w:rsidR="004363D9" w:rsidRPr="00F761C3" w:rsidRDefault="004363D9" w:rsidP="006A1C04">
            <w:pPr>
              <w:rPr>
                <w:b/>
                <w:sz w:val="20"/>
                <w:szCs w:val="20"/>
              </w:rPr>
            </w:pPr>
            <w:r w:rsidRPr="00F761C3">
              <w:rPr>
                <w:b/>
                <w:sz w:val="20"/>
                <w:szCs w:val="20"/>
              </w:rPr>
              <w:t>Градиент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F761C3">
              <w:rPr>
                <w:sz w:val="20"/>
                <w:szCs w:val="20"/>
                <w:lang w:val="en-US" w:eastAsia="en-US"/>
              </w:rPr>
              <w:t>Да може да генерира термален градиент в 96 ямковия реакционен блок с градиентен обхват  от 30°С до 100° С за оптимизиране на различни температури в един експеримент и да създава температурни разлики от 1-24°С.</w:t>
            </w:r>
          </w:p>
        </w:tc>
        <w:tc>
          <w:tcPr>
            <w:tcW w:w="3690" w:type="dxa"/>
          </w:tcPr>
          <w:p w:rsidR="004363D9" w:rsidRPr="00F761C3" w:rsidRDefault="004363D9" w:rsidP="006A1C04">
            <w:pPr>
              <w:rPr>
                <w:sz w:val="20"/>
                <w:szCs w:val="20"/>
                <w:lang w:val="en-US"/>
              </w:rPr>
            </w:pPr>
            <w:r w:rsidRPr="00F761C3">
              <w:rPr>
                <w:sz w:val="20"/>
                <w:szCs w:val="20"/>
              </w:rPr>
              <w:t>Може да генерира термален градиент в 96 ямковия реакционен блок с градиентен обхват от 30 °</w:t>
            </w:r>
            <w:r w:rsidRPr="00F761C3">
              <w:rPr>
                <w:sz w:val="20"/>
                <w:szCs w:val="20"/>
                <w:lang w:val="en-US"/>
              </w:rPr>
              <w:t xml:space="preserve">C </w:t>
            </w:r>
            <w:r w:rsidRPr="00F761C3">
              <w:rPr>
                <w:sz w:val="20"/>
                <w:szCs w:val="20"/>
              </w:rPr>
              <w:t>до 100 °</w:t>
            </w:r>
            <w:r w:rsidRPr="00F761C3">
              <w:rPr>
                <w:sz w:val="20"/>
                <w:szCs w:val="20"/>
                <w:lang w:val="en-US"/>
              </w:rPr>
              <w:t xml:space="preserve">C </w:t>
            </w:r>
            <w:r w:rsidRPr="00F761C3">
              <w:rPr>
                <w:sz w:val="20"/>
                <w:szCs w:val="20"/>
              </w:rPr>
              <w:t>за оптимизиране на различни температури в един и същи експеримент и да създава температурни разлики от 1-25 °</w:t>
            </w:r>
            <w:r w:rsidRPr="00F761C3">
              <w:rPr>
                <w:sz w:val="20"/>
                <w:szCs w:val="20"/>
                <w:lang w:val="en-US"/>
              </w:rPr>
              <w:t>C</w:t>
            </w:r>
          </w:p>
          <w:p w:rsidR="004363D9" w:rsidRPr="00F761C3" w:rsidRDefault="004363D9" w:rsidP="006A1C04">
            <w:pPr>
              <w:rPr>
                <w:sz w:val="20"/>
                <w:szCs w:val="20"/>
              </w:rPr>
            </w:pPr>
            <w:r w:rsidRPr="00F761C3">
              <w:rPr>
                <w:sz w:val="20"/>
                <w:szCs w:val="20"/>
              </w:rPr>
              <w:t xml:space="preserve">Предлаганият апарат </w:t>
            </w:r>
            <w:r w:rsidRPr="00F761C3">
              <w:rPr>
                <w:sz w:val="20"/>
                <w:szCs w:val="20"/>
                <w:lang w:val="en-US"/>
              </w:rPr>
              <w:t xml:space="preserve">Quant Studio 5 Real-Time PCR </w:t>
            </w:r>
            <w:r w:rsidRPr="00F761C3">
              <w:rPr>
                <w:sz w:val="20"/>
                <w:szCs w:val="20"/>
              </w:rPr>
              <w:t xml:space="preserve">притежава </w:t>
            </w:r>
            <w:r w:rsidRPr="00F761C3">
              <w:rPr>
                <w:sz w:val="20"/>
                <w:szCs w:val="20"/>
                <w:lang w:val="en-US"/>
              </w:rPr>
              <w:t xml:space="preserve">VeriFlex </w:t>
            </w:r>
            <w:r w:rsidRPr="00F761C3">
              <w:rPr>
                <w:sz w:val="20"/>
                <w:szCs w:val="20"/>
              </w:rPr>
              <w:t xml:space="preserve">термоблок, който превъзхожда стандартните градиентни блокове и дава възможност за </w:t>
            </w:r>
            <w:r w:rsidRPr="00637281">
              <w:rPr>
                <w:sz w:val="20"/>
                <w:szCs w:val="20"/>
              </w:rPr>
              <w:t>точно задаване на 6 различни температури в интервала от 30 – 100 °</w:t>
            </w:r>
            <w:r w:rsidRPr="00637281">
              <w:rPr>
                <w:sz w:val="20"/>
                <w:szCs w:val="20"/>
                <w:lang w:val="en-US"/>
              </w:rPr>
              <w:t xml:space="preserve">C </w:t>
            </w:r>
            <w:r w:rsidRPr="00637281">
              <w:rPr>
                <w:sz w:val="20"/>
                <w:szCs w:val="20"/>
              </w:rPr>
              <w:t>по избор на потребителя в 6-те независими зони на блока.</w:t>
            </w:r>
          </w:p>
        </w:tc>
        <w:tc>
          <w:tcPr>
            <w:tcW w:w="1558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  <w:r w:rsidRPr="00F761C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62" w:type="dxa"/>
          </w:tcPr>
          <w:p w:rsidR="004363D9" w:rsidRPr="00637281" w:rsidRDefault="004363D9" w:rsidP="006A1C04">
            <w:pPr>
              <w:rPr>
                <w:color w:val="000000"/>
                <w:sz w:val="20"/>
                <w:szCs w:val="20"/>
                <w:highlight w:val="red"/>
              </w:rPr>
            </w:pPr>
            <w:r w:rsidRPr="00637281">
              <w:rPr>
                <w:color w:val="000000"/>
                <w:sz w:val="20"/>
                <w:szCs w:val="20"/>
                <w:highlight w:val="red"/>
              </w:rPr>
              <w:t>Несъответства</w:t>
            </w:r>
          </w:p>
        </w:tc>
        <w:tc>
          <w:tcPr>
            <w:tcW w:w="1210" w:type="dxa"/>
          </w:tcPr>
          <w:p w:rsidR="004363D9" w:rsidRPr="00F761C3" w:rsidRDefault="004363D9" w:rsidP="006A1C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363D9" w:rsidRPr="00F761C3" w:rsidRDefault="004363D9" w:rsidP="00F43088">
      <w:pPr>
        <w:rPr>
          <w:sz w:val="20"/>
          <w:szCs w:val="20"/>
        </w:rPr>
      </w:pPr>
      <w:r w:rsidRPr="00F761C3">
        <w:rPr>
          <w:sz w:val="20"/>
          <w:szCs w:val="20"/>
        </w:rPr>
        <w:tab/>
      </w:r>
    </w:p>
    <w:p w:rsidR="004363D9" w:rsidRDefault="004363D9" w:rsidP="00637281">
      <w:pPr>
        <w:ind w:left="708"/>
      </w:pPr>
      <w:r>
        <w:tab/>
        <w:t xml:space="preserve">Комисията установи, че Техническото предложение на участника </w:t>
      </w:r>
      <w:r w:rsidRPr="003A303B">
        <w:rPr>
          <w:rFonts w:eastAsia="Batang"/>
          <w:b/>
        </w:rPr>
        <w:t>„АНТИСЕЛ БЪЛГАРИЯ” ООД</w:t>
      </w:r>
      <w:r w:rsidRPr="00CF523F">
        <w:rPr>
          <w:rFonts w:eastAsia="Batang"/>
          <w:b/>
        </w:rPr>
        <w:t xml:space="preserve"> </w:t>
      </w:r>
      <w:r w:rsidRPr="00637281">
        <w:t xml:space="preserve">за обособена позиция № </w:t>
      </w:r>
      <w:r>
        <w:t xml:space="preserve">9 </w:t>
      </w:r>
      <w:r w:rsidRPr="00637281">
        <w:rPr>
          <w:b/>
        </w:rPr>
        <w:t>несъответства</w:t>
      </w:r>
      <w:r>
        <w:t xml:space="preserve"> на </w:t>
      </w:r>
      <w:r w:rsidRPr="00637281">
        <w:t xml:space="preserve"> </w:t>
      </w:r>
      <w:r>
        <w:t xml:space="preserve">минималните технически изисквания на възложителя. Предлаганото оборудване не отговаря на минималните изисквания по следните параметри: </w:t>
      </w:r>
    </w:p>
    <w:p w:rsidR="004363D9" w:rsidRPr="00970F4F" w:rsidRDefault="004363D9" w:rsidP="00895D89">
      <w:pPr>
        <w:numPr>
          <w:ilvl w:val="0"/>
          <w:numId w:val="9"/>
        </w:numPr>
      </w:pPr>
      <w:r w:rsidRPr="00F761C3">
        <w:rPr>
          <w:b/>
          <w:sz w:val="20"/>
          <w:szCs w:val="20"/>
        </w:rPr>
        <w:t>Температурна точност, °</w:t>
      </w:r>
      <w:r w:rsidRPr="00F761C3"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 xml:space="preserve">. Изискването на възложителя по техническа спецификация  е </w:t>
      </w:r>
      <w:r w:rsidRPr="00895D89">
        <w:rPr>
          <w:b/>
          <w:sz w:val="20"/>
          <w:szCs w:val="20"/>
        </w:rPr>
        <w:t>±0.2 °C</w:t>
      </w:r>
      <w:r>
        <w:rPr>
          <w:b/>
          <w:sz w:val="20"/>
          <w:szCs w:val="20"/>
        </w:rPr>
        <w:t xml:space="preserve">. Предлаганата от участника апаратура е с </w:t>
      </w:r>
      <w:r w:rsidRPr="00895D89">
        <w:rPr>
          <w:b/>
          <w:sz w:val="20"/>
          <w:szCs w:val="20"/>
        </w:rPr>
        <w:t>±0.25 °C</w:t>
      </w:r>
      <w:r>
        <w:rPr>
          <w:b/>
          <w:sz w:val="20"/>
          <w:szCs w:val="20"/>
        </w:rPr>
        <w:t>.</w:t>
      </w:r>
    </w:p>
    <w:p w:rsidR="004363D9" w:rsidRPr="00970F4F" w:rsidRDefault="004363D9" w:rsidP="00895D89">
      <w:pPr>
        <w:numPr>
          <w:ilvl w:val="0"/>
          <w:numId w:val="9"/>
        </w:numPr>
      </w:pPr>
      <w:r w:rsidRPr="00F761C3">
        <w:rPr>
          <w:b/>
          <w:sz w:val="20"/>
          <w:szCs w:val="20"/>
        </w:rPr>
        <w:t>Максимална скорост на нагряване/охлаждане, °</w:t>
      </w:r>
      <w:r w:rsidRPr="00F761C3">
        <w:rPr>
          <w:b/>
          <w:sz w:val="20"/>
          <w:szCs w:val="20"/>
          <w:lang w:val="en-US"/>
        </w:rPr>
        <w:t>C/sec</w:t>
      </w:r>
      <w:r>
        <w:rPr>
          <w:b/>
          <w:sz w:val="20"/>
          <w:szCs w:val="20"/>
        </w:rPr>
        <w:t>. Изискването на възложителя по техническа спецификация  е н</w:t>
      </w:r>
      <w:r w:rsidRPr="00895D89">
        <w:rPr>
          <w:b/>
          <w:sz w:val="20"/>
          <w:szCs w:val="20"/>
        </w:rPr>
        <w:t>е повече от 6 °C/sec</w:t>
      </w:r>
      <w:r>
        <w:rPr>
          <w:b/>
          <w:sz w:val="20"/>
          <w:szCs w:val="20"/>
        </w:rPr>
        <w:t xml:space="preserve">. Предлаганата от участника апаратура е с не повече от  </w:t>
      </w:r>
      <w:r w:rsidRPr="00895D89">
        <w:rPr>
          <w:b/>
          <w:sz w:val="20"/>
          <w:szCs w:val="20"/>
        </w:rPr>
        <w:t>6.5 °C/sec</w:t>
      </w:r>
      <w:r>
        <w:rPr>
          <w:b/>
          <w:sz w:val="20"/>
          <w:szCs w:val="20"/>
        </w:rPr>
        <w:t xml:space="preserve">. </w:t>
      </w:r>
    </w:p>
    <w:p w:rsidR="004363D9" w:rsidRPr="00970F4F" w:rsidRDefault="004363D9" w:rsidP="00895D89">
      <w:pPr>
        <w:numPr>
          <w:ilvl w:val="0"/>
          <w:numId w:val="9"/>
        </w:numPr>
      </w:pPr>
      <w:r w:rsidRPr="00F761C3">
        <w:rPr>
          <w:b/>
          <w:sz w:val="20"/>
          <w:szCs w:val="20"/>
        </w:rPr>
        <w:t>Градиент</w:t>
      </w:r>
      <w:r>
        <w:rPr>
          <w:b/>
          <w:sz w:val="20"/>
          <w:szCs w:val="20"/>
        </w:rPr>
        <w:t>. Изискването на възложителя по техническа спецификация е да създава температурни разлики от 1-24</w:t>
      </w:r>
      <w:r w:rsidRPr="00895D89">
        <w:rPr>
          <w:b/>
          <w:sz w:val="20"/>
          <w:szCs w:val="20"/>
        </w:rPr>
        <w:t>°C</w:t>
      </w:r>
      <w:r>
        <w:rPr>
          <w:b/>
          <w:sz w:val="20"/>
          <w:szCs w:val="20"/>
        </w:rPr>
        <w:t xml:space="preserve">. Предлаганата от участника техника създава температурни разлики разлики от </w:t>
      </w:r>
      <w:r w:rsidRPr="00895D89">
        <w:rPr>
          <w:b/>
          <w:sz w:val="20"/>
          <w:szCs w:val="20"/>
        </w:rPr>
        <w:t>1-2</w:t>
      </w:r>
      <w:r>
        <w:rPr>
          <w:b/>
          <w:sz w:val="20"/>
          <w:szCs w:val="20"/>
        </w:rPr>
        <w:t>5</w:t>
      </w:r>
      <w:r w:rsidRPr="00895D89">
        <w:rPr>
          <w:b/>
          <w:sz w:val="20"/>
          <w:szCs w:val="20"/>
        </w:rPr>
        <w:t>°C</w:t>
      </w:r>
      <w:r>
        <w:rPr>
          <w:b/>
          <w:sz w:val="20"/>
          <w:szCs w:val="20"/>
        </w:rPr>
        <w:t>.</w:t>
      </w:r>
    </w:p>
    <w:p w:rsidR="004363D9" w:rsidRPr="00895D89" w:rsidRDefault="004363D9" w:rsidP="000C7990">
      <w:pPr>
        <w:ind w:left="1416" w:firstLine="357"/>
        <w:jc w:val="both"/>
        <w:rPr>
          <w:b/>
        </w:rPr>
      </w:pPr>
      <w:r>
        <w:t>К</w:t>
      </w:r>
      <w:r w:rsidRPr="0097036A">
        <w:t xml:space="preserve">омисията приема, че офертата на участника </w:t>
      </w:r>
      <w:r w:rsidRPr="0097036A">
        <w:rPr>
          <w:rFonts w:eastAsia="Batang"/>
          <w:b/>
        </w:rPr>
        <w:t xml:space="preserve">„АНТИСЕЛ БЪЛГАРИЯ” ООД </w:t>
      </w:r>
      <w:r w:rsidRPr="0097036A">
        <w:t>за обособена позиция № 9 е неподходяща, тъй като предложеното оборудване не отговаря на минималните технически изисквания на възложителя, посочени в техническа</w:t>
      </w:r>
      <w:r>
        <w:t>та</w:t>
      </w:r>
      <w:r w:rsidRPr="0097036A">
        <w:t xml:space="preserve"> спецификация. </w:t>
      </w:r>
      <w:r>
        <w:t xml:space="preserve"> С оглед на горното комисията не извършва оценка на техническото предложение на участника съгласно одобрената методика и </w:t>
      </w:r>
      <w:r w:rsidRPr="00895D89">
        <w:rPr>
          <w:b/>
        </w:rPr>
        <w:t>предлага същия за отстраняване от процедурата.</w:t>
      </w: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Pr="00935B2F" w:rsidRDefault="004363D9" w:rsidP="00FD3643">
      <w:pPr>
        <w:ind w:left="1065" w:firstLine="708"/>
        <w:jc w:val="both"/>
        <w:rPr>
          <w:rFonts w:eastAsia="Batang"/>
          <w:b/>
          <w:u w:val="single"/>
        </w:rPr>
      </w:pPr>
      <w:r w:rsidRPr="00935B2F">
        <w:rPr>
          <w:b/>
          <w:u w:val="single"/>
        </w:rPr>
        <w:t xml:space="preserve">5. ТЕХНИЧЕСКО ПРЕДЛОЖЕНИЕ НА </w:t>
      </w:r>
      <w:r w:rsidRPr="00935B2F">
        <w:rPr>
          <w:rFonts w:eastAsia="Batang"/>
          <w:b/>
          <w:u w:val="single"/>
        </w:rPr>
        <w:t>„ЛКБ ФЕРТРИЙБС –ГЕЗЕЛШАФТ” М.Б.Х Австрия</w:t>
      </w:r>
    </w:p>
    <w:p w:rsidR="004363D9" w:rsidRDefault="004363D9" w:rsidP="00FD3643">
      <w:pPr>
        <w:ind w:left="1065" w:firstLine="708"/>
        <w:rPr>
          <w:b/>
        </w:rPr>
      </w:pPr>
      <w:r w:rsidRPr="003A303B">
        <w:rPr>
          <w:rFonts w:eastAsia="Batang"/>
          <w:b/>
        </w:rPr>
        <w:t xml:space="preserve"> </w:t>
      </w:r>
    </w:p>
    <w:p w:rsidR="004363D9" w:rsidRPr="00385CF3" w:rsidRDefault="004363D9" w:rsidP="00FD3643">
      <w:pPr>
        <w:ind w:left="1416" w:firstLine="357"/>
        <w:jc w:val="both"/>
        <w:rPr>
          <w:b/>
          <w:color w:val="000000"/>
        </w:rPr>
      </w:pPr>
      <w:r>
        <w:t xml:space="preserve">Участникът е представил Техническо предложение за </w:t>
      </w:r>
      <w:r w:rsidRPr="008F6062">
        <w:rPr>
          <w:b/>
        </w:rPr>
        <w:t xml:space="preserve">обособена позиция № </w:t>
      </w:r>
      <w:r>
        <w:rPr>
          <w:b/>
        </w:rPr>
        <w:t>1</w:t>
      </w:r>
      <w:r w:rsidRPr="005432E9">
        <w:t xml:space="preserve"> </w:t>
      </w:r>
      <w:r>
        <w:t xml:space="preserve">- </w:t>
      </w:r>
      <w:r w:rsidRPr="002963A2">
        <w:t>доставка на</w:t>
      </w:r>
      <w:r>
        <w:t xml:space="preserve"> </w:t>
      </w:r>
      <w:r w:rsidRPr="00BB3359">
        <w:rPr>
          <w:rFonts w:cs="JMJEH K+ GE Inspira"/>
          <w:b/>
          <w:bCs/>
          <w:color w:val="221E1F"/>
        </w:rPr>
        <w:t>ОБОРУДВАНЕ ЗА ЛАБОРАТОРИЯ ЗА ПРЕПАРАТИВНО ИЗОЛИРАНЕ, ПРЕЧИСТВАНЕ И КОНТРОЛ НА ЕНЗИМИ И БИОЛОГИЧНО-АКТИВНИ ВЕЩЕСТВА</w:t>
      </w:r>
      <w:r w:rsidRPr="00385CF3">
        <w:rPr>
          <w:rFonts w:cs="JMJEH K+ GE Inspira"/>
          <w:bCs/>
          <w:color w:val="221E1F"/>
        </w:rPr>
        <w:t>, включващо:</w:t>
      </w:r>
      <w:r>
        <w:rPr>
          <w:rFonts w:cs="JMJEH K+ GE Inspira"/>
          <w:bCs/>
          <w:color w:val="221E1F"/>
        </w:rPr>
        <w:t xml:space="preserve"> </w:t>
      </w:r>
      <w:r w:rsidRPr="00385CF3">
        <w:rPr>
          <w:b/>
          <w:bCs/>
          <w:color w:val="221E1F"/>
        </w:rPr>
        <w:t>Апарат 1. ТЕЧЕН ХРОМАТОГРАФ ЗА ПОЛУ-ПРОИЗВОДСТВЕНИ ЦЕЛИ С КОМПЮТЪРНО УПРАВЛЕНИЕ – 1бр;</w:t>
      </w:r>
      <w:r>
        <w:rPr>
          <w:b/>
          <w:bCs/>
          <w:color w:val="221E1F"/>
        </w:rPr>
        <w:t xml:space="preserve">  </w:t>
      </w:r>
      <w:r w:rsidRPr="00385CF3">
        <w:rPr>
          <w:b/>
          <w:bCs/>
          <w:color w:val="221E1F"/>
        </w:rPr>
        <w:t>Апарат 2.ЛАБОРАТОРНА СИСТЕМА ЗА МЕМБРАННА ФИЛТРАЦИЯ – 1бр;</w:t>
      </w:r>
      <w:r>
        <w:rPr>
          <w:b/>
          <w:bCs/>
          <w:color w:val="221E1F"/>
        </w:rPr>
        <w:t xml:space="preserve"> </w:t>
      </w:r>
      <w:r w:rsidRPr="00385CF3">
        <w:rPr>
          <w:b/>
          <w:bCs/>
          <w:color w:val="221E1F"/>
        </w:rPr>
        <w:t xml:space="preserve">  </w:t>
      </w:r>
      <w:r w:rsidRPr="00385CF3">
        <w:rPr>
          <w:b/>
          <w:color w:val="000000"/>
          <w:lang w:val="en-US"/>
        </w:rPr>
        <w:t>Апарат</w:t>
      </w:r>
      <w:r w:rsidRPr="00385CF3">
        <w:rPr>
          <w:b/>
          <w:color w:val="000000"/>
        </w:rPr>
        <w:t xml:space="preserve"> 3. ЧЕТЕЦ ( РИЙДЕР)</w:t>
      </w:r>
      <w:r w:rsidRPr="00385CF3">
        <w:rPr>
          <w:b/>
          <w:color w:val="000000"/>
          <w:lang w:val="en-US"/>
        </w:rPr>
        <w:t xml:space="preserve"> </w:t>
      </w:r>
      <w:r w:rsidRPr="00385CF3">
        <w:rPr>
          <w:b/>
          <w:color w:val="000000"/>
        </w:rPr>
        <w:t>ЗА МИКРОПЛАКИ – 1бр;</w:t>
      </w:r>
    </w:p>
    <w:p w:rsidR="004363D9" w:rsidRDefault="004363D9" w:rsidP="00FD3643">
      <w:pPr>
        <w:spacing w:after="120"/>
        <w:ind w:left="945" w:firstLine="471"/>
        <w:jc w:val="both"/>
      </w:pPr>
    </w:p>
    <w:p w:rsidR="004363D9" w:rsidRDefault="004363D9" w:rsidP="00FD3643">
      <w:pPr>
        <w:spacing w:after="120"/>
        <w:ind w:left="945" w:firstLine="471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  <w:r w:rsidRPr="00FC06E3">
        <w:t xml:space="preserve"> </w:t>
      </w:r>
    </w:p>
    <w:p w:rsidR="004363D9" w:rsidRDefault="004363D9" w:rsidP="00FD3643">
      <w:pPr>
        <w:spacing w:after="120"/>
        <w:ind w:left="945" w:firstLine="471"/>
        <w:jc w:val="both"/>
      </w:pPr>
      <w:r>
        <w:t xml:space="preserve">Предлаганата от участника техника е следната: </w:t>
      </w:r>
    </w:p>
    <w:p w:rsidR="004363D9" w:rsidRDefault="004363D9" w:rsidP="00FD3643">
      <w:pPr>
        <w:spacing w:after="120"/>
        <w:ind w:left="945" w:firstLine="471"/>
        <w:jc w:val="both"/>
      </w:pPr>
      <w:r w:rsidRPr="000B5390">
        <w:t>ТЕЧЕН ХРОМАТОГРАФ ЗА ПОЛУ-ПРОИЗВОДСТВЕНИ ЦЕЛИ С КОМПЮТЪРНО УПРАВЛЕНИЕ</w:t>
      </w:r>
      <w:r>
        <w:t xml:space="preserve">: марка </w:t>
      </w:r>
      <w:r>
        <w:rPr>
          <w:lang w:val="en-US"/>
        </w:rPr>
        <w:t>AKTA</w:t>
      </w:r>
      <w:r>
        <w:t xml:space="preserve">, модел </w:t>
      </w:r>
      <w:r>
        <w:rPr>
          <w:lang w:val="en-US"/>
        </w:rPr>
        <w:t>PILOT 600</w:t>
      </w:r>
      <w:r>
        <w:t>. Страна на произход Швеция.</w:t>
      </w:r>
    </w:p>
    <w:p w:rsidR="004363D9" w:rsidRDefault="004363D9" w:rsidP="000B5390">
      <w:pPr>
        <w:spacing w:after="120"/>
        <w:ind w:left="945" w:firstLine="471"/>
        <w:jc w:val="both"/>
      </w:pPr>
      <w:r w:rsidRPr="000B5390">
        <w:t>ЛАБОРАТОРНА СИСТЕМА ЗА МЕМБРАННА ФИЛТРАЦИЯ</w:t>
      </w:r>
      <w:r>
        <w:t xml:space="preserve">: </w:t>
      </w:r>
      <w:r w:rsidRPr="000B5390">
        <w:t xml:space="preserve">марка AKTA, модел </w:t>
      </w:r>
      <w:r>
        <w:rPr>
          <w:lang w:val="en-US"/>
        </w:rPr>
        <w:t>Flux 6</w:t>
      </w:r>
      <w:r w:rsidRPr="000B5390">
        <w:t>. Страна на произход Швеция.</w:t>
      </w:r>
    </w:p>
    <w:p w:rsidR="004363D9" w:rsidRPr="005D4E83" w:rsidRDefault="004363D9" w:rsidP="000B5390">
      <w:pPr>
        <w:spacing w:after="120"/>
        <w:ind w:left="945" w:firstLine="471"/>
        <w:jc w:val="both"/>
      </w:pPr>
      <w:r w:rsidRPr="005D4E83">
        <w:t>ЧЕТЕЦ ( РИЙДЕР) ЗА МИКРОПЛАКИ</w:t>
      </w:r>
      <w:r>
        <w:t xml:space="preserve">: марка </w:t>
      </w:r>
      <w:r>
        <w:rPr>
          <w:lang w:val="en-US"/>
        </w:rPr>
        <w:t>Microplate Reader</w:t>
      </w:r>
      <w:r>
        <w:t xml:space="preserve">, модел </w:t>
      </w:r>
      <w:r>
        <w:rPr>
          <w:lang w:val="en-US"/>
        </w:rPr>
        <w:t>Sense</w:t>
      </w:r>
      <w:r>
        <w:t>. Страна на Произход Финландия.</w:t>
      </w:r>
    </w:p>
    <w:p w:rsidR="004363D9" w:rsidRPr="005D4E83" w:rsidRDefault="004363D9" w:rsidP="00392DD2">
      <w:pPr>
        <w:spacing w:after="120"/>
        <w:ind w:left="708" w:firstLine="708"/>
        <w:jc w:val="both"/>
      </w:pPr>
      <w:r w:rsidRPr="005D4E83">
        <w:t xml:space="preserve">Предложен срок за доставка на всички апарати </w:t>
      </w:r>
      <w:r w:rsidRPr="005D4E83">
        <w:rPr>
          <w:b/>
        </w:rPr>
        <w:t>три месеца от датата на възлагателното писмо.</w:t>
      </w:r>
    </w:p>
    <w:p w:rsidR="004363D9" w:rsidRPr="005D4E83" w:rsidRDefault="004363D9" w:rsidP="00392DD2">
      <w:pPr>
        <w:spacing w:after="120"/>
        <w:ind w:left="708" w:firstLine="708"/>
        <w:jc w:val="both"/>
        <w:rPr>
          <w:b/>
        </w:rPr>
      </w:pPr>
      <w:r w:rsidRPr="005D4E83">
        <w:t xml:space="preserve">Предложен гаранционен срок за всички апрарати </w:t>
      </w:r>
      <w:r w:rsidRPr="005D4E83">
        <w:rPr>
          <w:b/>
        </w:rPr>
        <w:t>24 месеца от датата на протокола за пускане в експлоатация.</w:t>
      </w:r>
    </w:p>
    <w:p w:rsidR="004363D9" w:rsidRPr="003C617F" w:rsidRDefault="004363D9" w:rsidP="00392DD2">
      <w:pPr>
        <w:spacing w:after="120"/>
        <w:ind w:left="708" w:firstLine="708"/>
        <w:jc w:val="both"/>
        <w:rPr>
          <w:b/>
        </w:rPr>
      </w:pPr>
      <w:r w:rsidRPr="005D4E83">
        <w:t xml:space="preserve">Предложен срок за обучение за всички апарати </w:t>
      </w:r>
      <w:r w:rsidRPr="005D4E83">
        <w:rPr>
          <w:b/>
        </w:rPr>
        <w:t>5 работни дни.</w:t>
      </w:r>
    </w:p>
    <w:p w:rsidR="004363D9" w:rsidRDefault="004363D9" w:rsidP="00FD3643">
      <w:pPr>
        <w:spacing w:after="120"/>
        <w:ind w:left="945" w:firstLine="471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p w:rsidR="004363D9" w:rsidRPr="005E35B3" w:rsidRDefault="004363D9" w:rsidP="00FD3643">
      <w:pPr>
        <w:ind w:left="1416"/>
        <w:rPr>
          <w:b/>
        </w:rPr>
      </w:pPr>
      <w:r>
        <w:rPr>
          <w:b/>
        </w:rPr>
        <w:t>1. Течен хроматограф за полу-производствени цели с компютърно управление – 1 брой.</w:t>
      </w:r>
    </w:p>
    <w:p w:rsidR="004363D9" w:rsidRDefault="004363D9" w:rsidP="00FD3643"/>
    <w:tbl>
      <w:tblPr>
        <w:tblW w:w="14474" w:type="dxa"/>
        <w:tblInd w:w="1033" w:type="dxa"/>
        <w:tblLayout w:type="fixed"/>
        <w:tblLook w:val="0000"/>
      </w:tblPr>
      <w:tblGrid>
        <w:gridCol w:w="695"/>
        <w:gridCol w:w="3119"/>
        <w:gridCol w:w="3118"/>
        <w:gridCol w:w="2552"/>
        <w:gridCol w:w="2126"/>
        <w:gridCol w:w="1730"/>
        <w:gridCol w:w="1134"/>
      </w:tblGrid>
      <w:tr w:rsidR="004363D9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18"/>
                <w:szCs w:val="18"/>
              </w:rPr>
            </w:pPr>
            <w:r w:rsidRPr="006B2904">
              <w:rPr>
                <w:b/>
                <w:iCs/>
                <w:color w:val="221E1F"/>
                <w:sz w:val="18"/>
                <w:szCs w:val="1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18"/>
                <w:szCs w:val="18"/>
              </w:rPr>
            </w:pPr>
            <w:r w:rsidRPr="006B2904">
              <w:rPr>
                <w:b/>
                <w:iCs/>
                <w:color w:val="221E1F"/>
                <w:sz w:val="18"/>
                <w:szCs w:val="18"/>
              </w:rPr>
              <w:t>Апарат</w:t>
            </w:r>
          </w:p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18"/>
                <w:szCs w:val="18"/>
              </w:rPr>
            </w:pPr>
            <w:r w:rsidRPr="006B2904">
              <w:rPr>
                <w:b/>
                <w:iCs/>
                <w:color w:val="221E1F"/>
                <w:sz w:val="18"/>
                <w:szCs w:val="18"/>
              </w:rPr>
              <w:t>Технически параметри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18"/>
                <w:szCs w:val="18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Стойности на техническите параметри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18"/>
                <w:szCs w:val="18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18"/>
                <w:szCs w:val="18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18"/>
                <w:szCs w:val="18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18"/>
                <w:szCs w:val="18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Брой присъдени точки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15C67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F15C67">
              <w:rPr>
                <w:b/>
                <w:bCs/>
                <w:color w:val="221E1F"/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15C67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F15C67">
              <w:rPr>
                <w:b/>
                <w:bCs/>
                <w:color w:val="221E1F"/>
                <w:sz w:val="20"/>
                <w:szCs w:val="20"/>
              </w:rPr>
              <w:t>Помпа със следните показатели: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5E35B3">
              <w:rPr>
                <w:bCs/>
                <w:color w:val="221E1F"/>
                <w:sz w:val="20"/>
                <w:szCs w:val="20"/>
              </w:rPr>
              <w:t>1.1.</w:t>
            </w:r>
            <w:r>
              <w:rPr>
                <w:bCs/>
                <w:color w:val="221E1F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9C23AC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Бутални помпи с ниска пулсация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9C23AC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Мин. 2 бр.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-2 броя бутални помпи с ниска пулсация</w:t>
            </w:r>
          </w:p>
          <w:p w:rsidR="004363D9" w:rsidRPr="005E35B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Поток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5648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Мин. 1 </w:t>
            </w:r>
            <w:r>
              <w:rPr>
                <w:color w:val="221E1F"/>
                <w:sz w:val="20"/>
                <w:szCs w:val="20"/>
                <w:lang w:val="en-US"/>
              </w:rPr>
              <w:t>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5648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  <w:lang w:val="en-US"/>
              </w:rPr>
              <w:t>0.001 – 1,2 L/min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5648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663BD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Поток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663BD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&gt;1 </w:t>
            </w:r>
            <w:r>
              <w:rPr>
                <w:color w:val="221E1F"/>
                <w:sz w:val="20"/>
                <w:szCs w:val="20"/>
                <w:lang w:val="en-US"/>
              </w:rPr>
              <w:t>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  <w:lang w:val="en-US"/>
              </w:rPr>
              <w:t xml:space="preserve">0.001 – </w:t>
            </w:r>
            <w:r w:rsidRPr="000663BD">
              <w:rPr>
                <w:b/>
                <w:color w:val="221E1F"/>
                <w:sz w:val="20"/>
                <w:szCs w:val="20"/>
                <w:lang w:val="en-US"/>
              </w:rPr>
              <w:t>1,2 L/min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663BD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663BD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Поток в градиент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41E27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Мин. 0.5 </w:t>
            </w:r>
            <w:r>
              <w:rPr>
                <w:color w:val="221E1F"/>
                <w:sz w:val="20"/>
                <w:szCs w:val="20"/>
                <w:lang w:val="en-US"/>
              </w:rPr>
              <w:t>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663BD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0.004 – 0.6 </w:t>
            </w:r>
            <w:r>
              <w:rPr>
                <w:color w:val="221E1F"/>
                <w:sz w:val="20"/>
                <w:szCs w:val="20"/>
                <w:lang w:val="en-US"/>
              </w:rPr>
              <w:t>L/min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663BD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Поток в градиент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663BD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&gt;0.5 </w:t>
            </w:r>
            <w:r>
              <w:rPr>
                <w:color w:val="221E1F"/>
                <w:sz w:val="20"/>
                <w:szCs w:val="20"/>
                <w:lang w:val="en-US"/>
              </w:rPr>
              <w:t>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0.004 – </w:t>
            </w:r>
            <w:r w:rsidRPr="000663BD">
              <w:rPr>
                <w:b/>
                <w:color w:val="221E1F"/>
                <w:sz w:val="20"/>
                <w:szCs w:val="20"/>
              </w:rPr>
              <w:t xml:space="preserve">0.6 </w:t>
            </w:r>
            <w:r w:rsidRPr="000663BD">
              <w:rPr>
                <w:b/>
                <w:color w:val="221E1F"/>
                <w:sz w:val="20"/>
                <w:szCs w:val="20"/>
                <w:lang w:val="en-US"/>
              </w:rPr>
              <w:t>L/min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96634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96634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5E35B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Работно налягане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60FB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Мин. 10 </w:t>
            </w:r>
            <w:r>
              <w:rPr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60FB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До </w:t>
            </w:r>
            <w:r>
              <w:rPr>
                <w:color w:val="221E1F"/>
                <w:sz w:val="20"/>
                <w:szCs w:val="20"/>
                <w:lang w:val="en-US"/>
              </w:rPr>
              <w:t>20 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60FB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Работно налягане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4E75CB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&gt;10 </w:t>
            </w:r>
            <w:r>
              <w:rPr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4E75CB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До </w:t>
            </w:r>
            <w:r w:rsidRPr="009D31FC">
              <w:rPr>
                <w:b/>
                <w:color w:val="221E1F"/>
                <w:sz w:val="20"/>
                <w:szCs w:val="20"/>
              </w:rPr>
              <w:t xml:space="preserve">20 </w:t>
            </w:r>
            <w:r w:rsidRPr="009D31FC">
              <w:rPr>
                <w:b/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Вискозитет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60FB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>Мин. 8</w:t>
            </w:r>
            <w:r>
              <w:rPr>
                <w:color w:val="221E1F"/>
                <w:sz w:val="20"/>
                <w:szCs w:val="20"/>
                <w:lang w:val="en-US"/>
              </w:rPr>
              <w:t xml:space="preserve"> cP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От 0.7 до 20 </w:t>
            </w:r>
            <w:r>
              <w:rPr>
                <w:color w:val="221E1F"/>
                <w:sz w:val="20"/>
                <w:szCs w:val="20"/>
                <w:lang w:val="en-US"/>
              </w:rPr>
              <w:t>cP</w:t>
            </w:r>
            <w:r>
              <w:rPr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Вискозитет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60FB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&gt;8 </w:t>
            </w:r>
            <w:r>
              <w:rPr>
                <w:color w:val="221E1F"/>
                <w:sz w:val="20"/>
                <w:szCs w:val="20"/>
                <w:lang w:val="en-US"/>
              </w:rPr>
              <w:t>cP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60FB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 xml:space="preserve">От 0.7 до </w:t>
            </w:r>
            <w:r w:rsidRPr="00E460FB">
              <w:rPr>
                <w:b/>
                <w:color w:val="221E1F"/>
                <w:sz w:val="20"/>
                <w:szCs w:val="20"/>
              </w:rPr>
              <w:t xml:space="preserve">20 </w:t>
            </w:r>
            <w:r w:rsidRPr="00E460FB">
              <w:rPr>
                <w:b/>
                <w:color w:val="221E1F"/>
                <w:sz w:val="20"/>
                <w:szCs w:val="20"/>
                <w:lang w:val="en-US"/>
              </w:rPr>
              <w:t>cP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60FB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60FB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DD300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  <w:lang w:val="en-US"/>
              </w:rPr>
              <w:t>1.1.6.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Градиентен режим на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От 0 до 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От 0 до 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DD300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4713C8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Входове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Мин.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До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Входове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&gt;6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До </w:t>
            </w:r>
            <w:r w:rsidRPr="004713C8">
              <w:rPr>
                <w:b/>
                <w:color w:val="221E1F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Изходи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До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Изходи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&gt;3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До </w:t>
            </w:r>
            <w:r w:rsidRPr="00AD11BE">
              <w:rPr>
                <w:b/>
                <w:color w:val="221E1F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Изход за пакетиране на колона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47B5D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F47B5D">
              <w:rPr>
                <w:color w:val="221E1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47B5D" w:rsidRDefault="004363D9" w:rsidP="006A1C04">
            <w:pPr>
              <w:autoSpaceDE w:val="0"/>
              <w:autoSpaceDN w:val="0"/>
              <w:adjustRightInd w:val="0"/>
              <w:jc w:val="both"/>
              <w:rPr>
                <w:b/>
                <w:color w:val="221E1F"/>
                <w:sz w:val="20"/>
                <w:szCs w:val="20"/>
              </w:rPr>
            </w:pPr>
            <w:r w:rsidRPr="00F47B5D">
              <w:rPr>
                <w:b/>
                <w:color w:val="221E1F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Едновременно свързване на колони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47B5D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9A1774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До 2 броя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Автоматично насочване на потока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Отгоре надолу през колоните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Отгоре надолу през колоните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Автоматично насочване на потока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Отдолу нагоре през колоните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Отдолу нагоре през колоните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Автоматично насочване на потока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Последователно свързване на колоните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Последователно свързване на колоните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Автоматично насочване на потока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Байпас на колоните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Байпас на колоните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33C9D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F33C9D">
              <w:rPr>
                <w:b/>
                <w:bCs/>
                <w:color w:val="221E1F"/>
                <w:sz w:val="20"/>
                <w:szCs w:val="20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F33C9D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F33C9D">
              <w:rPr>
                <w:b/>
                <w:bCs/>
                <w:color w:val="221E1F"/>
                <w:sz w:val="20"/>
                <w:szCs w:val="20"/>
                <w:lang w:val="en-US"/>
              </w:rPr>
              <w:t xml:space="preserve">UV </w:t>
            </w:r>
            <w:r w:rsidRPr="00F33C9D">
              <w:rPr>
                <w:b/>
                <w:bCs/>
                <w:color w:val="221E1F"/>
                <w:sz w:val="20"/>
                <w:szCs w:val="20"/>
              </w:rPr>
              <w:t>Моннитор със следните показатали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C2076F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66647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Спектрален 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0666D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Мин. 200 до 650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nm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0666D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От 190 до 750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nm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0666D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Едновременна детекция при различни дължини на вълната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Мин. 2 дължини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3 дължини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Едновременна детекция при различни дължини на вълната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&gt;2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632D13">
              <w:rPr>
                <w:b/>
                <w:bCs/>
                <w:color w:val="221E1F"/>
                <w:sz w:val="20"/>
                <w:szCs w:val="20"/>
              </w:rPr>
              <w:t>3</w:t>
            </w:r>
            <w:r>
              <w:rPr>
                <w:bCs/>
                <w:color w:val="221E1F"/>
                <w:sz w:val="20"/>
                <w:szCs w:val="20"/>
              </w:rPr>
              <w:t xml:space="preserve"> дължини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Абсорбционен 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2D1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0 – 4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2D1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  <w:lang w:val="en-US"/>
              </w:rPr>
              <w:t>0 – 6 AU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2D1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Абсорбционен 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2D1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>&gt;4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 xml:space="preserve"> 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2D1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0 – </w:t>
            </w:r>
            <w:r w:rsidRPr="00632D13">
              <w:rPr>
                <w:b/>
                <w:bCs/>
                <w:color w:val="221E1F"/>
                <w:sz w:val="20"/>
                <w:szCs w:val="20"/>
              </w:rPr>
              <w:t>6</w:t>
            </w:r>
            <w:r>
              <w:rPr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AU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2D1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2D1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Оптично разстояние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9903C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1 – 5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9903C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Оптично разстояние в обхвата 1 – 5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 xml:space="preserve">mm – 2 </w:t>
            </w:r>
            <w:r>
              <w:rPr>
                <w:bCs/>
                <w:color w:val="221E1F"/>
                <w:sz w:val="20"/>
                <w:szCs w:val="20"/>
              </w:rPr>
              <w:t xml:space="preserve">или 5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9903C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5E35B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7F60D8">
              <w:rPr>
                <w:b/>
                <w:bCs/>
                <w:color w:val="221E1F"/>
                <w:sz w:val="20"/>
                <w:szCs w:val="20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Монитор на проводимостта със следните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Работен 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344DA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Мин. 0.5 – 250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mS/cm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0.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1</w:t>
            </w:r>
            <w:r>
              <w:rPr>
                <w:bCs/>
                <w:color w:val="221E1F"/>
                <w:sz w:val="20"/>
                <w:szCs w:val="20"/>
              </w:rPr>
              <w:t xml:space="preserve"> –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300</w:t>
            </w:r>
            <w:r>
              <w:rPr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mS/cm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344DA4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  <w:lang w:val="en-US"/>
              </w:rPr>
            </w:pPr>
            <w:r w:rsidRPr="00344DA4">
              <w:rPr>
                <w:b/>
                <w:bCs/>
                <w:color w:val="221E1F"/>
                <w:sz w:val="20"/>
                <w:szCs w:val="20"/>
                <w:lang w:val="en-US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344DA4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344DA4">
              <w:rPr>
                <w:b/>
                <w:bCs/>
                <w:color w:val="221E1F"/>
                <w:sz w:val="20"/>
                <w:szCs w:val="20"/>
              </w:rPr>
              <w:t>Сензор за налягане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344DA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1.4.1.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Работен 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A5E66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0 – 1.5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A5E66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  <w:lang w:val="en-US"/>
              </w:rPr>
              <w:t>0 – 2.0 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A5E66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A659DF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  <w:lang w:val="en-US"/>
              </w:rPr>
            </w:pPr>
            <w:r w:rsidRPr="00A659DF">
              <w:rPr>
                <w:b/>
                <w:bCs/>
                <w:color w:val="221E1F"/>
                <w:sz w:val="20"/>
                <w:szCs w:val="20"/>
                <w:lang w:val="en-US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A659DF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A659DF">
              <w:rPr>
                <w:b/>
                <w:bCs/>
                <w:color w:val="221E1F"/>
                <w:sz w:val="20"/>
                <w:szCs w:val="20"/>
              </w:rPr>
              <w:t>Температурен сензор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A659DF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1.5.1.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Работен 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>Мин. 5 °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C – 50 °C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  <w:lang w:val="en-US"/>
              </w:rPr>
              <w:t>2</w:t>
            </w:r>
            <w:r>
              <w:rPr>
                <w:bCs/>
                <w:color w:val="221E1F"/>
                <w:sz w:val="20"/>
                <w:szCs w:val="20"/>
              </w:rPr>
              <w:t xml:space="preserve"> °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C – 50 °C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861EF4">
              <w:rPr>
                <w:b/>
                <w:bCs/>
                <w:color w:val="221E1F"/>
                <w:sz w:val="20"/>
                <w:szCs w:val="20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861EF4">
              <w:rPr>
                <w:b/>
                <w:bCs/>
                <w:color w:val="221E1F"/>
                <w:sz w:val="20"/>
                <w:szCs w:val="20"/>
                <w:lang w:val="en-US"/>
              </w:rPr>
              <w:t xml:space="preserve">pH </w:t>
            </w:r>
            <w:r w:rsidRPr="00861EF4">
              <w:rPr>
                <w:b/>
                <w:bCs/>
                <w:color w:val="221E1F"/>
                <w:sz w:val="20"/>
                <w:szCs w:val="20"/>
              </w:rPr>
              <w:t>Монитор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1.6.1.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  <w:lang w:val="en-US"/>
              </w:rPr>
              <w:t xml:space="preserve">pH </w:t>
            </w:r>
            <w:r>
              <w:rPr>
                <w:bCs/>
                <w:color w:val="221E1F"/>
                <w:sz w:val="20"/>
                <w:szCs w:val="20"/>
              </w:rPr>
              <w:t>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Мин. 2 до 12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pH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2 до 12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pH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  <w:lang w:val="en-US"/>
              </w:rPr>
              <w:t>1.6.2.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Точност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Макс. ±0.2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pH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61EF4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>±0.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15 pH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12F8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  <w:lang w:val="en-US"/>
              </w:rPr>
            </w:pPr>
            <w:r w:rsidRPr="006312F8">
              <w:rPr>
                <w:b/>
                <w:bCs/>
                <w:color w:val="221E1F"/>
                <w:sz w:val="20"/>
                <w:szCs w:val="20"/>
                <w:lang w:val="en-US"/>
              </w:rPr>
              <w:t>1.7.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312F8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6312F8">
              <w:rPr>
                <w:b/>
                <w:bCs/>
                <w:color w:val="221E1F"/>
                <w:sz w:val="20"/>
                <w:szCs w:val="20"/>
              </w:rPr>
              <w:t>Управляващ софтуер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B5134B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1.7.1.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B5134B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Компютърен софтуер базиран на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Windows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Компютърен софтуер базиран на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Windows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B5134B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Компютърен софтуер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 xml:space="preserve">Unicorn 7.3, </w:t>
            </w:r>
            <w:r>
              <w:rPr>
                <w:bCs/>
                <w:color w:val="221E1F"/>
                <w:sz w:val="20"/>
                <w:szCs w:val="20"/>
              </w:rPr>
              <w:t xml:space="preserve">базиран на </w:t>
            </w:r>
            <w:r>
              <w:rPr>
                <w:bCs/>
                <w:color w:val="221E1F"/>
                <w:sz w:val="20"/>
                <w:szCs w:val="20"/>
                <w:lang w:val="en-US"/>
              </w:rPr>
              <w:t>Windows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  <w:lang w:val="en-US"/>
              </w:rPr>
            </w:pPr>
            <w:r>
              <w:rPr>
                <w:bCs/>
                <w:color w:val="221E1F"/>
                <w:sz w:val="20"/>
                <w:szCs w:val="20"/>
                <w:lang w:val="en-US"/>
              </w:rPr>
              <w:t>1.7.2.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05A2D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Предварително програмирани протоколи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05A2D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805A2D">
              <w:rPr>
                <w:iCs/>
                <w:color w:val="221E1F"/>
                <w:sz w:val="20"/>
                <w:szCs w:val="20"/>
              </w:rPr>
              <w:t>Предварително програмирани протоколи за най-използваните хроматографски методи като Гел филтрация, Йонообменна хроматография, Афинитетна хроматография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805A2D">
              <w:rPr>
                <w:iCs/>
                <w:color w:val="221E1F"/>
                <w:sz w:val="20"/>
                <w:szCs w:val="20"/>
              </w:rPr>
              <w:t>Предварително програмирани протоколи за най-използваните хроматографски методи като Гел филтрация, Йонообменна хроматография, Афинитетна хроматография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4912B0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1.7.3.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Следене на показатели в реално време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4912B0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4912B0">
              <w:rPr>
                <w:iCs/>
                <w:color w:val="221E1F"/>
                <w:sz w:val="20"/>
                <w:szCs w:val="20"/>
              </w:rPr>
              <w:t xml:space="preserve">Възможност за следене в реално време на всички параметри на системата: поток, налягане, градиент, </w:t>
            </w:r>
            <w:r w:rsidRPr="004912B0">
              <w:rPr>
                <w:iCs/>
                <w:color w:val="221E1F"/>
                <w:sz w:val="20"/>
                <w:szCs w:val="20"/>
                <w:lang w:val="en-US"/>
              </w:rPr>
              <w:t>pH</w:t>
            </w:r>
            <w:r w:rsidRPr="004912B0">
              <w:rPr>
                <w:iCs/>
                <w:color w:val="221E1F"/>
                <w:sz w:val="20"/>
                <w:szCs w:val="20"/>
              </w:rPr>
              <w:t xml:space="preserve">, </w:t>
            </w:r>
            <w:r w:rsidRPr="004912B0">
              <w:rPr>
                <w:iCs/>
                <w:color w:val="221E1F"/>
                <w:sz w:val="20"/>
                <w:szCs w:val="20"/>
                <w:lang w:val="en-GB"/>
              </w:rPr>
              <w:t>UV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805A2D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>
              <w:rPr>
                <w:iCs/>
                <w:color w:val="221E1F"/>
                <w:sz w:val="20"/>
                <w:szCs w:val="20"/>
              </w:rPr>
              <w:t>С</w:t>
            </w:r>
            <w:r w:rsidRPr="004912B0">
              <w:rPr>
                <w:iCs/>
                <w:color w:val="221E1F"/>
                <w:sz w:val="20"/>
                <w:szCs w:val="20"/>
              </w:rPr>
              <w:t xml:space="preserve">ледене в реално време на всички параметри на системата: поток, налягане, градиент, </w:t>
            </w:r>
            <w:r w:rsidRPr="004912B0">
              <w:rPr>
                <w:iCs/>
                <w:color w:val="221E1F"/>
                <w:sz w:val="20"/>
                <w:szCs w:val="20"/>
                <w:lang w:val="en-US"/>
              </w:rPr>
              <w:t>pH</w:t>
            </w:r>
            <w:r w:rsidRPr="004912B0">
              <w:rPr>
                <w:iCs/>
                <w:color w:val="221E1F"/>
                <w:sz w:val="20"/>
                <w:szCs w:val="20"/>
              </w:rPr>
              <w:t xml:space="preserve">, </w:t>
            </w:r>
            <w:r w:rsidRPr="004912B0">
              <w:rPr>
                <w:iCs/>
                <w:color w:val="221E1F"/>
                <w:sz w:val="20"/>
                <w:szCs w:val="20"/>
                <w:lang w:val="en-GB"/>
              </w:rPr>
              <w:t>UV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1.7.4.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927DE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0927DE">
              <w:rPr>
                <w:iCs/>
                <w:color w:val="221E1F"/>
                <w:sz w:val="20"/>
                <w:szCs w:val="20"/>
              </w:rPr>
              <w:t>Изобразяване на параметрите в графичен вид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0927DE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0927DE">
              <w:rPr>
                <w:iCs/>
                <w:color w:val="221E1F"/>
                <w:sz w:val="20"/>
                <w:szCs w:val="20"/>
              </w:rPr>
              <w:t>Изобразяване на параметрите в графичен вид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0927DE">
              <w:rPr>
                <w:iCs/>
                <w:color w:val="221E1F"/>
                <w:sz w:val="20"/>
                <w:szCs w:val="20"/>
              </w:rPr>
              <w:t>Изобразяване на параметрите в графичен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1.7.5.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316E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316E">
              <w:rPr>
                <w:iCs/>
                <w:color w:val="221E1F"/>
                <w:sz w:val="20"/>
                <w:szCs w:val="20"/>
              </w:rPr>
              <w:t>Вграден тест на състоянието на колоните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316E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316E">
              <w:rPr>
                <w:iCs/>
                <w:color w:val="221E1F"/>
                <w:sz w:val="20"/>
                <w:szCs w:val="20"/>
              </w:rPr>
              <w:t>Вграден тест на състоянието на колоните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316E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316E">
              <w:rPr>
                <w:iCs/>
                <w:color w:val="221E1F"/>
                <w:sz w:val="20"/>
                <w:szCs w:val="20"/>
              </w:rPr>
              <w:t>Вграден тест на състоянието на колоните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7035A" w:rsidRDefault="004363D9" w:rsidP="006A1C04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67035A">
              <w:rPr>
                <w:b/>
                <w:bCs/>
                <w:color w:val="221E1F"/>
                <w:sz w:val="20"/>
                <w:szCs w:val="20"/>
              </w:rPr>
              <w:t>1.8.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7035A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67035A">
              <w:rPr>
                <w:b/>
                <w:iCs/>
                <w:color w:val="221E1F"/>
                <w:sz w:val="20"/>
                <w:szCs w:val="20"/>
              </w:rPr>
              <w:t>Колона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316E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316E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1.8.1.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>
              <w:rPr>
                <w:iCs/>
                <w:color w:val="221E1F"/>
                <w:sz w:val="20"/>
                <w:szCs w:val="20"/>
              </w:rPr>
              <w:t>Колона за гел-филтрация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A22932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A22932">
              <w:rPr>
                <w:iCs/>
                <w:sz w:val="20"/>
                <w:szCs w:val="20"/>
              </w:rPr>
              <w:t>Минимални размери-диаметър 5 см х дължина 100 см с аксесоари за пактиране на среда (адаптер, резервоар)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316E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Колона за гел-филтрация с м</w:t>
            </w:r>
            <w:r w:rsidRPr="00A22932">
              <w:rPr>
                <w:iCs/>
                <w:sz w:val="20"/>
                <w:szCs w:val="20"/>
              </w:rPr>
              <w:t>инимални размери-диаметър 5 см х дължина 100 см с аксесоари за пактиране на среда (адаптер, резервоар)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Cs w:val="20"/>
              </w:rPr>
            </w:pPr>
          </w:p>
          <w:p w:rsidR="004363D9" w:rsidRPr="008B2D86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Cs w:val="20"/>
              </w:rPr>
            </w:pPr>
            <w:r>
              <w:rPr>
                <w:b/>
                <w:color w:val="221E1F"/>
                <w:szCs w:val="20"/>
              </w:rPr>
              <w:t>2. Лабораторна система за мембранна филтрация – 1 брой.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6B2904">
              <w:rPr>
                <w:b/>
                <w:iCs/>
                <w:color w:val="221E1F"/>
                <w:sz w:val="18"/>
                <w:szCs w:val="1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6B2904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18"/>
                <w:szCs w:val="18"/>
              </w:rPr>
            </w:pPr>
            <w:r w:rsidRPr="006B2904">
              <w:rPr>
                <w:b/>
                <w:iCs/>
                <w:color w:val="221E1F"/>
                <w:sz w:val="18"/>
                <w:szCs w:val="18"/>
              </w:rPr>
              <w:t>Апарат</w:t>
            </w:r>
          </w:p>
          <w:p w:rsidR="004363D9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6B2904">
              <w:rPr>
                <w:b/>
                <w:iCs/>
                <w:color w:val="221E1F"/>
                <w:sz w:val="18"/>
                <w:szCs w:val="18"/>
              </w:rPr>
              <w:t>Технически параметри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A22932" w:rsidRDefault="004363D9" w:rsidP="006A1C0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Стойности на техническите параметри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F60D8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6B2904">
              <w:rPr>
                <w:b/>
                <w:color w:val="221E1F"/>
                <w:sz w:val="18"/>
                <w:szCs w:val="18"/>
              </w:rPr>
              <w:t>Брой присъдени точки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DE0DB8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18"/>
                <w:szCs w:val="18"/>
              </w:rPr>
            </w:pPr>
            <w:r w:rsidRPr="00DE0DB8">
              <w:rPr>
                <w:b/>
                <w:iCs/>
                <w:color w:val="221E1F"/>
                <w:sz w:val="18"/>
                <w:szCs w:val="18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13C88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18"/>
                <w:szCs w:val="18"/>
              </w:rPr>
            </w:pPr>
            <w:r>
              <w:rPr>
                <w:b/>
                <w:iCs/>
                <w:color w:val="221E1F"/>
                <w:sz w:val="18"/>
                <w:szCs w:val="18"/>
              </w:rPr>
              <w:t>Подаваща помпа</w:t>
            </w:r>
            <w:r>
              <w:rPr>
                <w:b/>
                <w:iCs/>
                <w:color w:val="221E1F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Cs/>
                <w:color w:val="221E1F"/>
                <w:sz w:val="18"/>
                <w:szCs w:val="18"/>
              </w:rPr>
              <w:t>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90690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90690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90690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90690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90690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Поток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Мин.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 </w:t>
            </w:r>
            <w:r w:rsidRPr="00EF47F3">
              <w:rPr>
                <w:sz w:val="20"/>
                <w:szCs w:val="20"/>
                <w:lang w:eastAsia="en-US"/>
              </w:rPr>
              <w:t>5</w:t>
            </w:r>
            <w:r w:rsidRPr="00EF47F3">
              <w:rPr>
                <w:sz w:val="20"/>
                <w:szCs w:val="20"/>
                <w:lang w:val="en-US" w:eastAsia="en-US"/>
              </w:rPr>
              <w:t>000</w:t>
            </w:r>
            <w:r w:rsidRPr="00EF47F3">
              <w:rPr>
                <w:sz w:val="20"/>
                <w:szCs w:val="20"/>
                <w:lang w:eastAsia="en-US"/>
              </w:rPr>
              <w:t xml:space="preserve"> </w:t>
            </w:r>
            <w:r w:rsidRPr="00EF47F3">
              <w:rPr>
                <w:color w:val="221E1F"/>
                <w:sz w:val="20"/>
                <w:szCs w:val="20"/>
              </w:rPr>
              <w:t>мл/мин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6</w:t>
            </w:r>
            <w:r w:rsidRPr="00EF47F3">
              <w:rPr>
                <w:sz w:val="20"/>
                <w:szCs w:val="20"/>
                <w:lang w:val="en-US" w:eastAsia="en-US"/>
              </w:rPr>
              <w:t>000</w:t>
            </w:r>
            <w:r w:rsidRPr="00EF47F3">
              <w:rPr>
                <w:sz w:val="20"/>
                <w:szCs w:val="20"/>
                <w:lang w:eastAsia="en-US"/>
              </w:rPr>
              <w:t xml:space="preserve"> </w:t>
            </w:r>
            <w:r w:rsidRPr="00EF47F3">
              <w:rPr>
                <w:color w:val="221E1F"/>
                <w:sz w:val="20"/>
                <w:szCs w:val="20"/>
              </w:rPr>
              <w:t>мл/мин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Поток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&gt;5</w:t>
            </w:r>
            <w:r w:rsidRPr="00EF47F3">
              <w:rPr>
                <w:sz w:val="20"/>
                <w:szCs w:val="20"/>
                <w:lang w:val="en-US" w:eastAsia="en-US"/>
              </w:rPr>
              <w:t>000</w:t>
            </w:r>
            <w:r w:rsidRPr="00EF47F3">
              <w:rPr>
                <w:sz w:val="20"/>
                <w:szCs w:val="20"/>
                <w:lang w:eastAsia="en-US"/>
              </w:rPr>
              <w:t xml:space="preserve"> </w:t>
            </w:r>
            <w:r w:rsidRPr="00EF47F3">
              <w:rPr>
                <w:color w:val="221E1F"/>
                <w:sz w:val="20"/>
                <w:szCs w:val="20"/>
              </w:rPr>
              <w:t>мл/мин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b/>
                <w:sz w:val="20"/>
                <w:szCs w:val="20"/>
                <w:lang w:eastAsia="en-US"/>
              </w:rPr>
              <w:t>6</w:t>
            </w:r>
            <w:r w:rsidRPr="00EF47F3">
              <w:rPr>
                <w:b/>
                <w:sz w:val="20"/>
                <w:szCs w:val="20"/>
                <w:lang w:val="en-US" w:eastAsia="en-US"/>
              </w:rPr>
              <w:t>000</w:t>
            </w:r>
            <w:r w:rsidRPr="00EF47F3">
              <w:rPr>
                <w:sz w:val="20"/>
                <w:szCs w:val="20"/>
                <w:lang w:eastAsia="en-US"/>
              </w:rPr>
              <w:t xml:space="preserve"> </w:t>
            </w:r>
            <w:r w:rsidRPr="00EF47F3">
              <w:rPr>
                <w:color w:val="221E1F"/>
                <w:sz w:val="20"/>
                <w:szCs w:val="20"/>
              </w:rPr>
              <w:t>мл/мин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Работно налягане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Мин. 3</w:t>
            </w:r>
            <w:r w:rsidRPr="00EF47F3">
              <w:rPr>
                <w:color w:val="221E1F"/>
                <w:sz w:val="20"/>
                <w:szCs w:val="20"/>
                <w:lang w:val="en-GB"/>
              </w:rPr>
              <w:t xml:space="preserve"> 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4</w:t>
            </w:r>
            <w:r w:rsidRPr="00EF47F3">
              <w:rPr>
                <w:color w:val="221E1F"/>
                <w:sz w:val="20"/>
                <w:szCs w:val="20"/>
                <w:lang w:val="en-GB"/>
              </w:rPr>
              <w:t xml:space="preserve"> 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Работно налягане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&gt;3 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b/>
                <w:color w:val="221E1F"/>
                <w:sz w:val="20"/>
                <w:szCs w:val="20"/>
              </w:rPr>
              <w:t>4</w:t>
            </w:r>
            <w:r w:rsidRPr="00EF47F3">
              <w:rPr>
                <w:b/>
                <w:color w:val="221E1F"/>
                <w:sz w:val="20"/>
                <w:szCs w:val="20"/>
                <w:lang w:val="en-GB"/>
              </w:rPr>
              <w:t xml:space="preserve"> 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F47F3">
              <w:rPr>
                <w:b/>
                <w:iCs/>
                <w:color w:val="221E1F"/>
                <w:sz w:val="20"/>
                <w:szCs w:val="20"/>
              </w:rPr>
              <w:t>Други параметри</w:t>
            </w:r>
            <w:r>
              <w:rPr>
                <w:b/>
                <w:iCs/>
                <w:color w:val="221E1F"/>
                <w:sz w:val="20"/>
                <w:szCs w:val="20"/>
              </w:rPr>
              <w:t xml:space="preserve">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2.2.1.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Резервоар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 5 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8 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Резервоар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&gt;5 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b/>
                <w:color w:val="221E1F"/>
                <w:sz w:val="20"/>
                <w:szCs w:val="20"/>
              </w:rPr>
              <w:t>8 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Програмируем температурен режим на филтриране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2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°C </w:t>
            </w:r>
            <w:r w:rsidRPr="00EF47F3">
              <w:rPr>
                <w:sz w:val="20"/>
                <w:szCs w:val="20"/>
                <w:lang w:eastAsia="en-US"/>
              </w:rPr>
              <w:t>до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 40°C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2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°C </w:t>
            </w:r>
            <w:r w:rsidRPr="00EF47F3">
              <w:rPr>
                <w:sz w:val="20"/>
                <w:szCs w:val="20"/>
                <w:lang w:eastAsia="en-US"/>
              </w:rPr>
              <w:t>до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 40°C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Минимален рециркулационен обем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До 300 мл.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До 108.5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Минимален рециркулационен обем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До 150 мл.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До </w:t>
            </w:r>
            <w:r w:rsidRPr="00EF47F3">
              <w:rPr>
                <w:b/>
                <w:color w:val="221E1F"/>
                <w:sz w:val="20"/>
                <w:szCs w:val="20"/>
              </w:rPr>
              <w:t>108.5 мл.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Филтриращи елементи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Филтърни касети и “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hollow</w:t>
            </w:r>
            <w:r w:rsidRPr="00EF47F3">
              <w:rPr>
                <w:color w:val="221E1F"/>
                <w:sz w:val="20"/>
                <w:szCs w:val="20"/>
              </w:rPr>
              <w:t xml:space="preserve"> 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fiber</w:t>
            </w:r>
            <w:r w:rsidRPr="00EF47F3">
              <w:rPr>
                <w:color w:val="221E1F"/>
                <w:sz w:val="20"/>
                <w:szCs w:val="20"/>
              </w:rPr>
              <w:t>” елементи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Филтърни касети и “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hollow</w:t>
            </w:r>
            <w:r w:rsidRPr="00EF47F3">
              <w:rPr>
                <w:color w:val="221E1F"/>
                <w:sz w:val="20"/>
                <w:szCs w:val="20"/>
              </w:rPr>
              <w:t xml:space="preserve"> 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fiber</w:t>
            </w:r>
            <w:r w:rsidRPr="00EF47F3">
              <w:rPr>
                <w:color w:val="221E1F"/>
                <w:sz w:val="20"/>
                <w:szCs w:val="20"/>
              </w:rPr>
              <w:t>” елементи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2.2.5.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Филтрираща повърхност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Мин. 2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000 cm2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От 110 до 3000 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cm2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Филтрираща повърхност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&gt;</w:t>
            </w:r>
            <w:r w:rsidRPr="00EF47F3">
              <w:rPr>
                <w:color w:val="221E1F"/>
                <w:sz w:val="20"/>
                <w:szCs w:val="20"/>
              </w:rPr>
              <w:t>2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000 cm2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До 3000 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cm2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2.2.6.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Вградени сензори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47F3">
              <w:rPr>
                <w:sz w:val="20"/>
                <w:szCs w:val="20"/>
                <w:lang w:eastAsia="en-US"/>
              </w:rPr>
              <w:t>За налягането преди</w:t>
            </w:r>
          </w:p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филтъра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47F3">
              <w:rPr>
                <w:sz w:val="20"/>
                <w:szCs w:val="20"/>
                <w:lang w:eastAsia="en-US"/>
              </w:rPr>
              <w:t>За налягането преди</w:t>
            </w:r>
          </w:p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филтъра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47F3">
              <w:rPr>
                <w:sz w:val="20"/>
                <w:szCs w:val="20"/>
                <w:lang w:eastAsia="en-US"/>
              </w:rPr>
              <w:t xml:space="preserve">За температурата </w:t>
            </w:r>
          </w:p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преди филтъра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47F3">
              <w:rPr>
                <w:sz w:val="20"/>
                <w:szCs w:val="20"/>
                <w:lang w:eastAsia="en-US"/>
              </w:rPr>
              <w:t xml:space="preserve">За температурата </w:t>
            </w:r>
          </w:p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преди филтъра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47F3">
              <w:rPr>
                <w:sz w:val="20"/>
                <w:szCs w:val="20"/>
                <w:lang w:eastAsia="en-US"/>
              </w:rPr>
              <w:t>За налягането след</w:t>
            </w:r>
          </w:p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филтъра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47F3">
              <w:rPr>
                <w:sz w:val="20"/>
                <w:szCs w:val="20"/>
                <w:lang w:eastAsia="en-US"/>
              </w:rPr>
              <w:t>За налягането след</w:t>
            </w:r>
          </w:p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филтъра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F47F3">
              <w:rPr>
                <w:b/>
                <w:iCs/>
                <w:color w:val="221E1F"/>
                <w:sz w:val="20"/>
                <w:szCs w:val="20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b/>
                <w:bCs/>
                <w:color w:val="221E1F"/>
                <w:sz w:val="20"/>
                <w:szCs w:val="20"/>
              </w:rPr>
              <w:t>Възможност за интегриране на помпа</w:t>
            </w:r>
            <w:r w:rsidRPr="00EF47F3">
              <w:rPr>
                <w:b/>
                <w:bCs/>
                <w:color w:val="221E1F"/>
                <w:sz w:val="20"/>
                <w:szCs w:val="20"/>
                <w:lang w:val="de-DE"/>
              </w:rPr>
              <w:t xml:space="preserve"> </w:t>
            </w:r>
            <w:r w:rsidRPr="00EF47F3">
              <w:rPr>
                <w:b/>
                <w:bCs/>
                <w:color w:val="221E1F"/>
                <w:sz w:val="20"/>
                <w:szCs w:val="20"/>
              </w:rPr>
              <w:t>за допълване на резервоара със следните характеристики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2.3.1.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Поток</w:t>
            </w:r>
            <w:r w:rsidRPr="00EF47F3">
              <w:rPr>
                <w:i/>
                <w:iCs/>
                <w:color w:val="221E1F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Мин.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 </w:t>
            </w:r>
            <w:r w:rsidRPr="00EF47F3">
              <w:rPr>
                <w:sz w:val="20"/>
                <w:szCs w:val="20"/>
                <w:lang w:eastAsia="en-US"/>
              </w:rPr>
              <w:t>8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00 </w:t>
            </w:r>
            <w:r w:rsidRPr="00EF47F3">
              <w:rPr>
                <w:color w:val="221E1F"/>
                <w:sz w:val="20"/>
                <w:szCs w:val="20"/>
              </w:rPr>
              <w:t>мл/мин.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От 20 до 1000 мл/мин.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Поток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&gt;500 мл/мин.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От 20 </w:t>
            </w:r>
            <w:r w:rsidRPr="00EF47F3">
              <w:rPr>
                <w:b/>
                <w:color w:val="221E1F"/>
                <w:sz w:val="20"/>
                <w:szCs w:val="20"/>
              </w:rPr>
              <w:t>до 1000 мл/мин.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2.3.2.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Работно налягане</w:t>
            </w:r>
            <w:r w:rsidRPr="00EF47F3">
              <w:rPr>
                <w:i/>
                <w:iCs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 Мин. 0.5</w:t>
            </w:r>
            <w:r w:rsidRPr="00EF47F3">
              <w:rPr>
                <w:color w:val="221E1F"/>
                <w:sz w:val="20"/>
                <w:szCs w:val="20"/>
                <w:lang w:val="en-GB"/>
              </w:rPr>
              <w:t xml:space="preserve"> 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До 1 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Работно налягане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&gt;</w:t>
            </w:r>
            <w:r w:rsidRPr="00EF47F3">
              <w:rPr>
                <w:color w:val="221E1F"/>
                <w:sz w:val="20"/>
                <w:szCs w:val="20"/>
              </w:rPr>
              <w:t>0.5</w:t>
            </w:r>
            <w:r w:rsidRPr="00EF47F3">
              <w:rPr>
                <w:color w:val="221E1F"/>
                <w:sz w:val="20"/>
                <w:szCs w:val="20"/>
                <w:lang w:val="en-GB"/>
              </w:rPr>
              <w:t xml:space="preserve"> 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До </w:t>
            </w:r>
            <w:r w:rsidRPr="00EF47F3">
              <w:rPr>
                <w:b/>
                <w:color w:val="221E1F"/>
                <w:sz w:val="20"/>
                <w:szCs w:val="20"/>
              </w:rPr>
              <w:t xml:space="preserve">1 </w:t>
            </w:r>
            <w:r w:rsidRPr="00EF47F3">
              <w:rPr>
                <w:b/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b/>
                <w:iCs/>
                <w:color w:val="221E1F"/>
                <w:sz w:val="20"/>
                <w:szCs w:val="20"/>
                <w:lang w:val="en-US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/>
                <w:iCs/>
                <w:color w:val="221E1F"/>
                <w:sz w:val="20"/>
                <w:szCs w:val="20"/>
              </w:rPr>
            </w:pPr>
            <w:r w:rsidRPr="00EF47F3">
              <w:rPr>
                <w:b/>
                <w:bCs/>
                <w:color w:val="221E1F"/>
                <w:sz w:val="20"/>
                <w:szCs w:val="20"/>
              </w:rPr>
              <w:t>Възможност за интегриране на помпа за отвеждане на филтрирата със следните характеристики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2.4.1.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Поток</w:t>
            </w:r>
            <w:r w:rsidRPr="00EF47F3">
              <w:rPr>
                <w:i/>
                <w:iCs/>
                <w:color w:val="221E1F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eastAsia="en-US"/>
              </w:rPr>
              <w:t>Мин.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 </w:t>
            </w:r>
            <w:r w:rsidRPr="00EF47F3">
              <w:rPr>
                <w:sz w:val="20"/>
                <w:szCs w:val="20"/>
                <w:lang w:eastAsia="en-US"/>
              </w:rPr>
              <w:t>8</w:t>
            </w:r>
            <w:r w:rsidRPr="00EF47F3">
              <w:rPr>
                <w:sz w:val="20"/>
                <w:szCs w:val="20"/>
                <w:lang w:val="en-US" w:eastAsia="en-US"/>
              </w:rPr>
              <w:t xml:space="preserve">00 </w:t>
            </w:r>
            <w:r w:rsidRPr="00EF47F3">
              <w:rPr>
                <w:color w:val="221E1F"/>
                <w:sz w:val="20"/>
                <w:szCs w:val="20"/>
              </w:rPr>
              <w:t>мл/мин.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От 20 до 1000 мл/мин.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Поток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sz w:val="20"/>
                <w:szCs w:val="20"/>
                <w:lang w:val="en-US" w:eastAsia="en-US"/>
              </w:rPr>
              <w:t>&gt;</w:t>
            </w:r>
            <w:r w:rsidRPr="00EF47F3">
              <w:rPr>
                <w:sz w:val="20"/>
                <w:szCs w:val="20"/>
                <w:lang w:eastAsia="en-US"/>
              </w:rPr>
              <w:t>5</w:t>
            </w:r>
            <w:r w:rsidRPr="00EF47F3">
              <w:rPr>
                <w:sz w:val="20"/>
                <w:szCs w:val="20"/>
                <w:lang w:val="en-US" w:eastAsia="en-US"/>
              </w:rPr>
              <w:t>00</w:t>
            </w:r>
            <w:r w:rsidRPr="00EF47F3">
              <w:rPr>
                <w:sz w:val="20"/>
                <w:szCs w:val="20"/>
                <w:lang w:eastAsia="en-US"/>
              </w:rPr>
              <w:t xml:space="preserve"> </w:t>
            </w:r>
            <w:r w:rsidRPr="00EF47F3">
              <w:rPr>
                <w:color w:val="221E1F"/>
                <w:sz w:val="20"/>
                <w:szCs w:val="20"/>
              </w:rPr>
              <w:t>мл/мин.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От 20 </w:t>
            </w:r>
            <w:r w:rsidRPr="00EF47F3">
              <w:rPr>
                <w:b/>
                <w:color w:val="221E1F"/>
                <w:sz w:val="20"/>
                <w:szCs w:val="20"/>
              </w:rPr>
              <w:t>до 1000 мл/мин.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2.4.2.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Работно налягане</w:t>
            </w:r>
            <w:r w:rsidRPr="00EF47F3">
              <w:rPr>
                <w:i/>
                <w:iCs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Мин. 0.5</w:t>
            </w:r>
            <w:r w:rsidRPr="00EF47F3">
              <w:rPr>
                <w:color w:val="221E1F"/>
                <w:sz w:val="20"/>
                <w:szCs w:val="20"/>
                <w:lang w:val="en-GB"/>
              </w:rPr>
              <w:t xml:space="preserve"> 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До 1 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F47F3">
              <w:rPr>
                <w:i/>
                <w:iCs/>
                <w:color w:val="221E1F"/>
                <w:sz w:val="20"/>
                <w:szCs w:val="20"/>
              </w:rPr>
              <w:t>Работно налягане</w:t>
            </w:r>
            <w:r w:rsidRPr="00EF47F3">
              <w:rPr>
                <w:i/>
                <w:iCs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&gt;</w:t>
            </w:r>
            <w:r w:rsidRPr="00EF47F3">
              <w:rPr>
                <w:color w:val="221E1F"/>
                <w:sz w:val="20"/>
                <w:szCs w:val="20"/>
              </w:rPr>
              <w:t>0.5</w:t>
            </w:r>
            <w:r w:rsidRPr="00EF47F3">
              <w:rPr>
                <w:color w:val="221E1F"/>
                <w:sz w:val="20"/>
                <w:szCs w:val="20"/>
                <w:lang w:val="en-GB"/>
              </w:rPr>
              <w:t xml:space="preserve"> 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 xml:space="preserve">До 1 </w:t>
            </w:r>
            <w:r w:rsidRPr="00EF47F3">
              <w:rPr>
                <w:color w:val="221E1F"/>
                <w:sz w:val="20"/>
                <w:szCs w:val="20"/>
                <w:lang w:val="en-US"/>
              </w:rPr>
              <w:t>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F47F3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8144A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  <w:r w:rsidRPr="0078144A">
              <w:rPr>
                <w:iCs/>
                <w:color w:val="221E1F"/>
                <w:sz w:val="20"/>
                <w:szCs w:val="20"/>
                <w:lang w:val="en-US"/>
              </w:rPr>
              <w:t>2.4.3.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8144A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78144A">
              <w:rPr>
                <w:i/>
                <w:iCs/>
                <w:color w:val="221E1F"/>
                <w:sz w:val="20"/>
                <w:szCs w:val="20"/>
              </w:rPr>
              <w:t>Сензор за налягане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8144A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78144A">
              <w:rPr>
                <w:i/>
                <w:iCs/>
                <w:color w:val="221E1F"/>
                <w:sz w:val="20"/>
                <w:szCs w:val="20"/>
              </w:rPr>
              <w:t>Сензор за налягане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8144A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  <w:lang w:val="en-US"/>
              </w:rPr>
            </w:pPr>
            <w:r w:rsidRPr="0078144A">
              <w:rPr>
                <w:color w:val="221E1F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8144A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  <w:lang w:val="en-US"/>
              </w:rPr>
            </w:pPr>
            <w:r w:rsidRPr="0078144A">
              <w:rPr>
                <w:color w:val="221E1F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8144A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78144A">
              <w:rPr>
                <w:color w:val="221E1F"/>
                <w:sz w:val="20"/>
                <w:szCs w:val="20"/>
              </w:rPr>
              <w:t>Несъответства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78144A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F47F3">
              <w:rPr>
                <w:b/>
                <w:iCs/>
                <w:color w:val="221E1F"/>
                <w:sz w:val="20"/>
                <w:szCs w:val="20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F47F3">
              <w:rPr>
                <w:b/>
                <w:iCs/>
                <w:color w:val="221E1F"/>
                <w:sz w:val="20"/>
                <w:szCs w:val="20"/>
              </w:rPr>
              <w:t>Управление</w:t>
            </w:r>
            <w:r>
              <w:rPr>
                <w:b/>
                <w:iCs/>
                <w:color w:val="221E1F"/>
                <w:sz w:val="20"/>
                <w:szCs w:val="20"/>
              </w:rPr>
              <w:t xml:space="preserve">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Чрез интегриран “</w:t>
            </w: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Touch</w:t>
            </w:r>
            <w:r w:rsidRPr="00EF47F3">
              <w:rPr>
                <w:iCs/>
                <w:color w:val="221E1F"/>
                <w:sz w:val="20"/>
                <w:szCs w:val="20"/>
              </w:rPr>
              <w:t xml:space="preserve"> </w:t>
            </w: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screen</w:t>
            </w:r>
            <w:r w:rsidRPr="00EF47F3">
              <w:rPr>
                <w:iCs/>
                <w:color w:val="221E1F"/>
                <w:sz w:val="20"/>
                <w:szCs w:val="20"/>
              </w:rPr>
              <w:t xml:space="preserve">” </w:t>
            </w: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LCD</w:t>
            </w:r>
            <w:r w:rsidRPr="00EF47F3">
              <w:rPr>
                <w:iCs/>
                <w:color w:val="221E1F"/>
                <w:sz w:val="20"/>
                <w:szCs w:val="20"/>
              </w:rPr>
              <w:t xml:space="preserve"> дисплей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Чрез интегриран “</w:t>
            </w: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Touch</w:t>
            </w:r>
            <w:r w:rsidRPr="00EF47F3">
              <w:rPr>
                <w:iCs/>
                <w:color w:val="221E1F"/>
                <w:sz w:val="20"/>
                <w:szCs w:val="20"/>
              </w:rPr>
              <w:t xml:space="preserve"> </w:t>
            </w: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screen</w:t>
            </w:r>
            <w:r w:rsidRPr="00EF47F3">
              <w:rPr>
                <w:iCs/>
                <w:color w:val="221E1F"/>
                <w:sz w:val="20"/>
                <w:szCs w:val="20"/>
              </w:rPr>
              <w:t xml:space="preserve">” </w:t>
            </w:r>
            <w:r w:rsidRPr="00EF47F3">
              <w:rPr>
                <w:iCs/>
                <w:color w:val="221E1F"/>
                <w:sz w:val="20"/>
                <w:szCs w:val="20"/>
                <w:lang w:val="en-US"/>
              </w:rPr>
              <w:t>LCD</w:t>
            </w:r>
            <w:r w:rsidRPr="00EF47F3">
              <w:rPr>
                <w:iCs/>
                <w:color w:val="221E1F"/>
                <w:sz w:val="20"/>
                <w:szCs w:val="20"/>
              </w:rPr>
              <w:t xml:space="preserve"> дисплей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F47F3">
              <w:rPr>
                <w:b/>
                <w:iCs/>
                <w:color w:val="221E1F"/>
                <w:sz w:val="20"/>
                <w:szCs w:val="20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F47F3">
              <w:rPr>
                <w:b/>
                <w:iCs/>
                <w:color w:val="221E1F"/>
                <w:sz w:val="20"/>
                <w:szCs w:val="20"/>
              </w:rPr>
              <w:t>Възможност за следене и контрол</w:t>
            </w:r>
            <w:r>
              <w:rPr>
                <w:b/>
                <w:iCs/>
                <w:color w:val="221E1F"/>
                <w:sz w:val="20"/>
                <w:szCs w:val="20"/>
              </w:rPr>
              <w:t xml:space="preserve">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В реално време на всички компоненти на системата: помпи, миксер, ниво на резервоара, потоци, налягане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F47F3">
              <w:rPr>
                <w:iCs/>
                <w:color w:val="221E1F"/>
                <w:sz w:val="20"/>
                <w:szCs w:val="20"/>
              </w:rPr>
              <w:t>В реално време на всички компоненти на системата: помпи, миксер, ниво на резервоара, потоци, налягане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F47F3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F47F3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EF47F3" w:rsidTr="0076164B">
        <w:trPr>
          <w:trHeight w:val="145"/>
        </w:trPr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363D9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Cs w:val="20"/>
              </w:rPr>
            </w:pPr>
          </w:p>
          <w:p w:rsidR="004363D9" w:rsidRPr="00C34AD2" w:rsidRDefault="004363D9" w:rsidP="006A1C04">
            <w:pPr>
              <w:autoSpaceDE w:val="0"/>
              <w:autoSpaceDN w:val="0"/>
              <w:adjustRightInd w:val="0"/>
              <w:rPr>
                <w:b/>
                <w:color w:val="221E1F"/>
                <w:szCs w:val="20"/>
              </w:rPr>
            </w:pPr>
            <w:r w:rsidRPr="00C34AD2">
              <w:rPr>
                <w:b/>
                <w:color w:val="221E1F"/>
                <w:szCs w:val="20"/>
              </w:rPr>
              <w:t>3. Четец (рийдер) за микроплаки</w:t>
            </w:r>
            <w:r>
              <w:rPr>
                <w:b/>
                <w:color w:val="221E1F"/>
                <w:szCs w:val="20"/>
              </w:rPr>
              <w:t xml:space="preserve"> – 1 брой.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Апарат</w:t>
            </w:r>
          </w:p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Технически параметри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b/>
                <w:color w:val="221E1F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b/>
                <w:color w:val="221E1F"/>
                <w:sz w:val="20"/>
                <w:szCs w:val="20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b/>
                <w:color w:val="221E1F"/>
                <w:sz w:val="20"/>
                <w:szCs w:val="20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b/>
                <w:color w:val="221E1F"/>
                <w:sz w:val="20"/>
                <w:szCs w:val="20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44701">
              <w:rPr>
                <w:b/>
                <w:color w:val="221E1F"/>
                <w:sz w:val="20"/>
                <w:szCs w:val="20"/>
              </w:rPr>
              <w:t>Брой присъдени точки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sz w:val="20"/>
                <w:szCs w:val="20"/>
              </w:rPr>
              <w:t>Режим на измерване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11E1E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Фотометрия</w:t>
            </w:r>
          </w:p>
          <w:p w:rsidR="004363D9" w:rsidRPr="00E44701" w:rsidRDefault="004363D9" w:rsidP="006A1C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11E1E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Луминисценция</w:t>
            </w:r>
          </w:p>
          <w:p w:rsidR="004363D9" w:rsidRPr="00E44701" w:rsidRDefault="004363D9" w:rsidP="006A1C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11E1E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Флуорометрия</w:t>
            </w:r>
          </w:p>
          <w:p w:rsidR="004363D9" w:rsidRPr="00E44701" w:rsidRDefault="004363D9" w:rsidP="006A1C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Отложена във времето флуорометрия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11E1E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Фотометрия</w:t>
            </w:r>
          </w:p>
          <w:p w:rsidR="004363D9" w:rsidRPr="00E44701" w:rsidRDefault="004363D9" w:rsidP="006A1C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11E1E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Луминисценция</w:t>
            </w:r>
          </w:p>
          <w:p w:rsidR="004363D9" w:rsidRPr="00E44701" w:rsidRDefault="004363D9" w:rsidP="006A1C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11E1E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Флуорометрия</w:t>
            </w:r>
          </w:p>
          <w:p w:rsidR="004363D9" w:rsidRPr="00E44701" w:rsidRDefault="004363D9" w:rsidP="006A1C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Отложена във времето флуорометрия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Поляризационна флуорометрия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11E1E"/>
                <w:sz w:val="20"/>
                <w:szCs w:val="20"/>
              </w:rPr>
              <w:t>Поляризационна флуорометрия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color w:val="211E1E"/>
                <w:sz w:val="20"/>
                <w:szCs w:val="20"/>
              </w:rPr>
              <w:t>Шейкинг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000000"/>
                <w:sz w:val="20"/>
                <w:szCs w:val="20"/>
              </w:rPr>
              <w:t>Линейно, орбитално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000000"/>
                <w:sz w:val="20"/>
                <w:szCs w:val="20"/>
              </w:rPr>
              <w:t>Линейно, орбитално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000000"/>
                <w:sz w:val="20"/>
                <w:szCs w:val="20"/>
              </w:rPr>
              <w:t>Двойно орбитално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000000"/>
                <w:sz w:val="20"/>
                <w:szCs w:val="20"/>
              </w:rPr>
              <w:t>Двойно орбитално.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000000"/>
                <w:sz w:val="20"/>
                <w:szCs w:val="20"/>
              </w:rPr>
              <w:t>С различни нива на интензивност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000000"/>
                <w:sz w:val="20"/>
                <w:szCs w:val="20"/>
              </w:rPr>
              <w:t>4 нива на интензивност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000000"/>
                <w:sz w:val="20"/>
                <w:szCs w:val="20"/>
              </w:rPr>
              <w:t>Задаване на продължителността мин. 4 часа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От 1 до 86399 секунди (24 часа)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000000"/>
                <w:sz w:val="20"/>
                <w:szCs w:val="20"/>
              </w:rPr>
              <w:t xml:space="preserve">Задаване на продължителността </w:t>
            </w:r>
            <w:r w:rsidRPr="00E44701">
              <w:rPr>
                <w:color w:val="000000"/>
                <w:sz w:val="20"/>
                <w:szCs w:val="20"/>
                <w:lang w:val="en-US"/>
              </w:rPr>
              <w:t>&gt;</w:t>
            </w:r>
            <w:r w:rsidRPr="00E44701">
              <w:rPr>
                <w:color w:val="000000"/>
                <w:sz w:val="20"/>
                <w:szCs w:val="20"/>
              </w:rPr>
              <w:t xml:space="preserve"> 4 часа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От 1 до 86399 секунди (</w:t>
            </w:r>
            <w:r w:rsidRPr="00E44701">
              <w:rPr>
                <w:b/>
                <w:color w:val="221E1F"/>
                <w:sz w:val="20"/>
                <w:szCs w:val="20"/>
              </w:rPr>
              <w:t>24 часа</w:t>
            </w:r>
            <w:r w:rsidRPr="00E44701">
              <w:rPr>
                <w:color w:val="221E1F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sz w:val="20"/>
                <w:szCs w:val="20"/>
              </w:rPr>
              <w:t>Температурен контрол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3°C над външната до 50°C с точност ±1°C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 2 °</w:t>
            </w:r>
            <w:r w:rsidRPr="00E44701">
              <w:rPr>
                <w:color w:val="221E1F"/>
                <w:sz w:val="20"/>
                <w:szCs w:val="20"/>
                <w:lang w:val="en-US"/>
              </w:rPr>
              <w:t xml:space="preserve">C </w:t>
            </w:r>
            <w:r w:rsidRPr="00E44701">
              <w:rPr>
                <w:color w:val="221E1F"/>
                <w:sz w:val="20"/>
                <w:szCs w:val="20"/>
              </w:rPr>
              <w:t>над външната до 65 °</w:t>
            </w:r>
            <w:r w:rsidRPr="00E44701">
              <w:rPr>
                <w:color w:val="221E1F"/>
                <w:sz w:val="20"/>
                <w:szCs w:val="20"/>
                <w:lang w:val="en-US"/>
              </w:rPr>
              <w:t xml:space="preserve">C </w:t>
            </w:r>
            <w:r w:rsidRPr="00E44701">
              <w:rPr>
                <w:color w:val="221E1F"/>
                <w:sz w:val="20"/>
                <w:szCs w:val="20"/>
              </w:rPr>
              <w:t>с точност ±0.5 °</w:t>
            </w:r>
            <w:r w:rsidRPr="00E44701">
              <w:rPr>
                <w:color w:val="221E1F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&lt;3°C над външната до &gt;50°C с точност &lt;±1°</w:t>
            </w:r>
            <w:r w:rsidRPr="00E4470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 2 °</w:t>
            </w:r>
            <w:r w:rsidRPr="00E44701">
              <w:rPr>
                <w:color w:val="221E1F"/>
                <w:sz w:val="20"/>
                <w:szCs w:val="20"/>
                <w:lang w:val="en-US"/>
              </w:rPr>
              <w:t xml:space="preserve">C </w:t>
            </w:r>
            <w:r w:rsidRPr="00E44701">
              <w:rPr>
                <w:color w:val="221E1F"/>
                <w:sz w:val="20"/>
                <w:szCs w:val="20"/>
              </w:rPr>
              <w:t>над външната до 65 °</w:t>
            </w:r>
            <w:r w:rsidRPr="00E44701">
              <w:rPr>
                <w:color w:val="221E1F"/>
                <w:sz w:val="20"/>
                <w:szCs w:val="20"/>
                <w:lang w:val="en-US"/>
              </w:rPr>
              <w:t xml:space="preserve">C </w:t>
            </w:r>
            <w:r w:rsidRPr="00E44701">
              <w:rPr>
                <w:color w:val="221E1F"/>
                <w:sz w:val="20"/>
                <w:szCs w:val="20"/>
              </w:rPr>
              <w:t>с точност ±0.5 °</w:t>
            </w:r>
            <w:r w:rsidRPr="00E44701">
              <w:rPr>
                <w:color w:val="221E1F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sz w:val="20"/>
                <w:szCs w:val="20"/>
              </w:rPr>
              <w:t>Микроплаки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6 до 1536-кладенчови микроплаки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От 1 до 1536-кладенчови микроплаки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3.5.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bCs/>
                <w:sz w:val="20"/>
                <w:szCs w:val="20"/>
              </w:rPr>
              <w:t>Фотометрия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3.5.1.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Обхват</w:t>
            </w:r>
            <w:r w:rsidRPr="00E44701">
              <w:rPr>
                <w:sz w:val="20"/>
                <w:szCs w:val="20"/>
                <w:lang w:val="de-DE"/>
              </w:rPr>
              <w:t>(nm)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220 nm до 900nm (UV/ VIS)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220 nm до 1000nm (UV/ VIS)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Обхват</w:t>
            </w:r>
            <w:r w:rsidRPr="00E44701">
              <w:rPr>
                <w:sz w:val="20"/>
                <w:szCs w:val="20"/>
                <w:lang w:val="de-DE"/>
              </w:rPr>
              <w:t>(nm)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220 nm &gt;900nm (UV/ VIS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 xml:space="preserve">От 220 nm </w:t>
            </w:r>
            <w:r w:rsidRPr="00E44701">
              <w:rPr>
                <w:b/>
                <w:sz w:val="20"/>
                <w:szCs w:val="20"/>
              </w:rPr>
              <w:t>до 1000nm</w:t>
            </w:r>
            <w:r w:rsidRPr="00E44701">
              <w:rPr>
                <w:sz w:val="20"/>
                <w:szCs w:val="20"/>
              </w:rPr>
              <w:t xml:space="preserve"> (UV/ VIS)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3.5.2.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Обхват</w:t>
            </w:r>
            <w:r w:rsidRPr="00E44701">
              <w:rPr>
                <w:sz w:val="20"/>
                <w:szCs w:val="20"/>
                <w:lang w:val="de-DE"/>
              </w:rPr>
              <w:t>(Abs)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Мин. 0</w:t>
            </w:r>
            <w:r w:rsidRPr="00E44701">
              <w:rPr>
                <w:sz w:val="20"/>
                <w:szCs w:val="20"/>
                <w:lang w:val="en-US"/>
              </w:rPr>
              <w:t xml:space="preserve"> </w:t>
            </w:r>
            <w:r w:rsidRPr="00E44701">
              <w:rPr>
                <w:sz w:val="20"/>
                <w:szCs w:val="20"/>
              </w:rPr>
              <w:t>-</w:t>
            </w:r>
            <w:r w:rsidRPr="00E44701">
              <w:rPr>
                <w:sz w:val="20"/>
                <w:szCs w:val="20"/>
                <w:lang w:val="en-US"/>
              </w:rPr>
              <w:t xml:space="preserve"> </w:t>
            </w:r>
            <w:r w:rsidRPr="00E44701">
              <w:rPr>
                <w:sz w:val="20"/>
                <w:szCs w:val="20"/>
              </w:rPr>
              <w:t xml:space="preserve">4 </w:t>
            </w:r>
            <w:r w:rsidRPr="00E44701"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0</w:t>
            </w:r>
            <w:r w:rsidRPr="00E44701">
              <w:rPr>
                <w:sz w:val="20"/>
                <w:szCs w:val="20"/>
                <w:lang w:val="en-US"/>
              </w:rPr>
              <w:t xml:space="preserve"> </w:t>
            </w:r>
            <w:r w:rsidRPr="00E44701">
              <w:rPr>
                <w:sz w:val="20"/>
                <w:szCs w:val="20"/>
              </w:rPr>
              <w:t>-</w:t>
            </w:r>
            <w:r w:rsidRPr="00E44701">
              <w:rPr>
                <w:sz w:val="20"/>
                <w:szCs w:val="20"/>
                <w:lang w:val="en-US"/>
              </w:rPr>
              <w:t xml:space="preserve"> </w:t>
            </w:r>
            <w:r w:rsidRPr="00E44701">
              <w:rPr>
                <w:sz w:val="20"/>
                <w:szCs w:val="20"/>
              </w:rPr>
              <w:t xml:space="preserve">4 </w:t>
            </w:r>
            <w:r w:rsidRPr="00E44701"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3.5.3.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Точност (</w:t>
            </w:r>
            <w:r w:rsidRPr="00E44701">
              <w:rPr>
                <w:sz w:val="20"/>
                <w:szCs w:val="20"/>
                <w:lang w:val="en-US"/>
              </w:rPr>
              <w:t>OD</w:t>
            </w:r>
            <w:r w:rsidRPr="00E4470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  <w:lang w:val="en-US"/>
              </w:rPr>
              <w:t>&lt;0.</w:t>
            </w:r>
            <w:r w:rsidRPr="00E44701">
              <w:rPr>
                <w:sz w:val="20"/>
                <w:szCs w:val="20"/>
              </w:rPr>
              <w:t>5 %</w:t>
            </w:r>
            <w:r w:rsidRPr="00E447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  <w:lang w:val="en-US"/>
              </w:rPr>
              <w:t>&lt;0.</w:t>
            </w:r>
            <w:r w:rsidRPr="00E44701">
              <w:rPr>
                <w:sz w:val="20"/>
                <w:szCs w:val="20"/>
              </w:rPr>
              <w:t>4 %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3.5.4.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Сканиране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Сканиране в индивидуално кладенче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Сканиране във всяко кладенче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bCs/>
                <w:sz w:val="20"/>
                <w:szCs w:val="20"/>
              </w:rPr>
              <w:t>Луминисценция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3.6.1.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250 nm до 800 nm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230 nm до 850 nm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 xml:space="preserve">От </w:t>
            </w:r>
            <w:r w:rsidRPr="00E44701">
              <w:rPr>
                <w:sz w:val="20"/>
                <w:szCs w:val="20"/>
                <w:lang w:val="en-US"/>
              </w:rPr>
              <w:t>&lt;</w:t>
            </w:r>
            <w:r w:rsidRPr="00E44701">
              <w:rPr>
                <w:sz w:val="20"/>
                <w:szCs w:val="20"/>
              </w:rPr>
              <w:t xml:space="preserve">250 nm до </w:t>
            </w:r>
            <w:r w:rsidRPr="00E44701">
              <w:rPr>
                <w:sz w:val="20"/>
                <w:szCs w:val="20"/>
                <w:lang w:val="en-US"/>
              </w:rPr>
              <w:t>&gt;</w:t>
            </w:r>
            <w:r w:rsidRPr="00E44701">
              <w:rPr>
                <w:sz w:val="20"/>
                <w:szCs w:val="20"/>
              </w:rPr>
              <w:t>800 nm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 xml:space="preserve">От </w:t>
            </w:r>
            <w:r w:rsidRPr="00E44701">
              <w:rPr>
                <w:b/>
                <w:sz w:val="20"/>
                <w:szCs w:val="20"/>
              </w:rPr>
              <w:t>230</w:t>
            </w:r>
            <w:r w:rsidRPr="00E44701">
              <w:rPr>
                <w:sz w:val="20"/>
                <w:szCs w:val="20"/>
              </w:rPr>
              <w:t xml:space="preserve"> nm до </w:t>
            </w:r>
            <w:r w:rsidRPr="00E44701">
              <w:rPr>
                <w:b/>
                <w:sz w:val="20"/>
                <w:szCs w:val="20"/>
              </w:rPr>
              <w:t>850</w:t>
            </w:r>
            <w:r w:rsidRPr="00E44701">
              <w:rPr>
                <w:sz w:val="20"/>
                <w:szCs w:val="20"/>
              </w:rPr>
              <w:t xml:space="preserve"> nm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91606E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91606E">
              <w:rPr>
                <w:color w:val="221E1F"/>
                <w:sz w:val="20"/>
                <w:szCs w:val="20"/>
                <w:highlight w:val="yellow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3.6.2.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Праг на детекция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  <w:lang w:val="en-US"/>
              </w:rPr>
              <w:t>&lt;5</w:t>
            </w:r>
            <w:r w:rsidRPr="00E44701">
              <w:rPr>
                <w:sz w:val="20"/>
                <w:szCs w:val="20"/>
              </w:rPr>
              <w:t xml:space="preserve">0 </w:t>
            </w:r>
            <w:r w:rsidRPr="00E44701">
              <w:rPr>
                <w:sz w:val="20"/>
                <w:szCs w:val="20"/>
                <w:lang w:val="en-US"/>
              </w:rPr>
              <w:t>a</w:t>
            </w:r>
            <w:r w:rsidRPr="00E44701">
              <w:rPr>
                <w:sz w:val="20"/>
                <w:szCs w:val="20"/>
              </w:rPr>
              <w:t xml:space="preserve">mol ATP, </w:t>
            </w:r>
            <w:r w:rsidRPr="00E44701">
              <w:rPr>
                <w:sz w:val="20"/>
                <w:szCs w:val="20"/>
                <w:lang w:val="en-US"/>
              </w:rPr>
              <w:t>96</w:t>
            </w:r>
            <w:r w:rsidRPr="00E44701">
              <w:rPr>
                <w:sz w:val="20"/>
                <w:szCs w:val="20"/>
              </w:rPr>
              <w:t>-кладенчова микроплака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  <w:lang w:val="en-US"/>
              </w:rPr>
              <w:t>&lt;</w:t>
            </w:r>
            <w:r w:rsidRPr="00E44701">
              <w:rPr>
                <w:sz w:val="20"/>
                <w:szCs w:val="20"/>
              </w:rPr>
              <w:t xml:space="preserve">30 </w:t>
            </w:r>
            <w:r w:rsidRPr="00E44701">
              <w:rPr>
                <w:sz w:val="20"/>
                <w:szCs w:val="20"/>
                <w:lang w:val="en-US"/>
              </w:rPr>
              <w:t>a</w:t>
            </w:r>
            <w:r w:rsidRPr="00E44701">
              <w:rPr>
                <w:sz w:val="20"/>
                <w:szCs w:val="20"/>
              </w:rPr>
              <w:t xml:space="preserve">mol ATP, </w:t>
            </w:r>
            <w:r w:rsidRPr="00E44701">
              <w:rPr>
                <w:sz w:val="20"/>
                <w:szCs w:val="20"/>
                <w:lang w:val="en-US"/>
              </w:rPr>
              <w:t>96</w:t>
            </w:r>
            <w:r w:rsidRPr="00E44701">
              <w:rPr>
                <w:sz w:val="20"/>
                <w:szCs w:val="20"/>
              </w:rPr>
              <w:t>-кладенчова микроплака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3.6.3.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Линеен динамичен 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&gt;5 декади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b/>
                <w:color w:val="221E1F"/>
                <w:sz w:val="20"/>
                <w:szCs w:val="20"/>
              </w:rPr>
              <w:t>6</w:t>
            </w:r>
            <w:r w:rsidRPr="00E44701">
              <w:rPr>
                <w:color w:val="221E1F"/>
                <w:sz w:val="20"/>
                <w:szCs w:val="20"/>
              </w:rPr>
              <w:t xml:space="preserve"> декади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bCs/>
                <w:sz w:val="20"/>
                <w:szCs w:val="20"/>
              </w:rPr>
              <w:t>Флуорометрия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3.7.1.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250 nm до 800 nm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230 nm до 850 nm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От &lt;250 nm до &gt;800 nm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 xml:space="preserve">От </w:t>
            </w:r>
            <w:r w:rsidRPr="00E44701">
              <w:rPr>
                <w:b/>
                <w:sz w:val="20"/>
                <w:szCs w:val="20"/>
              </w:rPr>
              <w:t>230</w:t>
            </w:r>
            <w:r w:rsidRPr="00E44701">
              <w:rPr>
                <w:sz w:val="20"/>
                <w:szCs w:val="20"/>
              </w:rPr>
              <w:t xml:space="preserve"> nm до </w:t>
            </w:r>
            <w:r w:rsidRPr="00E44701">
              <w:rPr>
                <w:b/>
                <w:sz w:val="20"/>
                <w:szCs w:val="20"/>
              </w:rPr>
              <w:t>850</w:t>
            </w:r>
            <w:r w:rsidRPr="00E44701">
              <w:rPr>
                <w:sz w:val="20"/>
                <w:szCs w:val="20"/>
              </w:rPr>
              <w:t xml:space="preserve"> nm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3.7.2.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Праг на детекция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 xml:space="preserve">&lt;0.2 fmol Fluorescein, 384- кладенчова микроплака </w:t>
            </w:r>
          </w:p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b/>
                <w:color w:val="221E1F"/>
                <w:sz w:val="20"/>
                <w:szCs w:val="20"/>
              </w:rPr>
              <w:t>0.025</w:t>
            </w:r>
            <w:r w:rsidRPr="00E44701">
              <w:rPr>
                <w:color w:val="221E1F"/>
                <w:sz w:val="20"/>
                <w:szCs w:val="20"/>
              </w:rPr>
              <w:t xml:space="preserve"> </w:t>
            </w:r>
            <w:r w:rsidRPr="00E44701">
              <w:rPr>
                <w:color w:val="221E1F"/>
                <w:sz w:val="20"/>
                <w:szCs w:val="20"/>
                <w:lang w:val="en-US"/>
              </w:rPr>
              <w:t xml:space="preserve">fmol/well (0.5 pM) Fluorescein </w:t>
            </w:r>
            <w:r w:rsidRPr="00E44701">
              <w:rPr>
                <w:color w:val="221E1F"/>
                <w:sz w:val="20"/>
                <w:szCs w:val="20"/>
              </w:rPr>
              <w:t>за 384 кладенчова плака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Праг на детекция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 xml:space="preserve">&lt;1 </w:t>
            </w:r>
            <w:r w:rsidRPr="00E44701">
              <w:rPr>
                <w:sz w:val="20"/>
                <w:szCs w:val="20"/>
                <w:lang w:val="en-US"/>
              </w:rPr>
              <w:t>amol</w:t>
            </w:r>
            <w:r w:rsidRPr="00E44701">
              <w:rPr>
                <w:sz w:val="20"/>
                <w:szCs w:val="20"/>
              </w:rPr>
              <w:t xml:space="preserve"> </w:t>
            </w:r>
            <w:r w:rsidRPr="00E44701">
              <w:rPr>
                <w:sz w:val="20"/>
                <w:szCs w:val="20"/>
                <w:lang w:val="en-US"/>
              </w:rPr>
              <w:t>Europium</w:t>
            </w:r>
            <w:r w:rsidRPr="00E44701">
              <w:rPr>
                <w:sz w:val="20"/>
                <w:szCs w:val="20"/>
              </w:rPr>
              <w:t>, 384- кладенчова микроплака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b/>
                <w:sz w:val="20"/>
                <w:szCs w:val="20"/>
              </w:rPr>
              <w:t xml:space="preserve">&lt;0.5 </w:t>
            </w:r>
            <w:r w:rsidRPr="00E44701">
              <w:rPr>
                <w:b/>
                <w:sz w:val="20"/>
                <w:szCs w:val="20"/>
                <w:lang w:val="en-US"/>
              </w:rPr>
              <w:t>amol</w:t>
            </w:r>
            <w:r w:rsidRPr="00E44701">
              <w:rPr>
                <w:sz w:val="20"/>
                <w:szCs w:val="20"/>
              </w:rPr>
              <w:t xml:space="preserve"> </w:t>
            </w:r>
            <w:r w:rsidRPr="00E44701">
              <w:rPr>
                <w:sz w:val="20"/>
                <w:szCs w:val="20"/>
                <w:lang w:val="en-US"/>
              </w:rPr>
              <w:t>Europium</w:t>
            </w:r>
            <w:r w:rsidRPr="00E44701">
              <w:rPr>
                <w:sz w:val="20"/>
                <w:szCs w:val="20"/>
              </w:rPr>
              <w:t>, 384- кладенчова микроплака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3.7.3.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Линеен динамичен обхват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&gt;5 декади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b/>
                <w:color w:val="221E1F"/>
                <w:sz w:val="20"/>
                <w:szCs w:val="20"/>
              </w:rPr>
              <w:t>6</w:t>
            </w:r>
            <w:r w:rsidRPr="00E44701">
              <w:rPr>
                <w:color w:val="221E1F"/>
                <w:sz w:val="20"/>
                <w:szCs w:val="20"/>
              </w:rPr>
              <w:t xml:space="preserve"> декади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/>
                <w:iCs/>
                <w:color w:val="221E1F"/>
                <w:sz w:val="20"/>
                <w:szCs w:val="20"/>
              </w:rPr>
            </w:pPr>
            <w:r w:rsidRPr="00E44701">
              <w:rPr>
                <w:b/>
                <w:iCs/>
                <w:color w:val="221E1F"/>
                <w:sz w:val="20"/>
                <w:szCs w:val="20"/>
              </w:rPr>
              <w:t>3.8.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b/>
                <w:bCs/>
                <w:sz w:val="20"/>
                <w:szCs w:val="20"/>
              </w:rPr>
              <w:t>Управление с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3.8.1.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Управляващ компютър и софтуер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Операционна ситема Windows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Операционна ситема Windows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3.8.2.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Експротиране на данните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44701">
              <w:rPr>
                <w:sz w:val="20"/>
                <w:szCs w:val="20"/>
              </w:rPr>
              <w:t xml:space="preserve">Формат </w:t>
            </w:r>
            <w:r w:rsidRPr="00E44701">
              <w:rPr>
                <w:sz w:val="20"/>
                <w:szCs w:val="20"/>
                <w:lang w:val="en-US"/>
              </w:rPr>
              <w:t xml:space="preserve">csv, txt </w:t>
            </w:r>
          </w:p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44701">
              <w:rPr>
                <w:sz w:val="20"/>
                <w:szCs w:val="20"/>
              </w:rPr>
              <w:t xml:space="preserve">Формат </w:t>
            </w:r>
            <w:r w:rsidRPr="00E44701">
              <w:rPr>
                <w:sz w:val="20"/>
                <w:szCs w:val="20"/>
                <w:lang w:val="en-US"/>
              </w:rPr>
              <w:t xml:space="preserve">csv, txt </w:t>
            </w:r>
          </w:p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Минимално изискване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</w:p>
        </w:tc>
      </w:tr>
      <w:tr w:rsidR="004363D9" w:rsidRPr="007F60D8" w:rsidTr="0076164B">
        <w:trPr>
          <w:trHeight w:val="1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iCs/>
                <w:color w:val="221E1F"/>
                <w:sz w:val="20"/>
                <w:szCs w:val="20"/>
              </w:rPr>
            </w:pPr>
            <w:r w:rsidRPr="00E44701">
              <w:rPr>
                <w:iCs/>
                <w:color w:val="221E1F"/>
                <w:sz w:val="20"/>
                <w:szCs w:val="20"/>
              </w:rPr>
              <w:t>3.8.3.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bCs/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Контрол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Touch screen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44701">
              <w:rPr>
                <w:sz w:val="20"/>
                <w:szCs w:val="20"/>
              </w:rPr>
              <w:t>Touch screen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E44701">
              <w:rPr>
                <w:color w:val="221E1F"/>
                <w:sz w:val="20"/>
                <w:szCs w:val="20"/>
              </w:rPr>
              <w:t>Съответства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9" w:rsidRPr="00E44701" w:rsidRDefault="004363D9" w:rsidP="006A1C04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E44701">
              <w:rPr>
                <w:color w:val="221E1F"/>
                <w:sz w:val="20"/>
                <w:szCs w:val="20"/>
              </w:rPr>
              <w:t>10</w:t>
            </w:r>
          </w:p>
        </w:tc>
      </w:tr>
    </w:tbl>
    <w:p w:rsidR="004363D9" w:rsidRPr="005E35B3" w:rsidRDefault="004363D9" w:rsidP="00FD3643">
      <w:pPr>
        <w:rPr>
          <w:sz w:val="20"/>
          <w:szCs w:val="20"/>
        </w:rPr>
      </w:pPr>
    </w:p>
    <w:p w:rsidR="004363D9" w:rsidRDefault="004363D9" w:rsidP="00FD3643">
      <w:pPr>
        <w:ind w:left="708" w:firstLine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37</w:t>
      </w:r>
      <w:r w:rsidRPr="00C84709">
        <w:rPr>
          <w:b/>
        </w:rPr>
        <w:t>0 точки</w:t>
      </w:r>
      <w:r>
        <w:t>.</w:t>
      </w:r>
    </w:p>
    <w:p w:rsidR="004363D9" w:rsidRDefault="004363D9" w:rsidP="00FD3643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>
        <w:rPr>
          <w:b/>
        </w:rPr>
        <w:t>36</w:t>
      </w:r>
      <w:r w:rsidRPr="00C84709">
        <w:rPr>
          <w:b/>
        </w:rPr>
        <w:t>0 точки</w:t>
      </w:r>
      <w:r>
        <w:t>.</w:t>
      </w:r>
    </w:p>
    <w:p w:rsidR="004363D9" w:rsidRPr="004551D1" w:rsidRDefault="004363D9" w:rsidP="00FD3643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FD3643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FD3643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FD3643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FD3643">
      <w:pPr>
        <w:pStyle w:val="BodyText"/>
        <w:ind w:firstLine="708"/>
        <w:jc w:val="both"/>
      </w:pPr>
      <w:r>
        <w:t>където</w:t>
      </w:r>
    </w:p>
    <w:p w:rsidR="004363D9" w:rsidRDefault="004363D9" w:rsidP="00FD3643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FD3643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FD3643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FD3643">
      <w:pPr>
        <w:ind w:firstLine="708"/>
      </w:pPr>
    </w:p>
    <w:p w:rsidR="004363D9" w:rsidRPr="0084503F" w:rsidRDefault="004363D9" w:rsidP="00FD3643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360</w:t>
      </w:r>
      <w:r w:rsidRPr="00375599">
        <w:t xml:space="preserve"> </w:t>
      </w:r>
    </w:p>
    <w:p w:rsidR="004363D9" w:rsidRDefault="004363D9" w:rsidP="00FD3643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 xml:space="preserve">= </w:t>
      </w:r>
      <w:r>
        <w:t xml:space="preserve">58.378374 точки. </w:t>
      </w:r>
      <w:r w:rsidRPr="00375599">
        <w:t xml:space="preserve"> </w:t>
      </w:r>
    </w:p>
    <w:p w:rsidR="004363D9" w:rsidRDefault="004363D9" w:rsidP="00FD3643">
      <w:pPr>
        <w:ind w:firstLine="708"/>
      </w:pPr>
      <w:r>
        <w:t xml:space="preserve">          </w:t>
      </w:r>
      <w:r>
        <w:tab/>
      </w:r>
      <w:r>
        <w:tab/>
        <w:t xml:space="preserve"> 370</w:t>
      </w:r>
      <w:r w:rsidRPr="00375599">
        <w:tab/>
      </w:r>
    </w:p>
    <w:p w:rsidR="004363D9" w:rsidRDefault="004363D9" w:rsidP="00FD3643">
      <w:pPr>
        <w:ind w:firstLine="708"/>
      </w:pPr>
    </w:p>
    <w:p w:rsidR="004363D9" w:rsidRPr="0091606E" w:rsidRDefault="004363D9" w:rsidP="00FD3643">
      <w:pPr>
        <w:ind w:left="945" w:firstLine="471"/>
        <w:rPr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3A303B">
        <w:rPr>
          <w:rFonts w:eastAsia="Batang"/>
          <w:b/>
        </w:rPr>
        <w:t>„Л</w:t>
      </w:r>
      <w:r>
        <w:rPr>
          <w:rFonts w:eastAsia="Batang"/>
          <w:b/>
        </w:rPr>
        <w:t>К</w:t>
      </w:r>
      <w:r w:rsidRPr="003A303B">
        <w:rPr>
          <w:rFonts w:eastAsia="Batang"/>
          <w:b/>
        </w:rPr>
        <w:t>Б ФЕРТРИЙБС –ГЕЗЕЛШАФТ” М.Б.Х</w:t>
      </w:r>
      <w:r>
        <w:rPr>
          <w:rFonts w:eastAsia="Batang"/>
          <w:b/>
        </w:rPr>
        <w:t xml:space="preserve"> Австрия </w:t>
      </w:r>
      <w:r>
        <w:rPr>
          <w:b/>
        </w:rPr>
        <w:t xml:space="preserve">за обособена позиция № 1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58.38 точки </w:t>
      </w:r>
      <w:r w:rsidRPr="0091606E">
        <w:rPr>
          <w:color w:val="000000"/>
          <w:spacing w:val="8"/>
        </w:rPr>
        <w:t>/закръглена до втори знак</w:t>
      </w:r>
      <w:r>
        <w:rPr>
          <w:color w:val="000000"/>
          <w:spacing w:val="8"/>
        </w:rPr>
        <w:t xml:space="preserve"> съгласно методика за оценка</w:t>
      </w:r>
      <w:r w:rsidRPr="0091606E">
        <w:rPr>
          <w:color w:val="000000"/>
          <w:spacing w:val="8"/>
        </w:rPr>
        <w:t>/</w:t>
      </w:r>
      <w:r>
        <w:rPr>
          <w:color w:val="000000"/>
          <w:spacing w:val="8"/>
        </w:rPr>
        <w:t>.</w:t>
      </w: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Pr="00935B2F" w:rsidRDefault="004363D9" w:rsidP="00C83219">
      <w:pPr>
        <w:ind w:left="1065" w:firstLine="708"/>
        <w:jc w:val="both"/>
        <w:rPr>
          <w:rFonts w:eastAsia="Batang"/>
          <w:b/>
          <w:u w:val="single"/>
        </w:rPr>
      </w:pPr>
      <w:r w:rsidRPr="00935B2F">
        <w:rPr>
          <w:b/>
          <w:u w:val="single"/>
        </w:rPr>
        <w:t xml:space="preserve">6. ТЕХНИЧЕСКО ПРЕДЛОЖЕНИЕ НА </w:t>
      </w:r>
      <w:r w:rsidRPr="00935B2F">
        <w:rPr>
          <w:rFonts w:eastAsia="Batang"/>
          <w:b/>
          <w:u w:val="single"/>
        </w:rPr>
        <w:t>„ЛАБИМЕКС” АД</w:t>
      </w:r>
    </w:p>
    <w:p w:rsidR="004363D9" w:rsidRPr="003A303B" w:rsidRDefault="004363D9" w:rsidP="00C83219">
      <w:pPr>
        <w:ind w:left="1065" w:firstLine="708"/>
        <w:jc w:val="both"/>
        <w:rPr>
          <w:rFonts w:eastAsia="Batang"/>
          <w:b/>
        </w:rPr>
      </w:pPr>
    </w:p>
    <w:p w:rsidR="004363D9" w:rsidRDefault="004363D9" w:rsidP="00C83219">
      <w:pPr>
        <w:ind w:left="1065" w:firstLine="708"/>
        <w:rPr>
          <w:b/>
        </w:rPr>
      </w:pPr>
      <w:r w:rsidRPr="003A303B">
        <w:rPr>
          <w:rFonts w:eastAsia="Batang"/>
          <w:b/>
        </w:rPr>
        <w:t xml:space="preserve"> </w:t>
      </w:r>
    </w:p>
    <w:p w:rsidR="004363D9" w:rsidRDefault="004363D9" w:rsidP="00B5767D">
      <w:pPr>
        <w:ind w:left="1356" w:firstLine="60"/>
        <w:jc w:val="both"/>
      </w:pPr>
      <w:r>
        <w:t xml:space="preserve">Участникът е представил Техническо предложение за </w:t>
      </w:r>
      <w:r w:rsidRPr="008F6062">
        <w:rPr>
          <w:b/>
        </w:rPr>
        <w:t xml:space="preserve">обособена позиция № </w:t>
      </w:r>
      <w:r>
        <w:rPr>
          <w:b/>
        </w:rPr>
        <w:t>9</w:t>
      </w:r>
      <w:r w:rsidRPr="005432E9">
        <w:t xml:space="preserve"> </w:t>
      </w:r>
      <w:r>
        <w:t xml:space="preserve">– доставка на </w:t>
      </w:r>
      <w:r w:rsidRPr="002469FF">
        <w:rPr>
          <w:b/>
          <w:caps/>
        </w:rPr>
        <w:t xml:space="preserve">Апарат за real-time PCR анализ </w:t>
      </w:r>
      <w:r>
        <w:rPr>
          <w:b/>
        </w:rPr>
        <w:t>– 1бр.</w:t>
      </w:r>
    </w:p>
    <w:p w:rsidR="004363D9" w:rsidRDefault="004363D9" w:rsidP="00C83219">
      <w:pPr>
        <w:spacing w:after="120"/>
        <w:ind w:left="945" w:firstLine="471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  <w:r w:rsidRPr="00FC06E3">
        <w:t xml:space="preserve"> </w:t>
      </w:r>
    </w:p>
    <w:p w:rsidR="004363D9" w:rsidRPr="009570D9" w:rsidRDefault="004363D9" w:rsidP="009570D9">
      <w:pPr>
        <w:spacing w:after="120"/>
        <w:ind w:left="945" w:firstLine="471"/>
        <w:jc w:val="both"/>
      </w:pPr>
      <w:r>
        <w:t xml:space="preserve">Предложеният апарат е марка </w:t>
      </w:r>
      <w:r>
        <w:rPr>
          <w:lang w:val="en-US"/>
        </w:rPr>
        <w:t>Bio Rad</w:t>
      </w:r>
      <w:r>
        <w:t xml:space="preserve">, модел </w:t>
      </w:r>
      <w:r>
        <w:rPr>
          <w:lang w:val="en-US"/>
        </w:rPr>
        <w:t>CFX96 Touch</w:t>
      </w:r>
      <w:r w:rsidRPr="009570D9">
        <w:t xml:space="preserve"> </w:t>
      </w:r>
      <w:r w:rsidRPr="009570D9">
        <w:rPr>
          <w:lang w:val="en-US"/>
        </w:rPr>
        <w:t>REAL-TIME PCR</w:t>
      </w:r>
      <w:r>
        <w:t>. Страна на произход САЩ.</w:t>
      </w:r>
    </w:p>
    <w:p w:rsidR="004363D9" w:rsidRPr="009570D9" w:rsidRDefault="004363D9" w:rsidP="00392DD2">
      <w:pPr>
        <w:spacing w:after="120"/>
        <w:ind w:left="708" w:firstLine="708"/>
        <w:jc w:val="both"/>
      </w:pPr>
      <w:r w:rsidRPr="009570D9">
        <w:t xml:space="preserve">Предложен срок за доставка </w:t>
      </w:r>
      <w:r w:rsidRPr="009570D9">
        <w:rPr>
          <w:b/>
        </w:rPr>
        <w:t>три месеца от датата на възлагателното писмо</w:t>
      </w:r>
      <w:r>
        <w:rPr>
          <w:b/>
        </w:rPr>
        <w:t>.</w:t>
      </w:r>
    </w:p>
    <w:p w:rsidR="004363D9" w:rsidRPr="009570D9" w:rsidRDefault="004363D9" w:rsidP="00392DD2">
      <w:pPr>
        <w:spacing w:after="120"/>
        <w:ind w:left="708" w:firstLine="708"/>
        <w:jc w:val="both"/>
        <w:rPr>
          <w:b/>
        </w:rPr>
      </w:pPr>
      <w:r w:rsidRPr="009570D9">
        <w:t xml:space="preserve">Предложен гаранционен срок </w:t>
      </w:r>
      <w:r w:rsidRPr="009570D9">
        <w:rPr>
          <w:b/>
        </w:rPr>
        <w:t>24 месеца от датата на протокола за пускане в експлоатация</w:t>
      </w:r>
      <w:r>
        <w:rPr>
          <w:b/>
        </w:rPr>
        <w:t>.</w:t>
      </w:r>
    </w:p>
    <w:p w:rsidR="004363D9" w:rsidRPr="003C617F" w:rsidRDefault="004363D9" w:rsidP="00392DD2">
      <w:pPr>
        <w:spacing w:after="120"/>
        <w:ind w:left="708" w:firstLine="708"/>
        <w:jc w:val="both"/>
        <w:rPr>
          <w:b/>
        </w:rPr>
      </w:pPr>
      <w:r w:rsidRPr="009570D9">
        <w:t xml:space="preserve">Предложен срок за обучение </w:t>
      </w:r>
      <w:r w:rsidRPr="009570D9">
        <w:rPr>
          <w:b/>
        </w:rPr>
        <w:t>5 работни дни</w:t>
      </w:r>
      <w:r>
        <w:rPr>
          <w:b/>
        </w:rPr>
        <w:t>.</w:t>
      </w:r>
    </w:p>
    <w:p w:rsidR="004363D9" w:rsidRDefault="004363D9" w:rsidP="00C83219">
      <w:pPr>
        <w:spacing w:after="120"/>
        <w:ind w:left="945" w:firstLine="471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p w:rsidR="004363D9" w:rsidRPr="001A2BB7" w:rsidRDefault="004363D9" w:rsidP="00B5767D">
      <w:pPr>
        <w:ind w:left="708" w:firstLine="708"/>
        <w:rPr>
          <w:b/>
        </w:rPr>
      </w:pPr>
      <w:r>
        <w:rPr>
          <w:b/>
        </w:rPr>
        <w:t xml:space="preserve">Апарат за </w:t>
      </w:r>
      <w:r>
        <w:rPr>
          <w:b/>
          <w:lang w:val="en-US"/>
        </w:rPr>
        <w:t xml:space="preserve">Real-Time PCR </w:t>
      </w:r>
      <w:r>
        <w:rPr>
          <w:b/>
        </w:rPr>
        <w:t xml:space="preserve">анализ </w:t>
      </w:r>
    </w:p>
    <w:p w:rsidR="004363D9" w:rsidRDefault="004363D9" w:rsidP="00B5767D"/>
    <w:tbl>
      <w:tblPr>
        <w:tblW w:w="145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076"/>
        <w:gridCol w:w="3690"/>
        <w:gridCol w:w="3690"/>
        <w:gridCol w:w="1558"/>
        <w:gridCol w:w="1276"/>
        <w:gridCol w:w="1210"/>
      </w:tblGrid>
      <w:tr w:rsidR="004363D9" w:rsidRPr="00800676" w:rsidTr="006A1C04">
        <w:trPr>
          <w:trHeight w:val="1480"/>
          <w:jc w:val="right"/>
        </w:trPr>
        <w:tc>
          <w:tcPr>
            <w:tcW w:w="1074" w:type="dxa"/>
            <w:vAlign w:val="center"/>
          </w:tcPr>
          <w:p w:rsidR="004363D9" w:rsidRPr="00D50880" w:rsidRDefault="004363D9" w:rsidP="006A1C04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 w:rsidRPr="00D5088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6" w:type="dxa"/>
            <w:vAlign w:val="center"/>
          </w:tcPr>
          <w:p w:rsidR="004363D9" w:rsidRPr="00D50880" w:rsidRDefault="004363D9" w:rsidP="006A1C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0880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D50880" w:rsidRDefault="004363D9" w:rsidP="006A1C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0880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690" w:type="dxa"/>
            <w:vAlign w:val="center"/>
          </w:tcPr>
          <w:p w:rsidR="004363D9" w:rsidRPr="00D50880" w:rsidRDefault="004363D9" w:rsidP="006A1C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0880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690" w:type="dxa"/>
            <w:vAlign w:val="center"/>
          </w:tcPr>
          <w:p w:rsidR="004363D9" w:rsidRPr="00D50880" w:rsidRDefault="004363D9" w:rsidP="006A1C0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50880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558" w:type="dxa"/>
            <w:vAlign w:val="center"/>
          </w:tcPr>
          <w:p w:rsidR="004363D9" w:rsidRPr="00617CB6" w:rsidRDefault="004363D9" w:rsidP="006A1C04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617CB6">
              <w:rPr>
                <w:b/>
                <w:color w:val="000000"/>
                <w:sz w:val="18"/>
                <w:szCs w:val="18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276" w:type="dxa"/>
            <w:vAlign w:val="center"/>
          </w:tcPr>
          <w:p w:rsidR="004363D9" w:rsidRPr="00800676" w:rsidRDefault="004363D9" w:rsidP="006A1C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210" w:type="dxa"/>
            <w:vAlign w:val="center"/>
          </w:tcPr>
          <w:p w:rsidR="004363D9" w:rsidRPr="00800676" w:rsidRDefault="004363D9" w:rsidP="006A1C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Брой</w:t>
            </w:r>
            <w:r w:rsidRPr="00800676">
              <w:rPr>
                <w:b/>
                <w:color w:val="000000"/>
                <w:sz w:val="18"/>
                <w:szCs w:val="18"/>
              </w:rPr>
              <w:t xml:space="preserve"> присъдени точки</w:t>
            </w:r>
          </w:p>
        </w:tc>
      </w:tr>
      <w:tr w:rsidR="004363D9" w:rsidRPr="00E20BD6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B5767D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 xml:space="preserve">Комбинация от филтри 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За детекция на няколко флуоресцентни багрила в мултиплексен режим флуоресцентни багрила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За детекция на няколко флуоресцентни багрила в мултиплексен режим флуоресцентни багрила</w:t>
            </w:r>
          </w:p>
        </w:tc>
        <w:tc>
          <w:tcPr>
            <w:tcW w:w="1558" w:type="dxa"/>
          </w:tcPr>
          <w:p w:rsidR="004363D9" w:rsidRPr="00883F37" w:rsidRDefault="004363D9" w:rsidP="006A1C04">
            <w:r>
              <w:t>Минимално изискване</w:t>
            </w:r>
          </w:p>
        </w:tc>
        <w:tc>
          <w:tcPr>
            <w:tcW w:w="1276" w:type="dxa"/>
          </w:tcPr>
          <w:p w:rsidR="004363D9" w:rsidRPr="00E75D29" w:rsidRDefault="004363D9" w:rsidP="006A1C04">
            <w:r w:rsidRPr="00E75D29">
              <w:t>Съответства</w:t>
            </w:r>
          </w:p>
        </w:tc>
        <w:tc>
          <w:tcPr>
            <w:tcW w:w="1210" w:type="dxa"/>
          </w:tcPr>
          <w:p w:rsidR="004363D9" w:rsidRPr="00E20BD6" w:rsidRDefault="004363D9" w:rsidP="006A1C04">
            <w:pPr>
              <w:rPr>
                <w:b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Оптичната система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Да позволява възбуждане и детекция на до 5 флуоресцентни багрила в 1 реакционна ямка (мултиплексна детекция)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Позволява възбуждане и детекция на до 5 флуоресцентни багрила в 1 реакционна ямка (мултиплексна детекция)</w:t>
            </w:r>
          </w:p>
        </w:tc>
        <w:tc>
          <w:tcPr>
            <w:tcW w:w="1558" w:type="dxa"/>
          </w:tcPr>
          <w:p w:rsidR="004363D9" w:rsidRPr="009F41FB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Съответства</w:t>
            </w:r>
          </w:p>
        </w:tc>
        <w:tc>
          <w:tcPr>
            <w:tcW w:w="1210" w:type="dxa"/>
          </w:tcPr>
          <w:p w:rsidR="004363D9" w:rsidRPr="00043EF9" w:rsidRDefault="004363D9" w:rsidP="006A1C0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Режим на работа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Да може да работи самостоятелно без да е свързана с компютър (Touch screen)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Може да работи самостоятелно без да е свързана с компютър (Touch screen)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0B6FFC">
              <w:t>Съответства</w:t>
            </w:r>
          </w:p>
        </w:tc>
        <w:tc>
          <w:tcPr>
            <w:tcW w:w="1210" w:type="dxa"/>
          </w:tcPr>
          <w:p w:rsidR="004363D9" w:rsidRPr="00043EF9" w:rsidRDefault="004363D9" w:rsidP="006A1C0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Капацитет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96 проби на пускане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96 проби на пускане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</w:t>
            </w:r>
            <w:r w:rsidRPr="00D50880">
              <w:rPr>
                <w:b/>
                <w:sz w:val="20"/>
                <w:szCs w:val="20"/>
                <w:lang w:val="en-US"/>
              </w:rPr>
              <w:t>5</w:t>
            </w:r>
            <w:r w:rsidRPr="00D508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Реакционен обем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  <w:lang w:val="en-US"/>
              </w:rPr>
              <w:t xml:space="preserve">20-50 </w:t>
            </w:r>
            <w:r w:rsidRPr="00D50880">
              <w:rPr>
                <w:sz w:val="20"/>
                <w:szCs w:val="20"/>
              </w:rPr>
              <w:t>µ</w:t>
            </w:r>
            <w:r w:rsidRPr="00D5088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/>
              </w:rPr>
              <w:t xml:space="preserve">20-50 </w:t>
            </w:r>
            <w:r w:rsidRPr="00D50880">
              <w:rPr>
                <w:sz w:val="20"/>
                <w:szCs w:val="20"/>
              </w:rPr>
              <w:t>µ</w:t>
            </w:r>
            <w:r w:rsidRPr="00D5088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  <w:lang w:val="en-US"/>
              </w:rPr>
              <w:t>1.5.1.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Реакционене обем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</w:rPr>
              <w:t>1-50 µ</w:t>
            </w:r>
            <w:r w:rsidRPr="00D5088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1-50 µ</w:t>
            </w:r>
            <w:r w:rsidRPr="00D5088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558" w:type="dxa"/>
          </w:tcPr>
          <w:p w:rsidR="004363D9" w:rsidRPr="00CA3488" w:rsidRDefault="004363D9" w:rsidP="006A1C0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043EF9" w:rsidRDefault="004363D9" w:rsidP="006A1C0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  <w:lang w:val="en-US"/>
              </w:rPr>
              <w:t>1.6.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Източник на възбуждаща светлина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/>
              </w:rPr>
              <w:t xml:space="preserve">LED </w:t>
            </w:r>
            <w:r w:rsidRPr="00D50880">
              <w:rPr>
                <w:sz w:val="20"/>
                <w:szCs w:val="20"/>
              </w:rPr>
              <w:t>с бяла светлина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/>
              </w:rPr>
              <w:t xml:space="preserve">LED </w:t>
            </w:r>
            <w:r w:rsidRPr="00D50880">
              <w:rPr>
                <w:sz w:val="20"/>
                <w:szCs w:val="20"/>
              </w:rPr>
              <w:t>с бяла светлина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Възможност на сканиране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На всички проби или групи от проби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На всички проби или групи от проби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Метод на нагряване и охлаждане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Пелтие с термален градиент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Пелтие с термален градиент</w:t>
            </w:r>
          </w:p>
        </w:tc>
        <w:tc>
          <w:tcPr>
            <w:tcW w:w="1558" w:type="dxa"/>
          </w:tcPr>
          <w:p w:rsidR="004363D9" w:rsidRPr="000B6FFC" w:rsidRDefault="004363D9" w:rsidP="006A1C04">
            <w:pPr>
              <w:rPr>
                <w:color w:val="000000"/>
              </w:rPr>
            </w:pPr>
            <w:r w:rsidRPr="000B6FFC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4363D9" w:rsidRPr="000B6FFC" w:rsidRDefault="004363D9" w:rsidP="006A1C04">
            <w:pPr>
              <w:rPr>
                <w:color w:val="000000"/>
              </w:rPr>
            </w:pPr>
            <w:r w:rsidRPr="000B6FFC">
              <w:t>Съответства</w:t>
            </w:r>
          </w:p>
        </w:tc>
        <w:tc>
          <w:tcPr>
            <w:tcW w:w="1210" w:type="dxa"/>
          </w:tcPr>
          <w:p w:rsidR="004363D9" w:rsidRPr="000B6FFC" w:rsidRDefault="004363D9" w:rsidP="006A1C04">
            <w:pPr>
              <w:rPr>
                <w:color w:val="000000"/>
              </w:rPr>
            </w:pPr>
            <w:r w:rsidRPr="000B6FFC">
              <w:rPr>
                <w:color w:val="000000"/>
              </w:rPr>
              <w:t>10</w:t>
            </w: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</w:rPr>
              <w:t>Температурен обхват, °</w:t>
            </w:r>
            <w:r w:rsidRPr="00D50880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  <w:lang w:val="en-US"/>
              </w:rPr>
              <w:t>0 – 100 °C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/>
              </w:rPr>
              <w:t>0 – 100 °C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  <w:lang w:val="en-US"/>
              </w:rPr>
              <w:t>1.10.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Температурна точност, °</w:t>
            </w:r>
            <w:r w:rsidRPr="00D50880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</w:rPr>
              <w:t>±0.2 °</w:t>
            </w:r>
            <w:r w:rsidRPr="00D508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±0.2 °</w:t>
            </w:r>
            <w:r w:rsidRPr="00D508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  <w:lang w:val="en-US"/>
              </w:rPr>
              <w:t>1.11.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Температурна хомогенност, °</w:t>
            </w:r>
            <w:r w:rsidRPr="00D50880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±0.4 °</w:t>
            </w:r>
            <w:r w:rsidRPr="00D508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±0.4 °</w:t>
            </w:r>
            <w:r w:rsidRPr="00D508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</w:rPr>
              <w:t>Максимална скорост на нагряване/охлаждане, °</w:t>
            </w:r>
            <w:r w:rsidRPr="00D50880">
              <w:rPr>
                <w:b/>
                <w:sz w:val="20"/>
                <w:szCs w:val="20"/>
                <w:lang w:val="en-US"/>
              </w:rPr>
              <w:t>C/sec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</w:rPr>
              <w:t>Не повече от 6 °</w:t>
            </w:r>
            <w:r w:rsidRPr="00D50880">
              <w:rPr>
                <w:sz w:val="20"/>
                <w:szCs w:val="20"/>
                <w:lang w:val="en-US"/>
              </w:rPr>
              <w:t>C/sec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</w:rPr>
              <w:t>5 °</w:t>
            </w:r>
            <w:r w:rsidRPr="00D50880">
              <w:rPr>
                <w:sz w:val="20"/>
                <w:szCs w:val="20"/>
                <w:lang w:val="en-US"/>
              </w:rPr>
              <w:t>C/sec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bCs/>
                <w:sz w:val="20"/>
                <w:szCs w:val="20"/>
              </w:rPr>
              <w:t>Средна температура на нагряване, °C/sec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D50880">
              <w:rPr>
                <w:sz w:val="20"/>
                <w:szCs w:val="20"/>
                <w:lang w:eastAsia="en-US"/>
              </w:rPr>
              <w:t>Не повече от 4 °C/sec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  <w:lang w:val="en-US"/>
              </w:rPr>
              <w:t>3.3 °C/sec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  <w:lang w:val="en-US"/>
              </w:rPr>
              <w:t>1.1</w:t>
            </w:r>
            <w:r w:rsidRPr="00D50880">
              <w:rPr>
                <w:b/>
                <w:sz w:val="20"/>
                <w:szCs w:val="20"/>
              </w:rPr>
              <w:t>4</w:t>
            </w:r>
            <w:r w:rsidRPr="00D50880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Оптична система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Да осветява и детектира флуоресценция от всяка ямка чрез 6 броя филтрирани фотодиода (по един за всеки канал), които да извършват осветяване и диференциална детекция на емисии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Осветява и детектира флуоресценция от всяка ямка чрез 6 броя филтрирани фотодиода (по един за всеки канал), които да извършват осветяване и диференциална детекция на емисии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1.14.1.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Оптична система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Да позволява работа с 5 флуоресцентни багрила в 1 ямка, както и да има 1 самостоятелен FRET канал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Позволява работа с 5 флуоресцентни багрила в 1 ямка, както и да има 1 самостоятелен FRET канал</w:t>
            </w:r>
          </w:p>
        </w:tc>
        <w:tc>
          <w:tcPr>
            <w:tcW w:w="1558" w:type="dxa"/>
          </w:tcPr>
          <w:p w:rsidR="004363D9" w:rsidRPr="000B6FFC" w:rsidRDefault="004363D9" w:rsidP="006A1C04">
            <w:pPr>
              <w:rPr>
                <w:color w:val="000000"/>
              </w:rPr>
            </w:pPr>
            <w:r w:rsidRPr="000B6FFC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4363D9" w:rsidRPr="000B6FFC" w:rsidRDefault="004363D9" w:rsidP="006A1C04">
            <w:pPr>
              <w:rPr>
                <w:color w:val="000000"/>
              </w:rPr>
            </w:pPr>
            <w:r w:rsidRPr="000B6FFC">
              <w:t>Съответства</w:t>
            </w:r>
          </w:p>
        </w:tc>
        <w:tc>
          <w:tcPr>
            <w:tcW w:w="1210" w:type="dxa"/>
          </w:tcPr>
          <w:p w:rsidR="004363D9" w:rsidRPr="000B6FFC" w:rsidRDefault="004363D9" w:rsidP="006A1C04">
            <w:pPr>
              <w:rPr>
                <w:color w:val="000000"/>
                <w:lang w:val="en-US"/>
              </w:rPr>
            </w:pPr>
            <w:r w:rsidRPr="000B6FFC">
              <w:rPr>
                <w:color w:val="000000"/>
                <w:lang w:val="en-US"/>
              </w:rPr>
              <w:t>1</w:t>
            </w:r>
            <w:r w:rsidRPr="000B6FFC">
              <w:rPr>
                <w:color w:val="000000"/>
              </w:rPr>
              <w:t>5</w:t>
            </w: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1.15.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Чувствителност на детекция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D50880">
              <w:rPr>
                <w:sz w:val="20"/>
                <w:szCs w:val="20"/>
                <w:lang w:val="en-US" w:eastAsia="en-US"/>
              </w:rPr>
              <w:t>Системата да може да детектира 1 копие таргетна секвенция в геномна ДНК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 w:eastAsia="en-US"/>
              </w:rPr>
              <w:t>Системата може да детектира 1 копие таргетна секвенция в геномна ДНК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043EF9" w:rsidRDefault="004363D9" w:rsidP="006A1C0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1.15.1.</w:t>
            </w:r>
          </w:p>
        </w:tc>
        <w:tc>
          <w:tcPr>
            <w:tcW w:w="2076" w:type="dxa"/>
          </w:tcPr>
          <w:p w:rsidR="004363D9" w:rsidRPr="004B5784" w:rsidRDefault="004363D9" w:rsidP="006A1C04">
            <w:pPr>
              <w:rPr>
                <w:sz w:val="20"/>
                <w:szCs w:val="20"/>
              </w:rPr>
            </w:pPr>
            <w:r w:rsidRPr="004B5784">
              <w:rPr>
                <w:sz w:val="20"/>
                <w:szCs w:val="20"/>
              </w:rPr>
              <w:t>Чувствителност на детекция</w:t>
            </w:r>
          </w:p>
        </w:tc>
        <w:tc>
          <w:tcPr>
            <w:tcW w:w="3690" w:type="dxa"/>
          </w:tcPr>
          <w:p w:rsidR="004363D9" w:rsidRPr="004B5784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4B5784">
              <w:rPr>
                <w:sz w:val="20"/>
                <w:szCs w:val="20"/>
                <w:lang w:val="ru-RU" w:eastAsia="en-US"/>
              </w:rPr>
              <w:t>Да може да детектира ≤10 фмол флуоресцеин</w:t>
            </w:r>
          </w:p>
        </w:tc>
        <w:tc>
          <w:tcPr>
            <w:tcW w:w="3690" w:type="dxa"/>
          </w:tcPr>
          <w:p w:rsidR="004363D9" w:rsidRPr="004B5784" w:rsidRDefault="004363D9" w:rsidP="006A1C04">
            <w:pPr>
              <w:rPr>
                <w:sz w:val="20"/>
                <w:szCs w:val="20"/>
              </w:rPr>
            </w:pPr>
            <w:r w:rsidRPr="004B5784">
              <w:rPr>
                <w:sz w:val="20"/>
                <w:szCs w:val="20"/>
                <w:lang w:val="ru-RU" w:eastAsia="en-US"/>
              </w:rPr>
              <w:t>Може да детектира ≤10 фмол флуоресцеин</w:t>
            </w:r>
          </w:p>
        </w:tc>
        <w:tc>
          <w:tcPr>
            <w:tcW w:w="1558" w:type="dxa"/>
          </w:tcPr>
          <w:p w:rsidR="004363D9" w:rsidRPr="004B5784" w:rsidRDefault="004363D9" w:rsidP="006A1C04">
            <w:pPr>
              <w:rPr>
                <w:color w:val="000000"/>
              </w:rPr>
            </w:pPr>
            <w:r w:rsidRPr="004B5784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363D9" w:rsidRPr="004B5784" w:rsidRDefault="004363D9" w:rsidP="006A1C04">
            <w:pPr>
              <w:rPr>
                <w:color w:val="000000"/>
              </w:rPr>
            </w:pPr>
            <w:r w:rsidRPr="004B5784">
              <w:t>Несъответства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Мултиплексен анализ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eastAsia="en-US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До 5 различни таргетни последователности ДНК на проба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До 5 различни таргетни последователности ДНК на проба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  <w:tr w:rsidR="004363D9" w:rsidRPr="003940E2" w:rsidTr="006A1C04">
        <w:trPr>
          <w:jc w:val="right"/>
        </w:trPr>
        <w:tc>
          <w:tcPr>
            <w:tcW w:w="1074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2076" w:type="dxa"/>
          </w:tcPr>
          <w:p w:rsidR="004363D9" w:rsidRPr="00D50880" w:rsidRDefault="004363D9" w:rsidP="006A1C04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Градиент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  <w:lang w:val="ru-RU" w:eastAsia="en-US"/>
              </w:rPr>
            </w:pPr>
            <w:r w:rsidRPr="00D50880">
              <w:rPr>
                <w:sz w:val="20"/>
                <w:szCs w:val="20"/>
                <w:lang w:val="en-US" w:eastAsia="en-US"/>
              </w:rPr>
              <w:t>Да може да генерира термален градиент в 96 ямковия реакционен блок с градиентен обхват  от 30°С до 100° С за оптимизиране на различни температури в един експеримент и да създава температурни разлики от 1-24°С.</w:t>
            </w:r>
          </w:p>
        </w:tc>
        <w:tc>
          <w:tcPr>
            <w:tcW w:w="3690" w:type="dxa"/>
          </w:tcPr>
          <w:p w:rsidR="004363D9" w:rsidRPr="00D50880" w:rsidRDefault="004363D9" w:rsidP="006A1C04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eastAsia="en-US"/>
              </w:rPr>
              <w:t>М</w:t>
            </w:r>
            <w:r w:rsidRPr="00D50880">
              <w:rPr>
                <w:sz w:val="20"/>
                <w:szCs w:val="20"/>
                <w:lang w:val="en-US" w:eastAsia="en-US"/>
              </w:rPr>
              <w:t>оже да генерира термален градиент в 96 ямковия реакционен блок с градиентен обхват  от 30°С до 100° С за оптимизиране на различни температури в един експеримент и да създава температурни разлики от 1-24°С.</w:t>
            </w:r>
          </w:p>
        </w:tc>
        <w:tc>
          <w:tcPr>
            <w:tcW w:w="1558" w:type="dxa"/>
          </w:tcPr>
          <w:p w:rsidR="004363D9" w:rsidRDefault="004363D9" w:rsidP="006A1C04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6A1C04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6A1C04">
            <w:pPr>
              <w:rPr>
                <w:color w:val="000000"/>
              </w:rPr>
            </w:pPr>
          </w:p>
        </w:tc>
      </w:tr>
    </w:tbl>
    <w:p w:rsidR="004363D9" w:rsidRDefault="004363D9" w:rsidP="0097036A">
      <w:pPr>
        <w:ind w:left="1413"/>
        <w:jc w:val="both"/>
      </w:pPr>
    </w:p>
    <w:p w:rsidR="004363D9" w:rsidRDefault="004363D9" w:rsidP="00B5767D">
      <w:pPr>
        <w:ind w:left="708" w:firstLine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6</w:t>
      </w:r>
      <w:r w:rsidRPr="00C84709">
        <w:rPr>
          <w:b/>
        </w:rPr>
        <w:t>0 точки</w:t>
      </w:r>
      <w:r>
        <w:t>.</w:t>
      </w:r>
    </w:p>
    <w:p w:rsidR="004363D9" w:rsidRDefault="004363D9" w:rsidP="00B5767D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>
        <w:rPr>
          <w:b/>
        </w:rPr>
        <w:t>55</w:t>
      </w:r>
      <w:r w:rsidRPr="00C84709">
        <w:rPr>
          <w:b/>
        </w:rPr>
        <w:t xml:space="preserve"> точки</w:t>
      </w:r>
      <w:r>
        <w:t>.</w:t>
      </w:r>
    </w:p>
    <w:p w:rsidR="004363D9" w:rsidRPr="004551D1" w:rsidRDefault="004363D9" w:rsidP="00B5767D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B5767D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B5767D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B5767D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B5767D">
      <w:pPr>
        <w:pStyle w:val="BodyText"/>
        <w:ind w:firstLine="708"/>
        <w:jc w:val="both"/>
      </w:pPr>
      <w:r>
        <w:t>където</w:t>
      </w:r>
    </w:p>
    <w:p w:rsidR="004363D9" w:rsidRDefault="004363D9" w:rsidP="00B5767D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B5767D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B5767D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B5767D">
      <w:pPr>
        <w:ind w:firstLine="708"/>
      </w:pPr>
    </w:p>
    <w:p w:rsidR="004363D9" w:rsidRPr="0084503F" w:rsidRDefault="004363D9" w:rsidP="00B5767D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55</w:t>
      </w:r>
      <w:r w:rsidRPr="00375599">
        <w:t xml:space="preserve"> </w:t>
      </w:r>
    </w:p>
    <w:p w:rsidR="004363D9" w:rsidRDefault="004363D9" w:rsidP="00B5767D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 xml:space="preserve">= </w:t>
      </w:r>
      <w:r>
        <w:t xml:space="preserve">54.9999 точки. </w:t>
      </w:r>
      <w:r w:rsidRPr="00375599">
        <w:t xml:space="preserve"> </w:t>
      </w:r>
    </w:p>
    <w:p w:rsidR="004363D9" w:rsidRDefault="004363D9" w:rsidP="00B5767D">
      <w:pPr>
        <w:ind w:firstLine="708"/>
      </w:pPr>
      <w:r>
        <w:t xml:space="preserve">          </w:t>
      </w:r>
      <w:r>
        <w:tab/>
      </w:r>
      <w:r>
        <w:tab/>
        <w:t xml:space="preserve"> 60</w:t>
      </w:r>
      <w:r w:rsidRPr="00375599">
        <w:tab/>
      </w:r>
    </w:p>
    <w:p w:rsidR="004363D9" w:rsidRDefault="004363D9" w:rsidP="00B5767D">
      <w:pPr>
        <w:ind w:firstLine="708"/>
      </w:pPr>
    </w:p>
    <w:p w:rsidR="004363D9" w:rsidRPr="0091606E" w:rsidRDefault="004363D9" w:rsidP="006A1C04">
      <w:pPr>
        <w:ind w:left="945" w:firstLine="471"/>
        <w:rPr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3A303B">
        <w:rPr>
          <w:rFonts w:eastAsia="Batang"/>
          <w:b/>
        </w:rPr>
        <w:t>„ЛАБИМЕКС” АД</w:t>
      </w:r>
      <w:r>
        <w:rPr>
          <w:rFonts w:eastAsia="Batang"/>
          <w:b/>
        </w:rPr>
        <w:t xml:space="preserve"> </w:t>
      </w:r>
      <w:r>
        <w:rPr>
          <w:b/>
        </w:rPr>
        <w:t xml:space="preserve">за обособена позиция № 9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54.99 точки</w:t>
      </w:r>
      <w:r w:rsidRPr="006A1C04">
        <w:rPr>
          <w:color w:val="000000"/>
          <w:spacing w:val="8"/>
        </w:rPr>
        <w:t xml:space="preserve"> </w:t>
      </w:r>
      <w:r w:rsidRPr="0091606E">
        <w:rPr>
          <w:color w:val="000000"/>
          <w:spacing w:val="8"/>
        </w:rPr>
        <w:t>/закръглена до втори знак</w:t>
      </w:r>
      <w:r>
        <w:rPr>
          <w:color w:val="000000"/>
          <w:spacing w:val="8"/>
        </w:rPr>
        <w:t xml:space="preserve"> съгласно методика за оценка</w:t>
      </w:r>
      <w:r w:rsidRPr="0091606E">
        <w:rPr>
          <w:color w:val="000000"/>
          <w:spacing w:val="8"/>
        </w:rPr>
        <w:t>/</w:t>
      </w:r>
      <w:r>
        <w:rPr>
          <w:color w:val="000000"/>
          <w:spacing w:val="8"/>
        </w:rPr>
        <w:t>.</w:t>
      </w:r>
    </w:p>
    <w:p w:rsidR="004363D9" w:rsidRPr="0091606E" w:rsidRDefault="004363D9" w:rsidP="00B5767D">
      <w:pPr>
        <w:ind w:left="1065" w:firstLine="708"/>
        <w:jc w:val="both"/>
        <w:rPr>
          <w:color w:val="000000"/>
          <w:spacing w:val="8"/>
        </w:rPr>
      </w:pPr>
    </w:p>
    <w:p w:rsidR="004363D9" w:rsidRDefault="004363D9" w:rsidP="0097036A">
      <w:pPr>
        <w:ind w:left="1413"/>
        <w:jc w:val="both"/>
      </w:pPr>
    </w:p>
    <w:p w:rsidR="004363D9" w:rsidRPr="00935B2F" w:rsidRDefault="004363D9" w:rsidP="006A1C04">
      <w:pPr>
        <w:ind w:left="1065" w:firstLine="708"/>
        <w:jc w:val="both"/>
        <w:rPr>
          <w:rFonts w:eastAsia="Batang"/>
          <w:b/>
          <w:u w:val="single"/>
        </w:rPr>
      </w:pPr>
      <w:r w:rsidRPr="00935B2F">
        <w:rPr>
          <w:b/>
          <w:u w:val="single"/>
        </w:rPr>
        <w:t xml:space="preserve">7. ТЕХНИЧЕСКО ПРЕДЛОЖЕНИЕ НА  </w:t>
      </w:r>
      <w:r w:rsidRPr="00935B2F">
        <w:rPr>
          <w:rFonts w:eastAsia="Batang"/>
          <w:b/>
          <w:u w:val="single"/>
        </w:rPr>
        <w:t>„АКВАХИМ” АД</w:t>
      </w:r>
    </w:p>
    <w:p w:rsidR="004363D9" w:rsidRDefault="004363D9" w:rsidP="006A1C04">
      <w:pPr>
        <w:ind w:left="1356" w:firstLine="60"/>
        <w:jc w:val="both"/>
      </w:pPr>
    </w:p>
    <w:p w:rsidR="004363D9" w:rsidRDefault="004363D9" w:rsidP="006A1C04">
      <w:pPr>
        <w:ind w:left="1416" w:firstLine="353"/>
        <w:jc w:val="both"/>
        <w:rPr>
          <w:b/>
          <w:lang w:eastAsia="en-US"/>
        </w:rPr>
      </w:pPr>
      <w:r>
        <w:t xml:space="preserve">Участникът е представил Техническо предложение за </w:t>
      </w:r>
      <w:r w:rsidRPr="008F6062">
        <w:rPr>
          <w:b/>
        </w:rPr>
        <w:t xml:space="preserve">обособена позиция № </w:t>
      </w:r>
      <w:r>
        <w:rPr>
          <w:b/>
        </w:rPr>
        <w:t>6</w:t>
      </w:r>
      <w:r w:rsidRPr="005432E9">
        <w:t xml:space="preserve"> </w:t>
      </w:r>
      <w:r>
        <w:t xml:space="preserve">– доставка на </w:t>
      </w:r>
      <w:r w:rsidRPr="00EA7563">
        <w:rPr>
          <w:b/>
        </w:rPr>
        <w:t>ОБОРУДВАНЕ ЗА ЛАБОРАТОРИЯ ЗА ИН ВИТРО ИЗСЛЕДВАНЕ НА ПРОЦЕСИТЕ В ГАСТРО-ИНТЕСТИНАЛНИЯ ТРАКТ, включващо:</w:t>
      </w:r>
      <w:r>
        <w:rPr>
          <w:b/>
        </w:rPr>
        <w:t xml:space="preserve"> </w:t>
      </w:r>
      <w:r w:rsidRPr="00EA7563">
        <w:t xml:space="preserve"> </w:t>
      </w:r>
      <w:r w:rsidRPr="00EA7563">
        <w:rPr>
          <w:b/>
        </w:rPr>
        <w:t>Апарат 1. Система за симулиране храносмилането на храни- 1 система;</w:t>
      </w:r>
      <w:r>
        <w:rPr>
          <w:b/>
        </w:rPr>
        <w:t xml:space="preserve"> </w:t>
      </w:r>
      <w:r>
        <w:t xml:space="preserve"> </w:t>
      </w:r>
      <w:r w:rsidRPr="00EA7563">
        <w:rPr>
          <w:b/>
        </w:rPr>
        <w:t>Апарат 2. Система за автоматизирано инкубиране и иденитификация на аеробни бактерии, дрожди и плесени – 1 система</w:t>
      </w:r>
      <w:r>
        <w:rPr>
          <w:b/>
        </w:rPr>
        <w:t xml:space="preserve">;  </w:t>
      </w:r>
      <w:r w:rsidRPr="002469FF">
        <w:rPr>
          <w:b/>
        </w:rPr>
        <w:t>Ламинарен бокс – 1 бр</w:t>
      </w:r>
      <w:r>
        <w:rPr>
          <w:b/>
        </w:rPr>
        <w:t xml:space="preserve">; </w:t>
      </w:r>
      <w:r w:rsidRPr="002469FF">
        <w:rPr>
          <w:b/>
        </w:rPr>
        <w:t>Лабораторен инкубатор с клатачка – 1 бр</w:t>
      </w:r>
      <w:r>
        <w:rPr>
          <w:b/>
        </w:rPr>
        <w:t xml:space="preserve">;  </w:t>
      </w:r>
      <w:r w:rsidRPr="002469FF">
        <w:rPr>
          <w:b/>
        </w:rPr>
        <w:t>CO</w:t>
      </w:r>
      <w:r w:rsidRPr="002469FF">
        <w:rPr>
          <w:b/>
          <w:vertAlign w:val="subscript"/>
        </w:rPr>
        <w:t>2</w:t>
      </w:r>
      <w:r w:rsidRPr="002469FF">
        <w:rPr>
          <w:b/>
        </w:rPr>
        <w:t xml:space="preserve"> инкубатор – 1 бр</w:t>
      </w:r>
      <w:r>
        <w:rPr>
          <w:b/>
        </w:rPr>
        <w:t xml:space="preserve">; </w:t>
      </w:r>
      <w:r w:rsidRPr="002469FF">
        <w:rPr>
          <w:rFonts w:ascii="Calibri" w:hAnsi="Calibri"/>
          <w:sz w:val="22"/>
          <w:szCs w:val="22"/>
          <w:lang w:eastAsia="en-US"/>
        </w:rPr>
        <w:t xml:space="preserve"> </w:t>
      </w:r>
      <w:r w:rsidRPr="002469FF">
        <w:rPr>
          <w:b/>
          <w:lang w:eastAsia="en-US"/>
        </w:rPr>
        <w:t xml:space="preserve">Вертикален </w:t>
      </w:r>
      <w:r w:rsidRPr="002469FF">
        <w:rPr>
          <w:b/>
          <w:lang w:val="en-GB" w:eastAsia="en-US"/>
        </w:rPr>
        <w:t xml:space="preserve"> фризер </w:t>
      </w:r>
      <w:r w:rsidRPr="002469FF">
        <w:rPr>
          <w:b/>
          <w:lang w:eastAsia="en-US"/>
        </w:rPr>
        <w:t>– 1 бр</w:t>
      </w:r>
      <w:r>
        <w:rPr>
          <w:b/>
          <w:lang w:eastAsia="en-US"/>
        </w:rPr>
        <w:t>;</w:t>
      </w:r>
    </w:p>
    <w:p w:rsidR="004363D9" w:rsidRDefault="004363D9" w:rsidP="006A1C04">
      <w:pPr>
        <w:ind w:left="1416" w:firstLine="357"/>
        <w:jc w:val="both"/>
      </w:pPr>
    </w:p>
    <w:p w:rsidR="004363D9" w:rsidRDefault="004363D9" w:rsidP="006A1C04">
      <w:pPr>
        <w:spacing w:after="120"/>
        <w:ind w:left="945" w:firstLine="471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  <w:r w:rsidRPr="00FC06E3">
        <w:t xml:space="preserve"> </w:t>
      </w:r>
    </w:p>
    <w:p w:rsidR="004363D9" w:rsidRDefault="004363D9" w:rsidP="006A1C04">
      <w:pPr>
        <w:spacing w:after="120"/>
        <w:ind w:left="945" w:firstLine="471"/>
        <w:jc w:val="both"/>
      </w:pPr>
      <w:r>
        <w:t xml:space="preserve">Предлагатата техника е следната: </w:t>
      </w:r>
    </w:p>
    <w:p w:rsidR="004363D9" w:rsidRPr="00306C5D" w:rsidRDefault="004363D9" w:rsidP="006A1C04">
      <w:pPr>
        <w:spacing w:after="120"/>
        <w:ind w:left="945" w:firstLine="471"/>
        <w:jc w:val="both"/>
        <w:rPr>
          <w:b/>
        </w:rPr>
      </w:pPr>
      <w:r w:rsidRPr="00306C5D">
        <w:rPr>
          <w:b/>
        </w:rPr>
        <w:t>Апарат 1. Система за симулиране храносмилането на храни: марка ДИАХИМ/</w:t>
      </w:r>
      <w:r w:rsidRPr="00306C5D">
        <w:rPr>
          <w:b/>
          <w:lang w:val="en-US"/>
        </w:rPr>
        <w:t>Cleaver Scientific</w:t>
      </w:r>
      <w:r w:rsidRPr="00306C5D">
        <w:rPr>
          <w:b/>
        </w:rPr>
        <w:t>. Страна на произход България.</w:t>
      </w:r>
    </w:p>
    <w:p w:rsidR="004363D9" w:rsidRPr="00306C5D" w:rsidRDefault="004363D9" w:rsidP="00C436FD">
      <w:pPr>
        <w:spacing w:after="120"/>
        <w:ind w:left="708" w:firstLine="708"/>
        <w:jc w:val="both"/>
      </w:pPr>
      <w:r w:rsidRPr="00306C5D">
        <w:t xml:space="preserve">Предложен срок за доставка </w:t>
      </w:r>
      <w:r w:rsidRPr="00306C5D">
        <w:rPr>
          <w:b/>
        </w:rPr>
        <w:t>три месеца от датата на възлагателното писмо.</w:t>
      </w:r>
    </w:p>
    <w:p w:rsidR="004363D9" w:rsidRPr="00306C5D" w:rsidRDefault="004363D9" w:rsidP="00C436FD">
      <w:pPr>
        <w:spacing w:after="120"/>
        <w:ind w:left="708" w:firstLine="708"/>
        <w:jc w:val="both"/>
        <w:rPr>
          <w:b/>
        </w:rPr>
      </w:pPr>
      <w:r w:rsidRPr="00306C5D">
        <w:t xml:space="preserve">Предложен гаранционен срок </w:t>
      </w:r>
      <w:r>
        <w:t>24</w:t>
      </w:r>
      <w:r w:rsidRPr="00306C5D">
        <w:rPr>
          <w:b/>
        </w:rPr>
        <w:t xml:space="preserve"> месеца от датата на протокола за пускане в експлоатация.</w:t>
      </w:r>
    </w:p>
    <w:p w:rsidR="004363D9" w:rsidRDefault="004363D9" w:rsidP="00C436FD">
      <w:pPr>
        <w:spacing w:after="120"/>
        <w:ind w:left="708" w:firstLine="708"/>
        <w:jc w:val="both"/>
        <w:rPr>
          <w:b/>
        </w:rPr>
      </w:pPr>
      <w:r w:rsidRPr="00306C5D">
        <w:t>Предложен срок за обучение</w:t>
      </w:r>
      <w:r>
        <w:t>:  3 х 2</w:t>
      </w:r>
      <w:r w:rsidRPr="003C617F">
        <w:rPr>
          <w:b/>
        </w:rPr>
        <w:t xml:space="preserve"> работни дни</w:t>
      </w:r>
      <w:r>
        <w:rPr>
          <w:b/>
        </w:rPr>
        <w:t xml:space="preserve"> плюс 3х1 ден.</w:t>
      </w:r>
    </w:p>
    <w:p w:rsidR="004363D9" w:rsidRDefault="004363D9" w:rsidP="00C436FD">
      <w:pPr>
        <w:spacing w:after="120"/>
        <w:ind w:left="708" w:firstLine="708"/>
        <w:jc w:val="both"/>
        <w:rPr>
          <w:b/>
        </w:rPr>
      </w:pPr>
      <w:r w:rsidRPr="00306C5D">
        <w:rPr>
          <w:b/>
        </w:rPr>
        <w:t>Апарат 2. Система за автоматизирано инкубиране и иденитификация на аеробни бактерии, дрожди и плесени</w:t>
      </w:r>
      <w:r>
        <w:rPr>
          <w:b/>
        </w:rPr>
        <w:t xml:space="preserve">: марка </w:t>
      </w:r>
      <w:r>
        <w:rPr>
          <w:b/>
          <w:lang w:val="en-US"/>
        </w:rPr>
        <w:t>BIOLOG</w:t>
      </w:r>
      <w:r>
        <w:rPr>
          <w:b/>
        </w:rPr>
        <w:t xml:space="preserve">, модел </w:t>
      </w:r>
      <w:r>
        <w:rPr>
          <w:b/>
          <w:lang w:val="en-US"/>
        </w:rPr>
        <w:t>OmniLog</w:t>
      </w:r>
      <w:r>
        <w:rPr>
          <w:b/>
        </w:rPr>
        <w:t xml:space="preserve"> и </w:t>
      </w:r>
      <w:r>
        <w:rPr>
          <w:b/>
          <w:lang w:val="en-US"/>
        </w:rPr>
        <w:t>MicroStation</w:t>
      </w:r>
      <w:r>
        <w:rPr>
          <w:b/>
        </w:rPr>
        <w:t>. Страна на произход САЩ.</w:t>
      </w:r>
    </w:p>
    <w:p w:rsidR="004363D9" w:rsidRPr="00306C5D" w:rsidRDefault="004363D9" w:rsidP="00306C5D">
      <w:pPr>
        <w:spacing w:after="120"/>
        <w:ind w:left="708" w:firstLine="708"/>
        <w:jc w:val="both"/>
      </w:pPr>
      <w:r w:rsidRPr="00306C5D">
        <w:t>Предложен срок за доставка три месеца от датата на възлагателното писмо.</w:t>
      </w:r>
    </w:p>
    <w:p w:rsidR="004363D9" w:rsidRPr="00306C5D" w:rsidRDefault="004363D9" w:rsidP="00306C5D">
      <w:pPr>
        <w:spacing w:after="120"/>
        <w:ind w:left="708" w:firstLine="708"/>
        <w:jc w:val="both"/>
      </w:pPr>
      <w:r w:rsidRPr="00306C5D">
        <w:t xml:space="preserve">Предложен гаранционен срок </w:t>
      </w:r>
      <w:r>
        <w:t>24</w:t>
      </w:r>
      <w:bookmarkStart w:id="0" w:name="_GoBack"/>
      <w:bookmarkEnd w:id="0"/>
      <w:r w:rsidRPr="00306C5D">
        <w:t xml:space="preserve"> месеца от датата на протокола за пускане в експлоатация.</w:t>
      </w:r>
    </w:p>
    <w:p w:rsidR="004363D9" w:rsidRPr="00306C5D" w:rsidRDefault="004363D9" w:rsidP="00306C5D">
      <w:pPr>
        <w:spacing w:after="120"/>
        <w:ind w:left="708" w:firstLine="708"/>
        <w:jc w:val="both"/>
      </w:pPr>
      <w:r w:rsidRPr="00306C5D">
        <w:t>Предложен срок за обучение</w:t>
      </w:r>
      <w:r>
        <w:t xml:space="preserve">: </w:t>
      </w:r>
      <w:r w:rsidRPr="00306C5D">
        <w:t xml:space="preserve">3 х </w:t>
      </w:r>
      <w:r w:rsidRPr="00306C5D">
        <w:rPr>
          <w:lang w:val="en-US"/>
        </w:rPr>
        <w:t>3</w:t>
      </w:r>
      <w:r w:rsidRPr="00306C5D">
        <w:t xml:space="preserve"> работни дни плюс 3х</w:t>
      </w:r>
      <w:r w:rsidRPr="00306C5D">
        <w:rPr>
          <w:lang w:val="en-US"/>
        </w:rPr>
        <w:t>2</w:t>
      </w:r>
      <w:r w:rsidRPr="00306C5D">
        <w:t xml:space="preserve"> дни.</w:t>
      </w:r>
    </w:p>
    <w:p w:rsidR="004363D9" w:rsidRDefault="004363D9" w:rsidP="00306C5D">
      <w:pPr>
        <w:spacing w:after="120"/>
        <w:ind w:left="708" w:firstLine="708"/>
        <w:jc w:val="both"/>
        <w:rPr>
          <w:b/>
        </w:rPr>
      </w:pPr>
      <w:r w:rsidRPr="00306C5D">
        <w:rPr>
          <w:b/>
        </w:rPr>
        <w:t>Ламинарен бокс</w:t>
      </w:r>
      <w:r>
        <w:rPr>
          <w:b/>
        </w:rPr>
        <w:t xml:space="preserve">: марка </w:t>
      </w:r>
      <w:r>
        <w:rPr>
          <w:b/>
          <w:lang w:val="en-US"/>
        </w:rPr>
        <w:t>Airstream</w:t>
      </w:r>
      <w:r>
        <w:rPr>
          <w:b/>
        </w:rPr>
        <w:t xml:space="preserve">, модел </w:t>
      </w:r>
      <w:r>
        <w:rPr>
          <w:b/>
          <w:lang w:val="en-US"/>
        </w:rPr>
        <w:t>AC2-4</w:t>
      </w:r>
      <w:r>
        <w:rPr>
          <w:b/>
        </w:rPr>
        <w:t>Е</w:t>
      </w:r>
      <w:r>
        <w:rPr>
          <w:b/>
          <w:lang w:val="en-US"/>
        </w:rPr>
        <w:t>8</w:t>
      </w:r>
      <w:r>
        <w:rPr>
          <w:b/>
        </w:rPr>
        <w:t>. Страна на произход Сингапур.</w:t>
      </w:r>
    </w:p>
    <w:p w:rsidR="004363D9" w:rsidRPr="003521BF" w:rsidRDefault="004363D9" w:rsidP="00306C5D">
      <w:pPr>
        <w:spacing w:after="120"/>
        <w:ind w:left="708" w:firstLine="708"/>
        <w:jc w:val="both"/>
      </w:pPr>
      <w:r w:rsidRPr="003521BF">
        <w:t>Предложен срок за доставка три месеца от датата на възлагателното писмо.</w:t>
      </w:r>
    </w:p>
    <w:p w:rsidR="004363D9" w:rsidRPr="003521BF" w:rsidRDefault="004363D9" w:rsidP="00306C5D">
      <w:pPr>
        <w:spacing w:after="120"/>
        <w:ind w:left="708" w:firstLine="708"/>
        <w:jc w:val="both"/>
      </w:pPr>
      <w:r w:rsidRPr="003521BF">
        <w:t>Предложен гаранционен срок 24 месеца от датата на протокола за пускане в експлоатация.</w:t>
      </w:r>
    </w:p>
    <w:p w:rsidR="004363D9" w:rsidRPr="003521BF" w:rsidRDefault="004363D9" w:rsidP="00306C5D">
      <w:pPr>
        <w:spacing w:after="120"/>
        <w:ind w:left="708" w:firstLine="708"/>
        <w:jc w:val="both"/>
      </w:pPr>
      <w:r w:rsidRPr="003521BF">
        <w:t xml:space="preserve">Предложен срок за обучение: 4 часа. </w:t>
      </w:r>
    </w:p>
    <w:p w:rsidR="004363D9" w:rsidRDefault="004363D9" w:rsidP="003521BF">
      <w:pPr>
        <w:spacing w:after="120"/>
        <w:ind w:left="708" w:firstLine="708"/>
        <w:jc w:val="both"/>
        <w:rPr>
          <w:b/>
        </w:rPr>
      </w:pPr>
      <w:r w:rsidRPr="003521BF">
        <w:rPr>
          <w:b/>
        </w:rPr>
        <w:t>Лабораторен инкубатор с клатачка</w:t>
      </w:r>
      <w:r>
        <w:rPr>
          <w:b/>
        </w:rPr>
        <w:t xml:space="preserve">: марка </w:t>
      </w:r>
      <w:r>
        <w:rPr>
          <w:b/>
          <w:lang w:val="en-US"/>
        </w:rPr>
        <w:t>OrbiCult</w:t>
      </w:r>
      <w:r>
        <w:rPr>
          <w:b/>
        </w:rPr>
        <w:t xml:space="preserve">, модел </w:t>
      </w:r>
      <w:r>
        <w:rPr>
          <w:b/>
          <w:lang w:val="en-US"/>
        </w:rPr>
        <w:t>IBS-R-19-1</w:t>
      </w:r>
      <w:r>
        <w:rPr>
          <w:b/>
        </w:rPr>
        <w:t>. Страна на произход Сингапур.</w:t>
      </w:r>
    </w:p>
    <w:p w:rsidR="004363D9" w:rsidRPr="003521BF" w:rsidRDefault="004363D9" w:rsidP="003521BF">
      <w:pPr>
        <w:spacing w:after="120"/>
        <w:ind w:left="708" w:firstLine="708"/>
        <w:jc w:val="both"/>
      </w:pPr>
      <w:r w:rsidRPr="003521BF">
        <w:t>Предложен срок за доставка три месеца от датата на възлагателното писмо.</w:t>
      </w:r>
    </w:p>
    <w:p w:rsidR="004363D9" w:rsidRPr="003521BF" w:rsidRDefault="004363D9" w:rsidP="003521BF">
      <w:pPr>
        <w:spacing w:after="120"/>
        <w:ind w:left="708" w:firstLine="708"/>
        <w:jc w:val="both"/>
      </w:pPr>
      <w:r w:rsidRPr="003521BF">
        <w:t>Предложен гаранционен срок 24 месеца от датата на протокола за пускане в експлоатация.</w:t>
      </w:r>
    </w:p>
    <w:p w:rsidR="004363D9" w:rsidRPr="003521BF" w:rsidRDefault="004363D9" w:rsidP="003521BF">
      <w:pPr>
        <w:spacing w:after="120"/>
        <w:ind w:left="708" w:firstLine="708"/>
        <w:jc w:val="both"/>
        <w:rPr>
          <w:lang w:val="en-US"/>
        </w:rPr>
      </w:pPr>
      <w:r w:rsidRPr="003521BF">
        <w:t>Предложен срок за обучение: 4 часа.</w:t>
      </w:r>
    </w:p>
    <w:p w:rsidR="004363D9" w:rsidRDefault="004363D9" w:rsidP="003521BF">
      <w:pPr>
        <w:spacing w:after="120"/>
        <w:ind w:left="708" w:firstLine="708"/>
        <w:jc w:val="both"/>
        <w:rPr>
          <w:b/>
        </w:rPr>
      </w:pPr>
      <w:r w:rsidRPr="003521BF">
        <w:rPr>
          <w:b/>
        </w:rPr>
        <w:t>CO2 инкубатор</w:t>
      </w:r>
      <w:r>
        <w:rPr>
          <w:b/>
        </w:rPr>
        <w:t xml:space="preserve">: марка </w:t>
      </w:r>
      <w:r>
        <w:rPr>
          <w:b/>
          <w:lang w:val="en-US"/>
        </w:rPr>
        <w:t xml:space="preserve">CelCulture </w:t>
      </w:r>
      <w:r w:rsidRPr="003521BF">
        <w:rPr>
          <w:b/>
          <w:lang w:val="en-US"/>
        </w:rPr>
        <w:t>CO2 инкубатор</w:t>
      </w:r>
      <w:r>
        <w:rPr>
          <w:b/>
        </w:rPr>
        <w:t xml:space="preserve">и, модел </w:t>
      </w:r>
      <w:r>
        <w:rPr>
          <w:b/>
          <w:lang w:val="en-US"/>
        </w:rPr>
        <w:t>CCL-170B-8-P</w:t>
      </w:r>
      <w:r>
        <w:rPr>
          <w:b/>
        </w:rPr>
        <w:t xml:space="preserve">. </w:t>
      </w:r>
      <w:r w:rsidRPr="003521BF">
        <w:rPr>
          <w:b/>
        </w:rPr>
        <w:t>Страна на произход Сингапур.</w:t>
      </w:r>
    </w:p>
    <w:p w:rsidR="004363D9" w:rsidRPr="003521BF" w:rsidRDefault="004363D9" w:rsidP="003521BF">
      <w:pPr>
        <w:spacing w:after="120"/>
        <w:ind w:left="708" w:firstLine="708"/>
        <w:jc w:val="both"/>
      </w:pPr>
      <w:r w:rsidRPr="003521BF">
        <w:t>Предложен срок за доставка три месеца от датата на възлагателното писмо.</w:t>
      </w:r>
    </w:p>
    <w:p w:rsidR="004363D9" w:rsidRPr="003521BF" w:rsidRDefault="004363D9" w:rsidP="003521BF">
      <w:pPr>
        <w:spacing w:after="120"/>
        <w:ind w:left="708" w:firstLine="708"/>
        <w:jc w:val="both"/>
      </w:pPr>
      <w:r w:rsidRPr="003521BF">
        <w:t>Предложен гаранционен срок 24 месеца от датата на протокола за пускане в експлоатация.</w:t>
      </w:r>
    </w:p>
    <w:p w:rsidR="004363D9" w:rsidRDefault="004363D9" w:rsidP="003521BF">
      <w:pPr>
        <w:spacing w:after="120"/>
        <w:ind w:left="708" w:firstLine="708"/>
        <w:jc w:val="both"/>
      </w:pPr>
      <w:r w:rsidRPr="003521BF">
        <w:t>Пред</w:t>
      </w:r>
      <w:r>
        <w:t>ложен срок за обучение: 4 часа.</w:t>
      </w:r>
    </w:p>
    <w:p w:rsidR="004363D9" w:rsidRDefault="004363D9" w:rsidP="003521BF">
      <w:pPr>
        <w:spacing w:after="120"/>
        <w:ind w:left="708" w:firstLine="708"/>
        <w:jc w:val="both"/>
        <w:rPr>
          <w:b/>
        </w:rPr>
      </w:pPr>
      <w:r w:rsidRPr="003521BF">
        <w:rPr>
          <w:b/>
        </w:rPr>
        <w:t>Вертикален  фризер</w:t>
      </w:r>
      <w:r>
        <w:rPr>
          <w:b/>
        </w:rPr>
        <w:t xml:space="preserve">: марка </w:t>
      </w:r>
      <w:r>
        <w:rPr>
          <w:b/>
          <w:lang w:val="en-US"/>
        </w:rPr>
        <w:t>Lexicon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, модел </w:t>
      </w:r>
      <w:r>
        <w:rPr>
          <w:b/>
          <w:lang w:val="en-US"/>
        </w:rPr>
        <w:t>UUS-597B-1-5D-SS</w:t>
      </w:r>
      <w:r>
        <w:rPr>
          <w:b/>
        </w:rPr>
        <w:t xml:space="preserve">. </w:t>
      </w:r>
      <w:r w:rsidRPr="003521BF">
        <w:rPr>
          <w:b/>
        </w:rPr>
        <w:t>Страна на произход Сингапур.</w:t>
      </w:r>
    </w:p>
    <w:p w:rsidR="004363D9" w:rsidRPr="003521BF" w:rsidRDefault="004363D9" w:rsidP="003521BF">
      <w:pPr>
        <w:spacing w:after="120"/>
        <w:ind w:left="708" w:firstLine="708"/>
        <w:jc w:val="both"/>
      </w:pPr>
      <w:r w:rsidRPr="003521BF">
        <w:t>Предложен срок за доставка три месеца от датата на възлагателното писмо.</w:t>
      </w:r>
    </w:p>
    <w:p w:rsidR="004363D9" w:rsidRPr="003521BF" w:rsidRDefault="004363D9" w:rsidP="003521BF">
      <w:pPr>
        <w:spacing w:after="120"/>
        <w:ind w:left="708" w:firstLine="708"/>
        <w:jc w:val="both"/>
      </w:pPr>
      <w:r w:rsidRPr="003521BF">
        <w:t>Предложен гаранционен срок 24 месеца от датата на протокола за пускане в експлоатация.</w:t>
      </w:r>
    </w:p>
    <w:p w:rsidR="004363D9" w:rsidRPr="003521BF" w:rsidRDefault="004363D9" w:rsidP="003521BF">
      <w:pPr>
        <w:spacing w:after="120"/>
        <w:ind w:left="708" w:firstLine="708"/>
        <w:jc w:val="both"/>
      </w:pPr>
      <w:r w:rsidRPr="003521BF">
        <w:t>Предложен срок за обучение: 2 часа.</w:t>
      </w:r>
    </w:p>
    <w:p w:rsidR="004363D9" w:rsidRDefault="004363D9" w:rsidP="006A1C04">
      <w:pPr>
        <w:spacing w:after="120"/>
        <w:ind w:left="945" w:firstLine="471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p w:rsidR="004363D9" w:rsidRPr="00221318" w:rsidRDefault="004363D9" w:rsidP="006A1C04">
      <w:pPr>
        <w:ind w:left="237" w:firstLine="708"/>
        <w:rPr>
          <w:b/>
        </w:rPr>
      </w:pPr>
      <w:r w:rsidRPr="00221318">
        <w:rPr>
          <w:b/>
        </w:rPr>
        <w:t>1. Система за симулиране храносмилането на храни</w:t>
      </w:r>
      <w:r>
        <w:rPr>
          <w:b/>
        </w:rPr>
        <w:t xml:space="preserve"> – 1 система.</w:t>
      </w:r>
    </w:p>
    <w:tbl>
      <w:tblPr>
        <w:tblpPr w:leftFromText="180" w:rightFromText="180" w:vertAnchor="text" w:horzAnchor="margin" w:tblpX="1116" w:tblpY="20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071"/>
        <w:gridCol w:w="3360"/>
        <w:gridCol w:w="2812"/>
        <w:gridCol w:w="1412"/>
        <w:gridCol w:w="1843"/>
        <w:gridCol w:w="992"/>
        <w:gridCol w:w="829"/>
      </w:tblGrid>
      <w:tr w:rsidR="004363D9" w:rsidRPr="001C5628" w:rsidTr="006A1C04">
        <w:trPr>
          <w:gridAfter w:val="1"/>
          <w:wAfter w:w="829" w:type="dxa"/>
          <w:tblHeader/>
        </w:trPr>
        <w:tc>
          <w:tcPr>
            <w:tcW w:w="816" w:type="dxa"/>
            <w:vAlign w:val="center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b/>
                <w:i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3071" w:type="dxa"/>
            <w:vAlign w:val="center"/>
          </w:tcPr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4D3008">
              <w:rPr>
                <w:rFonts w:eastAsia="MS ??"/>
                <w:b/>
                <w:sz w:val="18"/>
                <w:szCs w:val="18"/>
                <w:lang w:val="bg-BG"/>
              </w:rPr>
              <w:t>Апарат</w:t>
            </w:r>
          </w:p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4D3008">
              <w:rPr>
                <w:rFonts w:eastAsia="MS ??"/>
                <w:b/>
                <w:sz w:val="18"/>
                <w:szCs w:val="18"/>
                <w:lang w:val="bg-BG"/>
              </w:rPr>
              <w:t>Технически параметри</w:t>
            </w:r>
          </w:p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</w:p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4D3008">
              <w:rPr>
                <w:rFonts w:eastAsia="MS ??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4D3008">
              <w:rPr>
                <w:rFonts w:eastAsia="MS ??"/>
                <w:b/>
                <w:sz w:val="18"/>
                <w:szCs w:val="18"/>
                <w:lang w:val="bg-BG"/>
              </w:rPr>
              <w:t xml:space="preserve">Стойности на техническите параметри </w:t>
            </w:r>
          </w:p>
        </w:tc>
        <w:tc>
          <w:tcPr>
            <w:tcW w:w="2812" w:type="dxa"/>
          </w:tcPr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</w:p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4D3008">
              <w:rPr>
                <w:rFonts w:eastAsia="MS ??"/>
                <w:b/>
                <w:sz w:val="18"/>
                <w:szCs w:val="18"/>
                <w:lang w:val="bg-BG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412" w:type="dxa"/>
          </w:tcPr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4D3008">
              <w:rPr>
                <w:rFonts w:eastAsia="MS ??"/>
                <w:b/>
                <w:sz w:val="18"/>
                <w:szCs w:val="18"/>
                <w:lang w:val="bg-BG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843" w:type="dxa"/>
            <w:vAlign w:val="center"/>
          </w:tcPr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4D3008">
              <w:rPr>
                <w:rFonts w:eastAsia="MS ??"/>
                <w:b/>
                <w:sz w:val="18"/>
                <w:szCs w:val="18"/>
                <w:lang w:val="bg-BG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992" w:type="dxa"/>
            <w:vAlign w:val="center"/>
          </w:tcPr>
          <w:p w:rsidR="004363D9" w:rsidRPr="004D3008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4D3008">
              <w:rPr>
                <w:rFonts w:eastAsia="MS ??"/>
                <w:b/>
                <w:sz w:val="18"/>
                <w:szCs w:val="18"/>
                <w:lang w:val="bg-BG"/>
              </w:rPr>
              <w:t>Брой присъдени точки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59601C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59601C">
              <w:rPr>
                <w:rFonts w:eastAsia="MS ??"/>
                <w:sz w:val="20"/>
                <w:szCs w:val="20"/>
                <w:lang w:val="bg-BG"/>
              </w:rPr>
              <w:t>1.1.</w:t>
            </w:r>
          </w:p>
        </w:tc>
        <w:tc>
          <w:tcPr>
            <w:tcW w:w="3071" w:type="dxa"/>
          </w:tcPr>
          <w:p w:rsidR="004363D9" w:rsidRPr="00A7303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59601C">
              <w:rPr>
                <w:rFonts w:eastAsia="MS ??"/>
                <w:sz w:val="20"/>
                <w:szCs w:val="20"/>
                <w:lang w:val="bg-BG"/>
              </w:rPr>
              <w:t>Модулна система за управление и мониторинг на процеси на разграждане на храни</w:t>
            </w:r>
          </w:p>
        </w:tc>
        <w:tc>
          <w:tcPr>
            <w:tcW w:w="3360" w:type="dxa"/>
          </w:tcPr>
          <w:p w:rsidR="004363D9" w:rsidRPr="00FD744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D7447">
              <w:rPr>
                <w:rFonts w:eastAsia="MS ??"/>
                <w:sz w:val="20"/>
                <w:szCs w:val="20"/>
                <w:lang w:val="bg-BG"/>
              </w:rPr>
              <w:t>-Едновременно и последователно</w:t>
            </w:r>
            <w:r w:rsidRPr="00FD7447">
              <w:rPr>
                <w:rFonts w:eastAsia="MS ??"/>
                <w:sz w:val="20"/>
                <w:szCs w:val="20"/>
                <w:lang w:val="en-GB"/>
              </w:rPr>
              <w:t xml:space="preserve"> </w:t>
            </w:r>
            <w:r w:rsidRPr="00FD7447">
              <w:rPr>
                <w:rFonts w:eastAsia="MS ??"/>
                <w:sz w:val="20"/>
                <w:szCs w:val="20"/>
                <w:lang w:val="bg-BG"/>
              </w:rPr>
              <w:t>управление на частите в зависимост от експеримента</w:t>
            </w:r>
          </w:p>
          <w:p w:rsidR="004363D9" w:rsidRPr="00FD744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D7447">
              <w:rPr>
                <w:rFonts w:eastAsia="MS ??"/>
                <w:sz w:val="20"/>
                <w:szCs w:val="20"/>
                <w:lang w:val="bg-BG"/>
              </w:rPr>
              <w:t>-Системата да може да се използва за култивиране на микроорганизми и животински клетки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Състои се от: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-Пограми за модулиране на различни процеси в храносмилателната система – производител ДИАЦХИМ ЕДА;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Две станции за контрол на процесите в храносмилателната система и провеждане на експерименталните изследвания чрез използване на ферментатори (</w:t>
            </w:r>
            <w:r>
              <w:rPr>
                <w:sz w:val="20"/>
                <w:szCs w:val="20"/>
              </w:rPr>
              <w:t>proSETparallel System CSSFS-05</w:t>
            </w:r>
            <w:r>
              <w:rPr>
                <w:sz w:val="20"/>
                <w:szCs w:val="20"/>
                <w:lang w:val="bg-BG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g-BG"/>
              </w:rPr>
              <w:t>Всяка контролно станция може да управлява по 2 ферментатора едновременно и последователно – общо 4 броя ферментатори;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-Софтуер за управление на контролните станции, които могат да работят паралелно или последователно;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-По този начим моагат да се изследват всички етапи на разграждане на храни в различни дялове на храносмилателната система (стомах, дванадесетопръстник, тънки черва и дебело черво) и да се изследват различните начини на протичане на процеса в една част от храносмилателната система;</w:t>
            </w:r>
          </w:p>
          <w:p w:rsidR="004363D9" w:rsidRPr="00EF7C0D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-Системата може да се използва за култивиране на различни видове микроорганизми и клетъчни култури.</w:t>
            </w:r>
          </w:p>
          <w:p w:rsidR="004363D9" w:rsidRPr="00FD7447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1412" w:type="dxa"/>
          </w:tcPr>
          <w:p w:rsidR="004363D9" w:rsidRPr="00B7256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D7447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D744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D7447">
              <w:rPr>
                <w:rFonts w:eastAsia="MS ??"/>
                <w:sz w:val="20"/>
                <w:szCs w:val="20"/>
                <w:lang w:val="bg-BG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1.2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Термостатируеми съдове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Термостатируеми съдове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 – 6 броя</w:t>
            </w:r>
          </w:p>
        </w:tc>
        <w:tc>
          <w:tcPr>
            <w:tcW w:w="2812" w:type="dxa"/>
          </w:tcPr>
          <w:p w:rsidR="004363D9" w:rsidRPr="0047678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Термостатируеми съдове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 – 6 броя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Възможност за надграждане на системата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 допълнителни модули до стигане на поне 8 броя контролери и 16 съда</w:t>
            </w:r>
          </w:p>
        </w:tc>
        <w:tc>
          <w:tcPr>
            <w:tcW w:w="2812" w:type="dxa"/>
          </w:tcPr>
          <w:p w:rsidR="004363D9" w:rsidRPr="006606C2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Системата се доставя с 2 бр. Софтуер за контрол и може да се надгради с до 14 контролера и с до 26 съда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7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</w:rPr>
              <w:t>Контрол на клетъчния растеж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Система за контрол на плътността на клетките в реално време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Системата може да се надгради с модул за определяне на клетъчния растеж в реално време.</w:t>
            </w:r>
          </w:p>
          <w:p w:rsidR="004363D9" w:rsidRPr="00A85FC1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5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5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Охлаждане на съдовете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Система за охлаждане</w:t>
            </w:r>
          </w:p>
        </w:tc>
        <w:tc>
          <w:tcPr>
            <w:tcW w:w="2812" w:type="dxa"/>
          </w:tcPr>
          <w:p w:rsidR="004363D9" w:rsidRPr="0006014F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Системата може да се надгради с вграден модул за активно охлаждане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5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5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Анализ на метан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Анализатор за метан в реално време</w:t>
            </w:r>
          </w:p>
        </w:tc>
        <w:tc>
          <w:tcPr>
            <w:tcW w:w="2812" w:type="dxa"/>
          </w:tcPr>
          <w:p w:rsidR="004363D9" w:rsidRPr="0006014F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Системата може да се надгради с анализатор за метан в реално време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5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5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Анализ на концентрацията на 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кислород и въглероден диоксиид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Анализатор за определяне на концентрацията на кислород и въглероден диоксиид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Системата може да се надгради с анализатор за определяне на концентрацията на кислород и въглероден диоксид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5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5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1.2.1.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Материал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Стъклени или неръждаема стомана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sz w:val="20"/>
                <w:szCs w:val="20"/>
              </w:rPr>
              <w:t>Стъклени или неръждаема стомана</w:t>
            </w:r>
          </w:p>
        </w:tc>
        <w:tc>
          <w:tcPr>
            <w:tcW w:w="14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Материал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Стъклените части да са изработени от боросиликатно стъкло или еквивалентно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-Металните части да са изработени от стомата 316 L  Или еквивалентна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-Стъклените съдове са изработени от боросиликатно стъкло.</w:t>
            </w:r>
          </w:p>
          <w:p w:rsidR="004363D9" w:rsidRPr="005E2FB7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-Металните части са изработени от стомана 316 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5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5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1.2.2.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Обем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u w:val="single"/>
                <w:lang w:val="en-GB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0,5 </w:t>
            </w:r>
            <w:r w:rsidRPr="001C5628">
              <w:rPr>
                <w:rFonts w:eastAsia="MS ??"/>
                <w:sz w:val="20"/>
                <w:szCs w:val="20"/>
                <w:lang w:val="en-GB"/>
              </w:rPr>
              <w:t xml:space="preserve">l </w:t>
            </w:r>
            <w:r w:rsidRPr="001C5628">
              <w:rPr>
                <w:rFonts w:eastAsia="MS ??"/>
                <w:sz w:val="20"/>
                <w:szCs w:val="20"/>
                <w:u w:val="single"/>
                <w:lang w:val="en-GB"/>
              </w:rPr>
              <w:t>+</w:t>
            </w:r>
            <w:r w:rsidRPr="001C5628">
              <w:rPr>
                <w:rFonts w:eastAsia="MS ??"/>
                <w:sz w:val="20"/>
                <w:szCs w:val="20"/>
                <w:lang w:val="en-GB"/>
              </w:rPr>
              <w:t xml:space="preserve"> 10%</w:t>
            </w:r>
          </w:p>
        </w:tc>
        <w:tc>
          <w:tcPr>
            <w:tcW w:w="2812" w:type="dxa"/>
          </w:tcPr>
          <w:p w:rsidR="004363D9" w:rsidRPr="000077F6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0,5 L – </w:t>
            </w:r>
            <w:r>
              <w:rPr>
                <w:sz w:val="20"/>
                <w:szCs w:val="20"/>
                <w:lang w:val="bg-BG"/>
              </w:rPr>
              <w:t xml:space="preserve">работен обем и 1 </w:t>
            </w:r>
            <w:r>
              <w:rPr>
                <w:sz w:val="20"/>
                <w:szCs w:val="20"/>
              </w:rPr>
              <w:t xml:space="preserve">L – </w:t>
            </w:r>
            <w:r>
              <w:rPr>
                <w:sz w:val="20"/>
                <w:szCs w:val="20"/>
                <w:lang w:val="bg-BG"/>
              </w:rPr>
              <w:t>общ обем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1.2.3.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Температурна устойчивост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Термична стерилизация или еквивалентна, която да позволява стерилизиране с натоварен с хранителна среда съд</w:t>
            </w:r>
          </w:p>
        </w:tc>
        <w:tc>
          <w:tcPr>
            <w:tcW w:w="2812" w:type="dxa"/>
          </w:tcPr>
          <w:p w:rsidR="004363D9" w:rsidRPr="004B59F5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Термична стерилизация чрез автоклавиране на съдове натоварени с хранителна среда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1.2.4.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Начин на термостатиране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Водна риза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 в</w:t>
            </w:r>
            <w:r w:rsidRPr="0005509B">
              <w:rPr>
                <w:sz w:val="20"/>
                <w:szCs w:val="20"/>
              </w:rPr>
              <w:t>одна риза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1.2.5.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Контрол на термостатиране в съдовете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Поддържане на температура в диапазон 35°С - 45°С с точност 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± 0,1°С</w:t>
            </w:r>
          </w:p>
        </w:tc>
        <w:tc>
          <w:tcPr>
            <w:tcW w:w="2812" w:type="dxa"/>
          </w:tcPr>
          <w:p w:rsidR="004363D9" w:rsidRPr="006E52BD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Охлаждането се извършва с вода от водопроводната мрежа, която има температура до 25 °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bg-BG"/>
              </w:rPr>
              <w:t>, което гарантира поддържане на темепратурата в диапазона 35-45 °</w:t>
            </w:r>
            <w:r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  <w:lang w:val="bg-BG"/>
              </w:rPr>
              <w:t>с точност ±0,1 °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1.2.6.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Температура в съдовете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Минимален диапазон от 5</w:t>
            </w:r>
            <w:r w:rsidRPr="001C5628">
              <w:rPr>
                <w:rFonts w:eastAsia="MS ??"/>
                <w:sz w:val="20"/>
                <w:szCs w:val="20"/>
                <w:vertAlign w:val="superscript"/>
                <w:lang w:val="bg-BG"/>
              </w:rPr>
              <w:t>о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>С над охлаждащата температура до 90</w:t>
            </w:r>
            <w:r w:rsidRPr="001C5628">
              <w:rPr>
                <w:rFonts w:eastAsia="MS ??"/>
                <w:sz w:val="20"/>
                <w:szCs w:val="20"/>
                <w:vertAlign w:val="superscript"/>
                <w:lang w:val="bg-BG"/>
              </w:rPr>
              <w:t>о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>С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Поддържане на температурата в диапазона 5 °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bg-BG"/>
              </w:rPr>
              <w:t xml:space="preserve"> над температурата на охлаждане до </w:t>
            </w:r>
            <w:r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  <w:lang w:val="bg-BG"/>
              </w:rPr>
              <w:t>°</w:t>
            </w:r>
            <w:r>
              <w:rPr>
                <w:sz w:val="20"/>
                <w:szCs w:val="20"/>
              </w:rPr>
              <w:t>C.</w:t>
            </w:r>
          </w:p>
        </w:tc>
        <w:tc>
          <w:tcPr>
            <w:tcW w:w="1412" w:type="dxa"/>
          </w:tcPr>
          <w:p w:rsidR="004363D9" w:rsidRPr="00953F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953F2B">
              <w:rPr>
                <w:rFonts w:eastAsia="MS ??"/>
                <w:sz w:val="20"/>
                <w:szCs w:val="20"/>
                <w:lang w:val="bg-BG"/>
              </w:rPr>
              <w:t>10</w:t>
            </w:r>
          </w:p>
        </w:tc>
        <w:tc>
          <w:tcPr>
            <w:tcW w:w="1843" w:type="dxa"/>
          </w:tcPr>
          <w:p w:rsidR="004363D9" w:rsidRPr="00953F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953F2B">
              <w:rPr>
                <w:sz w:val="20"/>
                <w:szCs w:val="20"/>
                <w:lang w:val="bg-BG"/>
              </w:rPr>
              <w:t>Несъответства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1.3.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Перисталтични помпи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16 броя перисталтични помпи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16 броя интегрирани перисталтични помпи (по 8 във всяка станция за управление, позиционирани по 4 от всяка страна в модулите за управление) 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1.3.1.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Обороти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Регулиране от 1 до минимум 65 </w:t>
            </w:r>
            <w:r w:rsidRPr="001C5628">
              <w:rPr>
                <w:rFonts w:eastAsia="MS ??"/>
                <w:sz w:val="20"/>
                <w:szCs w:val="20"/>
                <w:lang w:val="en-GB"/>
              </w:rPr>
              <w:t>rpm</w:t>
            </w:r>
          </w:p>
        </w:tc>
        <w:tc>
          <w:tcPr>
            <w:tcW w:w="2812" w:type="dxa"/>
          </w:tcPr>
          <w:p w:rsidR="004363D9" w:rsidRPr="001616F1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05509B">
              <w:rPr>
                <w:sz w:val="20"/>
                <w:szCs w:val="20"/>
              </w:rPr>
              <w:t>Регулиране от 1 до минимум 65 rpm</w:t>
            </w:r>
            <w:r>
              <w:rPr>
                <w:sz w:val="20"/>
                <w:szCs w:val="20"/>
                <w:lang w:val="bg-BG"/>
              </w:rPr>
              <w:t xml:space="preserve"> с точност 1 </w:t>
            </w:r>
            <w:r>
              <w:rPr>
                <w:sz w:val="20"/>
                <w:szCs w:val="20"/>
              </w:rPr>
              <w:t>rpm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1.3.2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Режим на работа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-Изпомпване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-Добавяне на вещества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-Добавяне на бактериални култури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</w:rPr>
              <w:t>-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Поддърване на анаеробна среда в системата от съдове </w:t>
            </w:r>
            <w:r w:rsidRPr="001C5628">
              <w:rPr>
                <w:rFonts w:eastAsia="MS ??"/>
                <w:sz w:val="20"/>
                <w:szCs w:val="20"/>
              </w:rPr>
              <w:t xml:space="preserve"> 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-Възможността за други режими се допуска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-Изпомпване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-Добавяне на вещества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-Добавяне на бактериални култури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 xml:space="preserve">-Поддърване на анаеробна среда в системата от съдове  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-Възможността за други режими се допуска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  <w:trHeight w:val="1156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1.3.3.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Програмиране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Ръчно и автоматично за следните параметри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-Продължителност на работа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-Време на проботбиране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 -Д</w:t>
            </w:r>
            <w:r w:rsidRPr="001C5628">
              <w:rPr>
                <w:rFonts w:eastAsia="MS ??"/>
                <w:sz w:val="20"/>
                <w:szCs w:val="20"/>
                <w:lang w:val="en-GB"/>
              </w:rPr>
              <w:t>обавяне на ензимни и буферни разтвори, последователно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-П</w:t>
            </w:r>
            <w:r w:rsidRPr="001C5628">
              <w:rPr>
                <w:rFonts w:eastAsia="MS ??"/>
                <w:sz w:val="20"/>
                <w:szCs w:val="20"/>
                <w:lang w:val="en-GB"/>
              </w:rPr>
              <w:t>рехвърляне на разградени храни от съд в съд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-Програмиране на други процеси се допуска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Ръчно и автоматично за следните параметри</w:t>
            </w:r>
          </w:p>
          <w:p w:rsidR="004363D9" w:rsidRPr="00EF2413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-Продължителност на работа</w:t>
            </w:r>
            <w:r>
              <w:rPr>
                <w:rFonts w:eastAsia="MS ??"/>
                <w:sz w:val="20"/>
                <w:szCs w:val="20"/>
              </w:rPr>
              <w:t>;</w:t>
            </w:r>
          </w:p>
          <w:p w:rsidR="004363D9" w:rsidRPr="00EF24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-Време на проботбиране</w:t>
            </w:r>
            <w:r>
              <w:rPr>
                <w:rFonts w:eastAsia="MS ??"/>
                <w:sz w:val="20"/>
                <w:szCs w:val="20"/>
              </w:rPr>
              <w:t xml:space="preserve"> – </w:t>
            </w:r>
            <w:r>
              <w:rPr>
                <w:rFonts w:eastAsia="MS ??"/>
                <w:sz w:val="20"/>
                <w:szCs w:val="20"/>
                <w:lang w:val="bg-BG"/>
              </w:rPr>
              <w:t>една от помпите ще се използва за вземане на проба и тя ще бъде програмирана на принципа на програмиране на всички останали помпи;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 xml:space="preserve"> -Добавяне на ензимни и буферни разтвори, последователно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-Прехвърляне на разградени храни от съд в съд</w:t>
            </w:r>
            <w:r>
              <w:rPr>
                <w:rFonts w:eastAsia="MS ??"/>
                <w:sz w:val="20"/>
                <w:szCs w:val="20"/>
                <w:lang w:val="bg-BG"/>
              </w:rPr>
              <w:t>.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1.4.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Система за нагряване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Двойна система за нагряване с управление от един контролер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-Термостатиране – нагревател и рециркулираща помпа за всеки съд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 Сухо нагряване – основа с нагряване или външен нагревателен кожух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 Допускат се и допълнителни системи за нагряване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Двойна система за нагряване с управление от един контролер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-Термостатиране – нагревател и рециркулираща помпа за всеки съд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 Сухо нагряване – основа с нагряване или външен нагревателен кожух</w:t>
            </w:r>
            <w:r>
              <w:rPr>
                <w:rFonts w:eastAsia="MS ??"/>
                <w:sz w:val="20"/>
                <w:szCs w:val="20"/>
                <w:lang w:val="bg-BG"/>
              </w:rPr>
              <w:t>.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1.5.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Система за смесване на газове 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Система за смесване на газове</w:t>
            </w:r>
          </w:p>
        </w:tc>
        <w:tc>
          <w:tcPr>
            <w:tcW w:w="2812" w:type="dxa"/>
          </w:tcPr>
          <w:p w:rsidR="004363D9" w:rsidRPr="0060590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2 броя система за смесване на газове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1.5.1.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Газове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PMingLiU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Въздух, азот, кислород, въглероден диоксид</w:t>
            </w:r>
          </w:p>
          <w:p w:rsidR="004363D9" w:rsidRPr="001C5628" w:rsidRDefault="004363D9" w:rsidP="006A1C04">
            <w:pPr>
              <w:pStyle w:val="msonormalcxspmiddle"/>
              <w:rPr>
                <w:rFonts w:eastAsia="PMingLiU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Допуска се възможност и за подаване на допълнителни газове</w:t>
            </w:r>
          </w:p>
        </w:tc>
        <w:tc>
          <w:tcPr>
            <w:tcW w:w="28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Въздух, азот, кислород, въглероден диоксид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1.5.2.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PMingLiU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4 соленоидни клапи (или еквивалентни)</w:t>
            </w:r>
          </w:p>
          <w:p w:rsidR="004363D9" w:rsidRPr="001C5628" w:rsidRDefault="004363D9" w:rsidP="006A1C04">
            <w:pPr>
              <w:pStyle w:val="msonormalcxspmiddle"/>
              <w:rPr>
                <w:rFonts w:eastAsia="PMingLiU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4 манометъра</w:t>
            </w:r>
          </w:p>
          <w:p w:rsidR="004363D9" w:rsidRPr="001C5628" w:rsidRDefault="004363D9" w:rsidP="006A1C04">
            <w:pPr>
              <w:pStyle w:val="msonormalcxspmiddle"/>
              <w:rPr>
                <w:rFonts w:eastAsia="PMingLiU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4 ротаметъра</w:t>
            </w:r>
          </w:p>
          <w:p w:rsidR="004363D9" w:rsidRPr="001C5628" w:rsidRDefault="004363D9" w:rsidP="006A1C04">
            <w:pPr>
              <w:pStyle w:val="msonormalcxspmiddle"/>
              <w:rPr>
                <w:rFonts w:eastAsia="PMingLiU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Допуска се и допълнително оборудване на модула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4 соленоидни клапи (или еквивалентни)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4 манометъра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4 ротаметъра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Управление на съдовете и контрол на параметрите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Чрез цветен екран с докосване - поне 25 сантиметров, резолюция</w:t>
            </w:r>
            <w:r w:rsidRPr="001C5628">
              <w:rPr>
                <w:rFonts w:eastAsia="PMingLiU"/>
                <w:sz w:val="20"/>
                <w:szCs w:val="20"/>
                <w:lang w:val="en-GB"/>
              </w:rPr>
              <w:t xml:space="preserve">: </w:t>
            </w:r>
            <w:r w:rsidRPr="001C5628">
              <w:rPr>
                <w:rFonts w:eastAsia="PMingLiU"/>
                <w:sz w:val="20"/>
                <w:szCs w:val="20"/>
                <w:lang w:val="bg-BG"/>
              </w:rPr>
              <w:t xml:space="preserve">поне </w:t>
            </w:r>
            <w:r w:rsidRPr="001C5628">
              <w:rPr>
                <w:rFonts w:eastAsia="PMingLiU"/>
                <w:sz w:val="20"/>
                <w:szCs w:val="20"/>
                <w:lang w:val="en-GB"/>
              </w:rPr>
              <w:t xml:space="preserve">800 × 600 </w:t>
            </w:r>
            <w:r w:rsidRPr="001C5628">
              <w:rPr>
                <w:rFonts w:eastAsia="PMingLiU"/>
                <w:sz w:val="20"/>
                <w:szCs w:val="20"/>
                <w:lang w:val="bg-BG"/>
              </w:rPr>
              <w:t>пиксела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 или повече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Един контролер да може да управлява поне два или повече съда</w:t>
            </w:r>
          </w:p>
        </w:tc>
        <w:tc>
          <w:tcPr>
            <w:tcW w:w="2812" w:type="dxa"/>
          </w:tcPr>
          <w:p w:rsidR="004363D9" w:rsidRPr="004A23E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05509B">
              <w:rPr>
                <w:sz w:val="20"/>
                <w:szCs w:val="20"/>
              </w:rPr>
              <w:t>Чрез цв</w:t>
            </w:r>
            <w:r>
              <w:rPr>
                <w:sz w:val="20"/>
                <w:szCs w:val="20"/>
              </w:rPr>
              <w:t>етен екран с докосване - поне 2</w:t>
            </w:r>
            <w:r>
              <w:rPr>
                <w:sz w:val="20"/>
                <w:szCs w:val="20"/>
                <w:lang w:val="bg-BG"/>
              </w:rPr>
              <w:t>6 (10,4 инча)</w:t>
            </w:r>
            <w:r>
              <w:rPr>
                <w:sz w:val="20"/>
                <w:szCs w:val="20"/>
              </w:rPr>
              <w:t xml:space="preserve"> сантиметров, резолюция: 800 × 600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4363D9" w:rsidRPr="004A23E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05509B">
              <w:rPr>
                <w:sz w:val="20"/>
                <w:szCs w:val="20"/>
              </w:rPr>
              <w:t>Един контролер да може да управлява поне два или повече съда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1.6.1.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Температура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Минимален диапазон 35-45</w:t>
            </w:r>
            <w:r w:rsidRPr="001C5628">
              <w:rPr>
                <w:rFonts w:eastAsia="MS ??"/>
                <w:sz w:val="20"/>
                <w:szCs w:val="20"/>
                <w:vertAlign w:val="superscript"/>
                <w:lang w:val="bg-BG"/>
              </w:rPr>
              <w:t>о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>С</w:t>
            </w:r>
          </w:p>
        </w:tc>
        <w:tc>
          <w:tcPr>
            <w:tcW w:w="2812" w:type="dxa"/>
          </w:tcPr>
          <w:p w:rsidR="004363D9" w:rsidRPr="009E6D10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</w:t>
            </w:r>
            <w:r>
              <w:rPr>
                <w:sz w:val="20"/>
                <w:szCs w:val="20"/>
              </w:rPr>
              <w:t>иапазон 35-45</w:t>
            </w:r>
            <w:r>
              <w:rPr>
                <w:sz w:val="20"/>
                <w:szCs w:val="20"/>
                <w:lang w:val="bg-BG"/>
              </w:rPr>
              <w:t xml:space="preserve"> °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1.6.2.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Разбъркване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Минимален диапазон 30-500 об./мин</w:t>
            </w:r>
          </w:p>
        </w:tc>
        <w:tc>
          <w:tcPr>
            <w:tcW w:w="2812" w:type="dxa"/>
          </w:tcPr>
          <w:p w:rsidR="004363D9" w:rsidRPr="009E6D10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  <w:lang w:val="bg-BG"/>
              </w:rPr>
              <w:t>1200</w:t>
            </w:r>
            <w:r w:rsidRPr="0005509B">
              <w:rPr>
                <w:sz w:val="20"/>
                <w:szCs w:val="20"/>
              </w:rPr>
              <w:t xml:space="preserve"> об./мин</w:t>
            </w:r>
            <w:r>
              <w:rPr>
                <w:sz w:val="20"/>
                <w:szCs w:val="20"/>
                <w:lang w:val="bg-BG"/>
              </w:rPr>
              <w:t xml:space="preserve"> (за съдове с обем 0.5, 1, 3, 5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1.6.3.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рН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- Минимален диапазон от 2 до 12</w:t>
            </w:r>
            <w:r>
              <w:rPr>
                <w:sz w:val="20"/>
                <w:szCs w:val="20"/>
              </w:rPr>
              <w:t>;</w:t>
            </w:r>
            <w:r w:rsidRPr="001C5628">
              <w:rPr>
                <w:sz w:val="20"/>
                <w:szCs w:val="20"/>
              </w:rPr>
              <w:t xml:space="preserve"> </w:t>
            </w:r>
          </w:p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 xml:space="preserve">-Точност </w:t>
            </w:r>
            <w:r>
              <w:rPr>
                <w:sz w:val="20"/>
                <w:szCs w:val="20"/>
                <w:u w:val="single"/>
              </w:rPr>
              <w:t>±</w:t>
            </w:r>
            <w:r w:rsidRPr="001C5628">
              <w:rPr>
                <w:sz w:val="20"/>
                <w:szCs w:val="20"/>
              </w:rPr>
              <w:t>0.01 рН или по-добра</w:t>
            </w:r>
            <w:r>
              <w:rPr>
                <w:sz w:val="20"/>
                <w:szCs w:val="20"/>
              </w:rPr>
              <w:t>;</w:t>
            </w:r>
          </w:p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-Автоклавируеми електроди</w:t>
            </w:r>
            <w:r>
              <w:rPr>
                <w:sz w:val="20"/>
                <w:szCs w:val="20"/>
              </w:rPr>
              <w:t>;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 Регулирането на рН се извършва автоматично чрез добавяне на киселини и основи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 Диапазон от 2 до 1</w:t>
            </w:r>
            <w:r>
              <w:rPr>
                <w:rFonts w:eastAsia="MS ??"/>
                <w:sz w:val="20"/>
                <w:szCs w:val="20"/>
              </w:rPr>
              <w:t>4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  <w:r w:rsidRPr="0005509B">
              <w:rPr>
                <w:rFonts w:eastAsia="MS ??"/>
                <w:sz w:val="20"/>
                <w:szCs w:val="20"/>
                <w:lang w:val="bg-BG"/>
              </w:rPr>
              <w:t xml:space="preserve"> 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-Точност ± 0.01 рН;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-Автоклавируем гел-</w:t>
            </w:r>
            <w:r w:rsidRPr="0005509B">
              <w:rPr>
                <w:rFonts w:eastAsia="MS ??"/>
                <w:sz w:val="20"/>
                <w:szCs w:val="20"/>
                <w:lang w:val="bg-BG"/>
              </w:rPr>
              <w:t>електроди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 Регулирането на рН се извършва автоматично чрез добавяне на киселини и основи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1.6.4.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Разтворен кислород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-От 0 до минимум 200% или повече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-Точност </w:t>
            </w:r>
            <w:r>
              <w:rPr>
                <w:rFonts w:eastAsia="MS ??"/>
                <w:sz w:val="20"/>
                <w:szCs w:val="20"/>
                <w:lang w:val="bg-BG"/>
              </w:rPr>
              <w:t>±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>1% или по-добра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-Контрол чрез промяна на скоростта на разбъркване или друг по-високо технологичен процес</w:t>
            </w:r>
            <w:r>
              <w:rPr>
                <w:rFonts w:eastAsia="MS ??"/>
                <w:sz w:val="20"/>
                <w:szCs w:val="20"/>
                <w:lang w:val="bg-BG"/>
              </w:rPr>
              <w:t>.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-От 0 до минимум 200%;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-Точност ±0,1%;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rFonts w:eastAsia="MS ??"/>
                <w:sz w:val="20"/>
                <w:szCs w:val="20"/>
                <w:lang w:val="bg-BG"/>
              </w:rPr>
              <w:t>-Контрол чрез промяна на скоростта на разбъркване или друг по-високо технологичен процес</w:t>
            </w:r>
            <w:r>
              <w:rPr>
                <w:rFonts w:eastAsia="MS ??"/>
                <w:sz w:val="20"/>
                <w:szCs w:val="20"/>
                <w:lang w:val="bg-BG"/>
              </w:rPr>
              <w:t>. Детекцията се осъществява чрез автоклавируем полярографски сензор;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1.6.5.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Окислително редукционен потенциал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628">
              <w:rPr>
                <w:sz w:val="20"/>
                <w:szCs w:val="20"/>
              </w:rPr>
              <w:t xml:space="preserve">Минимален диапазон </w:t>
            </w:r>
            <w:r>
              <w:rPr>
                <w:sz w:val="20"/>
                <w:szCs w:val="20"/>
                <w:u w:val="single"/>
              </w:rPr>
              <w:t>±</w:t>
            </w:r>
            <w:r w:rsidRPr="001C5628">
              <w:rPr>
                <w:sz w:val="20"/>
                <w:szCs w:val="20"/>
              </w:rPr>
              <w:t>2000 mV</w:t>
            </w:r>
            <w:r>
              <w:rPr>
                <w:sz w:val="20"/>
                <w:szCs w:val="20"/>
              </w:rPr>
              <w:t>;</w:t>
            </w:r>
          </w:p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 xml:space="preserve">-Точност </w:t>
            </w:r>
            <w:r>
              <w:rPr>
                <w:sz w:val="20"/>
                <w:szCs w:val="20"/>
                <w:u w:val="single"/>
              </w:rPr>
              <w:t>±</w:t>
            </w:r>
            <w:r w:rsidRPr="001C5628">
              <w:rPr>
                <w:sz w:val="20"/>
                <w:szCs w:val="20"/>
              </w:rPr>
              <w:t>1 mV или по-добра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12" w:type="dxa"/>
          </w:tcPr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-Д</w:t>
            </w:r>
            <w:r w:rsidRPr="0005509B">
              <w:rPr>
                <w:rFonts w:eastAsia="MS ??"/>
                <w:sz w:val="20"/>
                <w:szCs w:val="20"/>
                <w:lang w:val="bg-BG"/>
              </w:rPr>
              <w:t>иапазон + 2000 mV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-Точност ±1 mV;</w:t>
            </w:r>
          </w:p>
          <w:p w:rsidR="004363D9" w:rsidRPr="000550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-Детекция чрез автоклавируем гел-електрод.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1.6.6.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Образуване на пяна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Един с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>ензор за пяна</w:t>
            </w:r>
          </w:p>
        </w:tc>
        <w:tc>
          <w:tcPr>
            <w:tcW w:w="28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С</w:t>
            </w:r>
            <w:r w:rsidRPr="0005509B">
              <w:rPr>
                <w:rFonts w:eastAsia="MS ??"/>
                <w:sz w:val="20"/>
                <w:szCs w:val="20"/>
                <w:lang w:val="bg-BG"/>
              </w:rPr>
              <w:t>ензор за пяна</w:t>
            </w:r>
            <w:r>
              <w:rPr>
                <w:rFonts w:eastAsia="MS ??"/>
                <w:sz w:val="20"/>
                <w:szCs w:val="20"/>
                <w:lang w:val="bg-BG"/>
              </w:rPr>
              <w:t>, с възможност за настройка на височината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Минимално изискаване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1.6.7.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Процеси</w:t>
            </w:r>
          </w:p>
        </w:tc>
        <w:tc>
          <w:tcPr>
            <w:tcW w:w="3360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- Добавяне на ензимни и буферни </w:t>
            </w:r>
            <w:r>
              <w:rPr>
                <w:rFonts w:eastAsia="MS ??"/>
                <w:sz w:val="20"/>
                <w:szCs w:val="20"/>
                <w:lang w:val="bg-BG"/>
              </w:rPr>
              <w:t>разтвори;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 xml:space="preserve"> 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-П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>оследователно прехвърляне на разградени храни от съд в съд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-Вземане на проби</w:t>
            </w:r>
            <w:r>
              <w:rPr>
                <w:rFonts w:eastAsia="MS ??"/>
                <w:sz w:val="20"/>
                <w:szCs w:val="20"/>
                <w:lang w:val="bg-BG"/>
              </w:rPr>
              <w:t>.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Допълнителни процеси са допустими</w:t>
            </w:r>
            <w:r>
              <w:rPr>
                <w:rFonts w:eastAsia="MS ??"/>
                <w:sz w:val="20"/>
                <w:szCs w:val="20"/>
                <w:lang w:val="bg-BG"/>
              </w:rPr>
              <w:t>.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Всеки контролер има по 4 вградени помпи, които могат да бъдат конфигурирани спред заданието на Възложителя. В случая, те ще бъдат конфигурирани по следния начин: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 Помпа 1 – добавяне на ензими и буфери;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 Помпа 2 – вземане и прехвърляне на разградени храни от съд в съд;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-Помпа 3 – вземане на проби;</w:t>
            </w:r>
          </w:p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-Помпа 4 – коригиране на </w:t>
            </w:r>
            <w:r>
              <w:rPr>
                <w:rFonts w:eastAsia="MS ??"/>
                <w:sz w:val="20"/>
                <w:szCs w:val="20"/>
              </w:rPr>
              <w:t>pH.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1.6.8.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Последователен контрол на отделните параметри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-Минимум 15 стъпки за температура, рН, разбъркване и добавяне на вещества</w:t>
            </w:r>
          </w:p>
        </w:tc>
        <w:tc>
          <w:tcPr>
            <w:tcW w:w="28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</w:t>
            </w:r>
            <w:r w:rsidRPr="0005509B">
              <w:rPr>
                <w:rFonts w:eastAsia="MS ??"/>
                <w:sz w:val="20"/>
                <w:szCs w:val="20"/>
                <w:lang w:val="bg-BG"/>
              </w:rPr>
              <w:t xml:space="preserve">15 стъпки </w:t>
            </w:r>
            <w:r>
              <w:rPr>
                <w:rFonts w:eastAsia="MS ??"/>
                <w:sz w:val="20"/>
                <w:szCs w:val="20"/>
                <w:lang w:val="bg-BG"/>
              </w:rPr>
              <w:t>на програмируем контрол н</w:t>
            </w:r>
            <w:r w:rsidRPr="0005509B">
              <w:rPr>
                <w:rFonts w:eastAsia="MS ??"/>
                <w:sz w:val="20"/>
                <w:szCs w:val="20"/>
                <w:lang w:val="bg-BG"/>
              </w:rPr>
              <w:t>а температура, рН, разбъркване и добавяне на вещества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1.6.9.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Дистанционно управление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Дистанционно управление на параметрите на помпите</w:t>
            </w:r>
          </w:p>
        </w:tc>
        <w:tc>
          <w:tcPr>
            <w:tcW w:w="28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Помпите могат да се управляват дистанционно чрез компютър и софтуер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7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1.6.10.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Дистанционно управление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Дистанционно наблюдение на процесите</w:t>
            </w:r>
          </w:p>
        </w:tc>
        <w:tc>
          <w:tcPr>
            <w:tcW w:w="28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Процесите могат да се управляват дистанционно чрез компютър и софтуер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pStyle w:val="msonormalcxspmiddle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7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1.7.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Софтуер за управление на процесите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Всички точки по-долу посочват изискванията към Софтуера. Софтуер с допълнителни функции ще бъде приет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2 броя Софтуер за управление на процесите.</w:t>
            </w:r>
          </w:p>
          <w:p w:rsidR="004363D9" w:rsidRPr="00B7292C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Всички точки по-долу посочват изискванията към софтуера.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1.7.1.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Функции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-Моделиране на процесите на разграждане на храните в стомаха, дванадесетопръстника, тънкото и дебелото черво</w:t>
            </w:r>
            <w:r>
              <w:rPr>
                <w:sz w:val="20"/>
                <w:szCs w:val="20"/>
              </w:rPr>
              <w:t>;</w:t>
            </w:r>
          </w:p>
          <w:p w:rsidR="004363D9" w:rsidRPr="001C5628" w:rsidRDefault="004363D9" w:rsidP="006A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628">
              <w:rPr>
                <w:sz w:val="20"/>
                <w:szCs w:val="20"/>
              </w:rPr>
              <w:t>Симулиране на процеси в здрави организми на различна възраст</w:t>
            </w:r>
            <w:r>
              <w:rPr>
                <w:sz w:val="20"/>
                <w:szCs w:val="20"/>
              </w:rPr>
              <w:t>;</w:t>
            </w:r>
          </w:p>
          <w:p w:rsidR="004363D9" w:rsidRPr="001C5628" w:rsidRDefault="004363D9" w:rsidP="006A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628">
              <w:rPr>
                <w:sz w:val="20"/>
                <w:szCs w:val="20"/>
              </w:rPr>
              <w:t>Симулиране на патологични състояния</w:t>
            </w:r>
            <w:r>
              <w:rPr>
                <w:sz w:val="20"/>
                <w:szCs w:val="20"/>
              </w:rPr>
              <w:t>;</w:t>
            </w:r>
          </w:p>
          <w:p w:rsidR="004363D9" w:rsidRPr="001C5628" w:rsidRDefault="004363D9" w:rsidP="006A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628">
              <w:rPr>
                <w:sz w:val="20"/>
                <w:szCs w:val="20"/>
              </w:rPr>
              <w:t>Симулиране на разграждане на различни видове храни</w:t>
            </w:r>
            <w:r>
              <w:rPr>
                <w:sz w:val="20"/>
                <w:szCs w:val="20"/>
              </w:rPr>
              <w:t>;</w:t>
            </w:r>
          </w:p>
          <w:p w:rsidR="004363D9" w:rsidRPr="001C5628" w:rsidRDefault="004363D9" w:rsidP="006A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628">
              <w:rPr>
                <w:sz w:val="20"/>
                <w:szCs w:val="20"/>
              </w:rPr>
              <w:t>Симулиране на допълнителни процеси е допустимо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4-стъпални функционални програми: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-Моделиране на процесите на разграждане на храните в стомаха, дванадесетопръстника, тънкото и дебелото черво;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 xml:space="preserve">-NORMA (4) – </w:t>
            </w:r>
            <w:r>
              <w:rPr>
                <w:rFonts w:eastAsia="MS ??"/>
                <w:sz w:val="20"/>
                <w:szCs w:val="20"/>
                <w:lang w:val="bg-BG"/>
              </w:rPr>
              <w:t>моделират се процесите в храносмилателната система на здрави хора на различна възраст: 1) Новородени (</w:t>
            </w:r>
            <w:r>
              <w:rPr>
                <w:rFonts w:eastAsia="MS ??"/>
                <w:sz w:val="20"/>
                <w:szCs w:val="20"/>
              </w:rPr>
              <w:t>NEWBORN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2) </w:t>
            </w:r>
            <w:r>
              <w:rPr>
                <w:rFonts w:eastAsia="MS ??"/>
                <w:sz w:val="20"/>
                <w:szCs w:val="20"/>
                <w:lang w:val="bg-BG"/>
              </w:rPr>
              <w:t>Деца (</w:t>
            </w:r>
            <w:r>
              <w:rPr>
                <w:rFonts w:eastAsia="MS ??"/>
                <w:sz w:val="20"/>
                <w:szCs w:val="20"/>
              </w:rPr>
              <w:t>CHILDREN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3) </w:t>
            </w:r>
            <w:r>
              <w:rPr>
                <w:rFonts w:eastAsia="MS ??"/>
                <w:sz w:val="20"/>
                <w:szCs w:val="20"/>
                <w:lang w:val="bg-BG"/>
              </w:rPr>
              <w:t>Младежи (</w:t>
            </w:r>
            <w:r>
              <w:rPr>
                <w:rFonts w:eastAsia="MS ??"/>
                <w:sz w:val="20"/>
                <w:szCs w:val="20"/>
              </w:rPr>
              <w:t>TEENAGE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4) </w:t>
            </w:r>
            <w:r>
              <w:rPr>
                <w:rFonts w:eastAsia="MS ??"/>
                <w:sz w:val="20"/>
                <w:szCs w:val="20"/>
                <w:lang w:val="bg-BG"/>
              </w:rPr>
              <w:t>Възрастни (</w:t>
            </w:r>
            <w:r>
              <w:rPr>
                <w:rFonts w:eastAsia="MS ??"/>
                <w:sz w:val="20"/>
                <w:szCs w:val="20"/>
              </w:rPr>
              <w:t>ADULT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5) </w:t>
            </w:r>
            <w:r>
              <w:rPr>
                <w:rFonts w:eastAsia="MS ??"/>
                <w:sz w:val="20"/>
                <w:szCs w:val="20"/>
                <w:lang w:val="bg-BG"/>
              </w:rPr>
              <w:t>Стари хора (</w:t>
            </w:r>
            <w:r>
              <w:rPr>
                <w:rFonts w:eastAsia="MS ??"/>
                <w:sz w:val="20"/>
                <w:szCs w:val="20"/>
              </w:rPr>
              <w:t>OLD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 xml:space="preserve">-FOOD (4) – </w:t>
            </w:r>
            <w:r>
              <w:rPr>
                <w:rFonts w:eastAsia="MS ??"/>
                <w:sz w:val="20"/>
                <w:szCs w:val="20"/>
                <w:lang w:val="bg-BG"/>
              </w:rPr>
              <w:t>моделират се процесите в храносмилателната система при условията на различни видове храни по състав и консистенция: 1) Течна храна (</w:t>
            </w:r>
            <w:r>
              <w:rPr>
                <w:rFonts w:eastAsia="MS ??"/>
                <w:sz w:val="20"/>
                <w:szCs w:val="20"/>
              </w:rPr>
              <w:t>LIQUID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2) </w:t>
            </w:r>
            <w:r>
              <w:rPr>
                <w:rFonts w:eastAsia="MS ??"/>
                <w:sz w:val="20"/>
                <w:szCs w:val="20"/>
                <w:lang w:val="bg-BG"/>
              </w:rPr>
              <w:t>Вегетарианска храна (</w:t>
            </w:r>
            <w:r>
              <w:rPr>
                <w:rFonts w:eastAsia="MS ??"/>
                <w:sz w:val="20"/>
                <w:szCs w:val="20"/>
              </w:rPr>
              <w:t>VEG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3) </w:t>
            </w:r>
            <w:r>
              <w:rPr>
                <w:rFonts w:eastAsia="MS ??"/>
                <w:sz w:val="20"/>
                <w:szCs w:val="20"/>
                <w:lang w:val="bg-BG"/>
              </w:rPr>
              <w:t>Храна с ниско съдържание на течности (</w:t>
            </w:r>
            <w:r>
              <w:rPr>
                <w:rFonts w:eastAsia="MS ??"/>
                <w:sz w:val="20"/>
                <w:szCs w:val="20"/>
              </w:rPr>
              <w:t>LOW LIQUID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4) </w:t>
            </w:r>
            <w:r>
              <w:rPr>
                <w:rFonts w:eastAsia="MS ??"/>
                <w:sz w:val="20"/>
                <w:szCs w:val="20"/>
                <w:lang w:val="bg-BG"/>
              </w:rPr>
              <w:t>Храна с повишено съдържание на въглехидрати (</w:t>
            </w:r>
            <w:r>
              <w:rPr>
                <w:rFonts w:eastAsia="MS ??"/>
                <w:sz w:val="20"/>
                <w:szCs w:val="20"/>
              </w:rPr>
              <w:t>SWEET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5) </w:t>
            </w:r>
            <w:r>
              <w:rPr>
                <w:rFonts w:eastAsia="MS ??"/>
                <w:sz w:val="20"/>
                <w:szCs w:val="20"/>
                <w:lang w:val="bg-BG"/>
              </w:rPr>
              <w:t>Храна с повишено съдържание на протеини (</w:t>
            </w:r>
            <w:r>
              <w:rPr>
                <w:rFonts w:eastAsia="MS ??"/>
                <w:sz w:val="20"/>
                <w:szCs w:val="20"/>
              </w:rPr>
              <w:t>PROT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>.</w:t>
            </w:r>
          </w:p>
          <w:p w:rsidR="004363D9" w:rsidRPr="00CE218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</w:rPr>
              <w:t xml:space="preserve">-PATO (4) – </w:t>
            </w:r>
            <w:r>
              <w:rPr>
                <w:rFonts w:eastAsia="MS ??"/>
                <w:sz w:val="20"/>
                <w:szCs w:val="20"/>
                <w:lang w:val="bg-BG"/>
              </w:rPr>
              <w:t>моделират се патологични процеси в храносмилателната система: 1) Нарушена микробиота (</w:t>
            </w:r>
            <w:r>
              <w:rPr>
                <w:rFonts w:eastAsia="MS ??"/>
                <w:sz w:val="20"/>
                <w:szCs w:val="20"/>
              </w:rPr>
              <w:t>DISBIOSA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; 2) </w:t>
            </w:r>
            <w:r>
              <w:rPr>
                <w:rFonts w:eastAsia="MS ??"/>
                <w:sz w:val="20"/>
                <w:szCs w:val="20"/>
                <w:lang w:val="bg-BG"/>
              </w:rPr>
              <w:t>Нарушено отделяне на ензими (</w:t>
            </w:r>
            <w:r>
              <w:rPr>
                <w:rFonts w:eastAsia="MS ??"/>
                <w:sz w:val="20"/>
                <w:szCs w:val="20"/>
              </w:rPr>
              <w:t>ENZYME</w:t>
            </w:r>
            <w:r>
              <w:rPr>
                <w:rFonts w:eastAsia="MS ??"/>
                <w:sz w:val="20"/>
                <w:szCs w:val="20"/>
                <w:lang w:val="bg-BG"/>
              </w:rPr>
              <w:t>)</w:t>
            </w:r>
            <w:r>
              <w:rPr>
                <w:rFonts w:eastAsia="MS ??"/>
                <w:sz w:val="20"/>
                <w:szCs w:val="20"/>
              </w:rPr>
              <w:t xml:space="preserve">: 3) 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Нарушен контрол на </w:t>
            </w:r>
            <w:r>
              <w:rPr>
                <w:rFonts w:eastAsia="MS ??"/>
                <w:sz w:val="20"/>
                <w:szCs w:val="20"/>
              </w:rPr>
              <w:t>pH (PH)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; 4) Развитие на </w:t>
            </w:r>
            <w:r>
              <w:rPr>
                <w:rFonts w:eastAsia="MS ??"/>
                <w:i/>
                <w:sz w:val="20"/>
                <w:szCs w:val="20"/>
              </w:rPr>
              <w:t>Clostridium difficile</w:t>
            </w:r>
            <w:r>
              <w:rPr>
                <w:rFonts w:eastAsia="MS ??"/>
                <w:sz w:val="20"/>
                <w:szCs w:val="20"/>
              </w:rPr>
              <w:t xml:space="preserve"> (PATOGEN CD); 5) </w:t>
            </w:r>
            <w:r>
              <w:rPr>
                <w:rFonts w:eastAsia="MS ??"/>
                <w:sz w:val="20"/>
                <w:szCs w:val="20"/>
                <w:lang w:val="bg-BG"/>
              </w:rPr>
              <w:t>Развитие на едноклетъчни паразити (</w:t>
            </w:r>
            <w:r>
              <w:rPr>
                <w:rFonts w:eastAsia="MS ??"/>
                <w:sz w:val="20"/>
                <w:szCs w:val="20"/>
              </w:rPr>
              <w:t>PAR</w:t>
            </w:r>
            <w:r>
              <w:rPr>
                <w:rFonts w:eastAsia="MS ??"/>
                <w:sz w:val="20"/>
                <w:szCs w:val="20"/>
                <w:lang w:val="bg-BG"/>
              </w:rPr>
              <w:t>).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1.7.2.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Съхраняване на информация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1.7.2.1.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Съхраняване на до 30 000 програми за различни условия или повече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Съхранение на до 59994 програми за различни условия</w:t>
            </w:r>
          </w:p>
          <w:p w:rsidR="004363D9" w:rsidRPr="00B61362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1.7.2.2.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Съхраняване на до 100 дата файла или повече</w:t>
            </w:r>
          </w:p>
        </w:tc>
        <w:tc>
          <w:tcPr>
            <w:tcW w:w="2812" w:type="dxa"/>
          </w:tcPr>
          <w:p w:rsidR="004363D9" w:rsidRPr="00F2771E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sz w:val="20"/>
                <w:szCs w:val="20"/>
              </w:rPr>
              <w:t>Съхраняване на до 100 дата файла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1.7.3.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Мониториране на процесите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Показване на параметрите (скорост на разбъркване, температура, рН, DO) в реално време</w:t>
            </w:r>
          </w:p>
        </w:tc>
        <w:tc>
          <w:tcPr>
            <w:tcW w:w="2812" w:type="dxa"/>
          </w:tcPr>
          <w:p w:rsidR="004363D9" w:rsidRPr="00172272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sz w:val="20"/>
                <w:szCs w:val="20"/>
              </w:rPr>
              <w:t>Показване на параметрите</w:t>
            </w:r>
            <w:r>
              <w:rPr>
                <w:sz w:val="20"/>
                <w:szCs w:val="20"/>
                <w:lang w:val="bg-BG"/>
              </w:rPr>
              <w:t xml:space="preserve"> в реално време:</w:t>
            </w:r>
            <w:r>
              <w:rPr>
                <w:sz w:val="20"/>
                <w:szCs w:val="20"/>
              </w:rPr>
              <w:t xml:space="preserve"> </w:t>
            </w:r>
            <w:r w:rsidRPr="0005509B">
              <w:rPr>
                <w:sz w:val="20"/>
                <w:szCs w:val="20"/>
              </w:rPr>
              <w:t>скорост на р</w:t>
            </w:r>
            <w:r>
              <w:rPr>
                <w:sz w:val="20"/>
                <w:szCs w:val="20"/>
              </w:rPr>
              <w:t>азбъркване, температура, рН, DO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1.7.4.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Сигурност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Поне 4 различни нива на индивидуален достъп чрез парола</w:t>
            </w:r>
          </w:p>
        </w:tc>
        <w:tc>
          <w:tcPr>
            <w:tcW w:w="2812" w:type="dxa"/>
          </w:tcPr>
          <w:p w:rsidR="004363D9" w:rsidRPr="0070274A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 различни нива на индивидуален достъп чрез парола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1.8.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Комуникационни портове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rPr>
                <w:sz w:val="20"/>
                <w:szCs w:val="20"/>
              </w:rPr>
            </w:pPr>
            <w:r w:rsidRPr="001C5628">
              <w:rPr>
                <w:sz w:val="20"/>
                <w:szCs w:val="20"/>
              </w:rPr>
              <w:t>USB или еквивалентен, съвместим с компютъра, доставян със системата</w:t>
            </w:r>
          </w:p>
        </w:tc>
        <w:tc>
          <w:tcPr>
            <w:tcW w:w="2812" w:type="dxa"/>
          </w:tcPr>
          <w:p w:rsidR="004363D9" w:rsidRPr="0070274A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5509B">
              <w:rPr>
                <w:sz w:val="20"/>
                <w:szCs w:val="20"/>
              </w:rPr>
              <w:t xml:space="preserve">USB </w:t>
            </w:r>
            <w:r>
              <w:rPr>
                <w:sz w:val="20"/>
                <w:szCs w:val="20"/>
                <w:lang w:val="bg-BG"/>
              </w:rPr>
              <w:t>порт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1.9.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C5628">
              <w:rPr>
                <w:sz w:val="20"/>
                <w:szCs w:val="20"/>
                <w:lang w:val="bg-BG"/>
              </w:rPr>
              <w:t>Компютър или лаптоп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В съответствие с изискванията на производителя на системата</w:t>
            </w:r>
          </w:p>
        </w:tc>
        <w:tc>
          <w:tcPr>
            <w:tcW w:w="2812" w:type="dxa"/>
          </w:tcPr>
          <w:p w:rsidR="004363D9" w:rsidRPr="005B10E7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Настолен компютър: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-Процесор: </w:t>
            </w:r>
            <w:r>
              <w:rPr>
                <w:sz w:val="20"/>
                <w:szCs w:val="20"/>
              </w:rPr>
              <w:t>Intel Core i7</w:t>
            </w:r>
            <w:r>
              <w:rPr>
                <w:sz w:val="20"/>
                <w:szCs w:val="20"/>
                <w:lang w:val="bg-BG"/>
              </w:rPr>
              <w:t xml:space="preserve"> с </w:t>
            </w:r>
            <w:r>
              <w:rPr>
                <w:sz w:val="20"/>
                <w:szCs w:val="20"/>
              </w:rPr>
              <w:t>Intel HD Graphics 630;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 xml:space="preserve">Чипсет: </w:t>
            </w:r>
            <w:r>
              <w:rPr>
                <w:sz w:val="20"/>
                <w:szCs w:val="20"/>
              </w:rPr>
              <w:t>Intel H270;</w:t>
            </w:r>
          </w:p>
          <w:p w:rsidR="004363D9" w:rsidRPr="007A322B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Памет: 4</w:t>
            </w:r>
            <w:r>
              <w:rPr>
                <w:sz w:val="20"/>
                <w:szCs w:val="20"/>
              </w:rPr>
              <w:t>GB DDR4</w:t>
            </w:r>
            <w:r>
              <w:rPr>
                <w:sz w:val="20"/>
                <w:szCs w:val="20"/>
                <w:lang w:val="bg-BG"/>
              </w:rPr>
              <w:t>;</w:t>
            </w:r>
          </w:p>
          <w:p w:rsidR="004363D9" w:rsidRPr="007A322B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Твърд диск: 500</w:t>
            </w:r>
            <w:r>
              <w:rPr>
                <w:sz w:val="20"/>
                <w:szCs w:val="20"/>
              </w:rPr>
              <w:t>GB, 7200 rpm</w:t>
            </w:r>
            <w:r>
              <w:rPr>
                <w:sz w:val="20"/>
                <w:szCs w:val="20"/>
                <w:lang w:val="bg-BG"/>
              </w:rPr>
              <w:t>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 xml:space="preserve">Видео карта: </w:t>
            </w:r>
            <w:r>
              <w:rPr>
                <w:sz w:val="20"/>
                <w:szCs w:val="20"/>
              </w:rPr>
              <w:t>Intel</w:t>
            </w:r>
            <w:r>
              <w:rPr>
                <w:sz w:val="20"/>
                <w:szCs w:val="20"/>
                <w:lang w:val="bg-BG"/>
              </w:rPr>
              <w:t xml:space="preserve"> 630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bg-BG"/>
              </w:rPr>
              <w:t>интегрирана;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-Оптично устройство: </w:t>
            </w:r>
            <w:r>
              <w:rPr>
                <w:sz w:val="20"/>
                <w:szCs w:val="20"/>
              </w:rPr>
              <w:t>HP Optical Drive;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-Портове: преден 2 </w:t>
            </w:r>
            <w:r>
              <w:rPr>
                <w:sz w:val="20"/>
                <w:szCs w:val="20"/>
              </w:rPr>
              <w:t xml:space="preserve">USB 3.1 Gen 1; </w:t>
            </w:r>
            <w:r>
              <w:rPr>
                <w:sz w:val="20"/>
                <w:szCs w:val="20"/>
                <w:lang w:val="bg-BG"/>
              </w:rPr>
              <w:t xml:space="preserve">универсален аудио-жак. Заден: 1 </w:t>
            </w:r>
            <w:r>
              <w:rPr>
                <w:sz w:val="20"/>
                <w:szCs w:val="20"/>
              </w:rPr>
              <w:t xml:space="preserve">Display port; 1 VGA; 4 USB 2.0; 2 USB 3.1 Gen 1; 1 RJ-45; 1 audio out </w:t>
            </w:r>
            <w:r>
              <w:rPr>
                <w:sz w:val="20"/>
                <w:szCs w:val="20"/>
                <w:lang w:val="bg-BG"/>
              </w:rPr>
              <w:t xml:space="preserve">конектор; 1 </w:t>
            </w:r>
            <w:r>
              <w:rPr>
                <w:sz w:val="20"/>
                <w:szCs w:val="20"/>
              </w:rPr>
              <w:t xml:space="preserve">audio in </w:t>
            </w:r>
            <w:r>
              <w:rPr>
                <w:sz w:val="20"/>
                <w:szCs w:val="20"/>
                <w:lang w:val="bg-BG"/>
              </w:rPr>
              <w:t>конектор; 1 захранващ конектор.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-Слотове: </w:t>
            </w:r>
            <w:r>
              <w:rPr>
                <w:sz w:val="20"/>
                <w:szCs w:val="20"/>
              </w:rPr>
              <w:t>Turbo Drive (M.2 PCI, 1 M.2 2230, PCI Express 2x16 (v3.0), LAN Realtek RTL8111 HSH GbE LOM network connection;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 xml:space="preserve">Операционна система: </w:t>
            </w:r>
            <w:r>
              <w:rPr>
                <w:sz w:val="20"/>
                <w:szCs w:val="20"/>
              </w:rPr>
              <w:t>free DOS;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 xml:space="preserve">Аксесоари: </w:t>
            </w:r>
            <w:r>
              <w:rPr>
                <w:sz w:val="20"/>
                <w:szCs w:val="20"/>
              </w:rPr>
              <w:t xml:space="preserve">HP USB </w:t>
            </w:r>
            <w:r>
              <w:rPr>
                <w:sz w:val="20"/>
                <w:szCs w:val="20"/>
                <w:lang w:val="bg-BG"/>
              </w:rPr>
              <w:t xml:space="preserve">мишка; </w:t>
            </w:r>
            <w:r>
              <w:rPr>
                <w:sz w:val="20"/>
                <w:szCs w:val="20"/>
              </w:rPr>
              <w:t xml:space="preserve">HP USB Business Slim </w:t>
            </w:r>
            <w:r>
              <w:rPr>
                <w:sz w:val="20"/>
                <w:szCs w:val="20"/>
                <w:lang w:val="bg-BG"/>
              </w:rPr>
              <w:t>клавиатура</w:t>
            </w:r>
          </w:p>
          <w:p w:rsidR="004363D9" w:rsidRDefault="004363D9" w:rsidP="006A1C04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-Форм фактор: </w:t>
            </w:r>
            <w:r>
              <w:rPr>
                <w:sz w:val="20"/>
                <w:szCs w:val="20"/>
              </w:rPr>
              <w:t>Microtower</w:t>
            </w:r>
          </w:p>
          <w:p w:rsidR="004363D9" w:rsidRPr="00224E22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Размер: 17х33.8х27.4.</w:t>
            </w:r>
          </w:p>
          <w:p w:rsidR="004363D9" w:rsidRPr="005B10E7" w:rsidRDefault="004363D9" w:rsidP="006A1C04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1.10.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C5628">
              <w:rPr>
                <w:sz w:val="20"/>
                <w:szCs w:val="20"/>
                <w:lang w:val="bg-BG"/>
              </w:rPr>
              <w:t>Принтер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Цветен, лазерен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1 брой Лазерен цветен принтер; печат, копиране, сканиране;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-А4, А5, А6, 100х150 мм В6 </w:t>
            </w:r>
            <w:r>
              <w:rPr>
                <w:rFonts w:eastAsia="MS ??"/>
                <w:sz w:val="20"/>
                <w:szCs w:val="20"/>
              </w:rPr>
              <w:t>Envelope;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Копирно устройство: 1) Скорост на цветно отпечатване/копиеане: 26 стр./мин; 2) Скорост на черно-бяло копиране: 30 стр./мин; 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-Печат: 1) Скорост на черно-бяло принтиране: 3- стр./мин; 2) Скорост на цветен печат: 26 стр./мин; 3) Резолюция цветно: 1200х600 </w:t>
            </w:r>
            <w:r>
              <w:rPr>
                <w:rFonts w:eastAsia="MS ??"/>
                <w:sz w:val="20"/>
                <w:szCs w:val="20"/>
              </w:rPr>
              <w:t>dpi;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Скенер: 1) Резолюция: 1200х1200 </w:t>
            </w:r>
            <w:r>
              <w:rPr>
                <w:rFonts w:eastAsia="MS ??"/>
                <w:sz w:val="20"/>
                <w:szCs w:val="20"/>
              </w:rPr>
              <w:t>dpi (</w:t>
            </w:r>
            <w:r>
              <w:rPr>
                <w:rFonts w:eastAsia="MS ??"/>
                <w:sz w:val="20"/>
                <w:szCs w:val="20"/>
                <w:lang w:val="bg-BG"/>
              </w:rPr>
              <w:t>оптичен</w:t>
            </w:r>
            <w:r>
              <w:rPr>
                <w:rFonts w:eastAsia="MS ??"/>
                <w:sz w:val="20"/>
                <w:szCs w:val="20"/>
              </w:rPr>
              <w:t>)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Pr="00663F1A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-Дълбочина на цвета: 48/24 бита.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1.11.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C5628">
              <w:rPr>
                <w:sz w:val="20"/>
                <w:szCs w:val="20"/>
                <w:lang w:val="bg-BG"/>
              </w:rPr>
              <w:t xml:space="preserve">Защита при </w:t>
            </w:r>
            <w:r w:rsidRPr="001C5628">
              <w:rPr>
                <w:rFonts w:eastAsia="MS ??"/>
                <w:sz w:val="20"/>
                <w:szCs w:val="20"/>
                <w:lang w:val="bg-BG"/>
              </w:rPr>
              <w:t>прекъсване на централното захранване с електрическа енергия</w:t>
            </w: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28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1.11.1.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PMingLiU"/>
                <w:sz w:val="20"/>
                <w:szCs w:val="20"/>
                <w:lang w:val="bg-BG"/>
              </w:rPr>
              <w:t>Всички зададени стойности за параметрите на програмата се запазват в паметта на системата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Вхидящо напрежение: 110-300</w:t>
            </w:r>
            <w:r>
              <w:rPr>
                <w:sz w:val="20"/>
                <w:szCs w:val="20"/>
              </w:rPr>
              <w:t>V;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Изходна мощност: 6000 </w:t>
            </w:r>
            <w:r>
              <w:rPr>
                <w:rFonts w:eastAsia="MS ??"/>
                <w:sz w:val="20"/>
                <w:szCs w:val="20"/>
              </w:rPr>
              <w:t>VA/5400W;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-Интерфейси: 1 </w:t>
            </w:r>
            <w:r>
              <w:rPr>
                <w:rFonts w:eastAsia="MS ??"/>
                <w:sz w:val="20"/>
                <w:szCs w:val="20"/>
              </w:rPr>
              <w:t>x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 Изходен терминален блок; 1 </w:t>
            </w:r>
            <w:r>
              <w:rPr>
                <w:rFonts w:eastAsia="MS ??"/>
                <w:sz w:val="20"/>
                <w:szCs w:val="20"/>
              </w:rPr>
              <w:t>x USB Type B; 1 x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MS ??"/>
                <w:sz w:val="20"/>
                <w:szCs w:val="20"/>
              </w:rPr>
              <w:t>RS232; 1 x EPO (Emergency Power Off); Inteligent slot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-Други: Батерии 16 </w:t>
            </w:r>
            <w:r>
              <w:rPr>
                <w:rFonts w:eastAsia="MS ??"/>
                <w:sz w:val="20"/>
                <w:szCs w:val="20"/>
              </w:rPr>
              <w:t>x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 12</w:t>
            </w:r>
            <w:r>
              <w:rPr>
                <w:rFonts w:eastAsia="MS ??"/>
                <w:sz w:val="20"/>
                <w:szCs w:val="20"/>
              </w:rPr>
              <w:t xml:space="preserve">V/9Ah; 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Аларма при грешка; </w:t>
            </w:r>
            <w:r>
              <w:rPr>
                <w:rFonts w:eastAsia="MS ??"/>
                <w:sz w:val="20"/>
                <w:szCs w:val="20"/>
              </w:rPr>
              <w:t xml:space="preserve">LCD </w:t>
            </w:r>
            <w:r>
              <w:rPr>
                <w:rFonts w:eastAsia="MS ??"/>
                <w:sz w:val="20"/>
                <w:szCs w:val="20"/>
                <w:lang w:val="bg-BG"/>
              </w:rPr>
              <w:t>дисплей; Аларма при ниско ниво на батерия; Аларма при преминаване на батерия; Аларма при претоварване;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-Откриване и записване на грешки – чрез модул </w:t>
            </w:r>
            <w:r>
              <w:rPr>
                <w:rFonts w:eastAsia="MS ??"/>
                <w:sz w:val="20"/>
                <w:szCs w:val="20"/>
              </w:rPr>
              <w:t>“Alarm”;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  <w:r>
              <w:rPr>
                <w:rFonts w:eastAsia="MS ??"/>
                <w:sz w:val="20"/>
                <w:szCs w:val="20"/>
                <w:lang w:val="bg-BG"/>
              </w:rPr>
              <w:t>Страница с диагностика на системата;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-Системата има възможност да активира аларми за всички важни функционалности. На страницата за управление се записват всички аларми и те остават маркирани като непрочетени до момента, в който се отварят от оператора. Всички неизтрити, но прочетени аларми се маркират в сиво. Алармите се визуализират на екрана в червено и се посочва броя на алармите. Може да се активират и звукови аларми;</w:t>
            </w:r>
          </w:p>
          <w:p w:rsidR="004363D9" w:rsidRPr="0018219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7576B0">
              <w:rPr>
                <w:rFonts w:eastAsia="MS ??"/>
                <w:b/>
                <w:sz w:val="20"/>
                <w:szCs w:val="20"/>
                <w:lang w:val="bg-BG"/>
              </w:rPr>
              <w:t>-</w:t>
            </w:r>
            <w:r w:rsidRPr="0018219B">
              <w:rPr>
                <w:rFonts w:eastAsia="MS ??"/>
                <w:sz w:val="20"/>
                <w:szCs w:val="20"/>
                <w:lang w:val="bg-BG"/>
              </w:rPr>
              <w:t>Записване на всички основни събития, като калибриране на датчиците, внезапно спиране на електрическото захранване, последователността на процесите;</w:t>
            </w:r>
          </w:p>
          <w:p w:rsidR="004363D9" w:rsidRPr="00ED69F2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-Автоматично записване и съхраняване на записи за процесите при включване и изключване на системата.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1.11.2.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</w:p>
        </w:tc>
        <w:tc>
          <w:tcPr>
            <w:tcW w:w="3360" w:type="dxa"/>
          </w:tcPr>
          <w:p w:rsidR="004363D9" w:rsidRPr="00953F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953F2B">
              <w:rPr>
                <w:rFonts w:eastAsia="MS ??"/>
                <w:sz w:val="20"/>
                <w:szCs w:val="20"/>
                <w:lang w:val="bg-BG"/>
              </w:rPr>
              <w:t>Автоматично стартиране на работата след възстановяване на централното захранване</w:t>
            </w:r>
          </w:p>
        </w:tc>
        <w:tc>
          <w:tcPr>
            <w:tcW w:w="2812" w:type="dxa"/>
          </w:tcPr>
          <w:p w:rsidR="004363D9" w:rsidRPr="00953F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953F2B">
              <w:rPr>
                <w:sz w:val="20"/>
                <w:szCs w:val="20"/>
                <w:lang w:val="bg-BG"/>
              </w:rPr>
              <w:t>-</w:t>
            </w:r>
          </w:p>
        </w:tc>
        <w:tc>
          <w:tcPr>
            <w:tcW w:w="1412" w:type="dxa"/>
          </w:tcPr>
          <w:p w:rsidR="004363D9" w:rsidRPr="00953F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953F2B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953F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Pr="00953F2B">
              <w:rPr>
                <w:sz w:val="20"/>
                <w:szCs w:val="20"/>
                <w:lang w:val="bg-BG"/>
              </w:rPr>
              <w:t>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1.11.3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</w:p>
        </w:tc>
        <w:tc>
          <w:tcPr>
            <w:tcW w:w="3360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В съответствие с изискванията на производителя за гарантиране на непрекъсваема работа в продължение на 10 минути или повече</w:t>
            </w:r>
            <w:r>
              <w:rPr>
                <w:rFonts w:eastAsia="MS ??"/>
                <w:sz w:val="20"/>
                <w:szCs w:val="20"/>
                <w:lang w:val="bg-BG"/>
              </w:rPr>
              <w:t>.</w:t>
            </w:r>
          </w:p>
        </w:tc>
        <w:tc>
          <w:tcPr>
            <w:tcW w:w="2812" w:type="dxa"/>
          </w:tcPr>
          <w:p w:rsidR="004363D9" w:rsidRPr="007576B0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3485C">
              <w:rPr>
                <w:sz w:val="20"/>
                <w:szCs w:val="20"/>
              </w:rPr>
              <w:t>В съответствие с изискванията на производителя за гарантиране на непрекъсваема работа в продължение на 10 минути или повече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C562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1C5628">
              <w:rPr>
                <w:sz w:val="20"/>
                <w:szCs w:val="20"/>
                <w:lang w:val="en-US" w:eastAsia="en-US"/>
              </w:rPr>
              <w:t>1.12.</w:t>
            </w:r>
          </w:p>
        </w:tc>
        <w:tc>
          <w:tcPr>
            <w:tcW w:w="3071" w:type="dxa"/>
          </w:tcPr>
          <w:p w:rsidR="004363D9" w:rsidRPr="001C562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1C5628">
              <w:rPr>
                <w:sz w:val="20"/>
                <w:szCs w:val="20"/>
                <w:lang w:val="en-US" w:eastAsia="en-US"/>
              </w:rPr>
              <w:t xml:space="preserve">Откриване и записване на грешки </w:t>
            </w:r>
          </w:p>
          <w:p w:rsidR="004363D9" w:rsidRPr="001C562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1C5628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60" w:type="dxa"/>
          </w:tcPr>
          <w:p w:rsidR="004363D9" w:rsidRPr="004E60E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1C5628">
              <w:rPr>
                <w:sz w:val="20"/>
                <w:szCs w:val="20"/>
                <w:lang w:val="en-US" w:eastAsia="en-US"/>
              </w:rPr>
              <w:t>Страница с диагностика на системата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363D9" w:rsidRPr="004E60E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1C5628">
              <w:rPr>
                <w:sz w:val="20"/>
                <w:szCs w:val="20"/>
                <w:lang w:val="en-US" w:eastAsia="en-US"/>
              </w:rPr>
              <w:t>-Аларми и записи на алармите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363D9" w:rsidRPr="004E60E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-За</w:t>
            </w:r>
            <w:r w:rsidRPr="001C5628">
              <w:rPr>
                <w:sz w:val="20"/>
                <w:szCs w:val="20"/>
                <w:lang w:val="en-US" w:eastAsia="en-US"/>
              </w:rPr>
              <w:t>писване на всички основни събития като калибриране на датчиците, внезапно спиране на електическото захранване, последователността на процесите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363D9" w:rsidRPr="004E60E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1C5628">
              <w:rPr>
                <w:sz w:val="20"/>
                <w:szCs w:val="20"/>
                <w:lang w:val="en-US" w:eastAsia="en-US"/>
              </w:rPr>
              <w:t>-Автоматично записване и съхраняване на записи за процесите при включване и изключване на системата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363D9" w:rsidRPr="004E60E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-Допълнителни възможн</w:t>
            </w:r>
            <w:r>
              <w:rPr>
                <w:sz w:val="20"/>
                <w:szCs w:val="20"/>
                <w:lang w:eastAsia="en-US"/>
              </w:rPr>
              <w:t>ости</w:t>
            </w:r>
            <w:r w:rsidRPr="001C5628">
              <w:rPr>
                <w:sz w:val="20"/>
                <w:szCs w:val="20"/>
                <w:lang w:val="en-US" w:eastAsia="en-US"/>
              </w:rPr>
              <w:t xml:space="preserve"> са допустими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363D9" w:rsidRPr="001C562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1C5628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485C">
              <w:rPr>
                <w:sz w:val="20"/>
                <w:szCs w:val="20"/>
              </w:rPr>
              <w:t>Страница с диагностика на системата</w:t>
            </w:r>
            <w:r>
              <w:rPr>
                <w:sz w:val="20"/>
                <w:szCs w:val="20"/>
              </w:rPr>
              <w:t>;</w:t>
            </w:r>
          </w:p>
          <w:p w:rsidR="004363D9" w:rsidRPr="0013485C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rFonts w:eastAsia="MS ??"/>
                <w:sz w:val="20"/>
                <w:szCs w:val="20"/>
              </w:rPr>
              <w:t>-Откриване и записване на грешки – чрез модул “Alarm”;</w:t>
            </w:r>
          </w:p>
          <w:p w:rsidR="004363D9" w:rsidRPr="0018219B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-За</w:t>
            </w:r>
            <w:r w:rsidRPr="0013485C">
              <w:rPr>
                <w:sz w:val="20"/>
                <w:szCs w:val="20"/>
                <w:lang w:val="en-US" w:eastAsia="en-US"/>
              </w:rPr>
              <w:t>писване на всички основни събития като калибриране на датчиците, внезапно спиране на електическото захранване,</w:t>
            </w:r>
            <w:r>
              <w:t xml:space="preserve"> </w:t>
            </w:r>
            <w:r w:rsidRPr="0013485C">
              <w:rPr>
                <w:sz w:val="20"/>
                <w:szCs w:val="20"/>
                <w:lang w:val="en-US" w:eastAsia="en-US"/>
              </w:rPr>
              <w:t>последователността на процесите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363D9" w:rsidRPr="004E60E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13485C">
              <w:rPr>
                <w:sz w:val="20"/>
                <w:szCs w:val="20"/>
                <w:lang w:val="en-US" w:eastAsia="en-US"/>
              </w:rPr>
              <w:t>-Автоматично записване и съхраняване на записи за процесите при включване и изключване на системата</w:t>
            </w:r>
            <w:r>
              <w:rPr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1C5628">
              <w:rPr>
                <w:sz w:val="20"/>
                <w:szCs w:val="20"/>
                <w:lang w:val="en-US"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F4631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F4631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1C562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1C5628" w:rsidTr="006A1C04">
        <w:tc>
          <w:tcPr>
            <w:tcW w:w="15135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4363D9" w:rsidRDefault="004363D9" w:rsidP="006A1C04">
            <w:pPr>
              <w:spacing w:before="100" w:beforeAutospacing="1" w:after="100" w:afterAutospacing="1"/>
              <w:rPr>
                <w:rFonts w:eastAsia="MS ??"/>
                <w:b/>
                <w:szCs w:val="18"/>
              </w:rPr>
            </w:pPr>
          </w:p>
          <w:p w:rsidR="004363D9" w:rsidRPr="002C5E7B" w:rsidRDefault="004363D9" w:rsidP="006A1C04">
            <w:pPr>
              <w:spacing w:before="100" w:beforeAutospacing="1" w:after="100" w:afterAutospacing="1"/>
              <w:rPr>
                <w:rFonts w:eastAsia="MS ??"/>
                <w:b/>
                <w:szCs w:val="18"/>
              </w:rPr>
            </w:pPr>
            <w:r>
              <w:rPr>
                <w:rFonts w:eastAsia="MS ??"/>
                <w:b/>
                <w:szCs w:val="18"/>
              </w:rPr>
              <w:t>2. Система за автоматизирано инкубиране и идентификация на аеробни бактерии, дрожди и плесени – 1 система.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9664AC" w:rsidRDefault="004363D9" w:rsidP="006A1C04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9664AC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71" w:type="dxa"/>
          </w:tcPr>
          <w:p w:rsidR="004363D9" w:rsidRPr="009664AC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9664AC">
              <w:rPr>
                <w:rFonts w:eastAsia="MS ??"/>
                <w:b/>
                <w:sz w:val="18"/>
                <w:szCs w:val="18"/>
                <w:lang w:val="bg-BG"/>
              </w:rPr>
              <w:t>Апарат</w:t>
            </w:r>
          </w:p>
          <w:p w:rsidR="004363D9" w:rsidRPr="009664AC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9664AC">
              <w:rPr>
                <w:rFonts w:eastAsia="MS ??"/>
                <w:b/>
                <w:sz w:val="18"/>
                <w:szCs w:val="18"/>
                <w:lang w:val="bg-BG"/>
              </w:rPr>
              <w:t>Технически параметри</w:t>
            </w:r>
          </w:p>
          <w:p w:rsidR="004363D9" w:rsidRPr="009664AC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60" w:type="dxa"/>
            <w:vAlign w:val="center"/>
          </w:tcPr>
          <w:p w:rsidR="004363D9" w:rsidRPr="009664AC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9664AC">
              <w:rPr>
                <w:rFonts w:eastAsia="MS ??"/>
                <w:b/>
                <w:sz w:val="18"/>
                <w:szCs w:val="18"/>
              </w:rPr>
              <w:t xml:space="preserve">Стойности на техническите параметри </w:t>
            </w:r>
          </w:p>
        </w:tc>
        <w:tc>
          <w:tcPr>
            <w:tcW w:w="2812" w:type="dxa"/>
          </w:tcPr>
          <w:p w:rsidR="004363D9" w:rsidRPr="009664AC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</w:p>
          <w:p w:rsidR="004363D9" w:rsidRPr="009664AC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64AC">
              <w:rPr>
                <w:rFonts w:eastAsia="MS ??"/>
                <w:b/>
                <w:sz w:val="18"/>
                <w:szCs w:val="18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412" w:type="dxa"/>
          </w:tcPr>
          <w:p w:rsidR="004363D9" w:rsidRPr="009664AC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664AC">
              <w:rPr>
                <w:rFonts w:eastAsia="MS ??"/>
                <w:b/>
                <w:sz w:val="18"/>
                <w:szCs w:val="18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843" w:type="dxa"/>
            <w:vAlign w:val="center"/>
          </w:tcPr>
          <w:p w:rsidR="004363D9" w:rsidRPr="009664AC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64AC">
              <w:rPr>
                <w:rFonts w:eastAsia="MS ??"/>
                <w:b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992" w:type="dxa"/>
            <w:vAlign w:val="center"/>
          </w:tcPr>
          <w:p w:rsidR="004363D9" w:rsidRPr="009664AC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664AC">
              <w:rPr>
                <w:rFonts w:eastAsia="MS ??"/>
                <w:b/>
                <w:sz w:val="18"/>
                <w:szCs w:val="18"/>
              </w:rPr>
              <w:t>Брой присъдени точки</w:t>
            </w:r>
          </w:p>
        </w:tc>
      </w:tr>
      <w:tr w:rsidR="004363D9" w:rsidRPr="001C5628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FB54DC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FB54DC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071" w:type="dxa"/>
          </w:tcPr>
          <w:p w:rsidR="004363D9" w:rsidRPr="00FB54DC" w:rsidRDefault="004363D9" w:rsidP="006A1C04">
            <w:pPr>
              <w:pStyle w:val="msonormalcxspmiddle"/>
              <w:jc w:val="center"/>
              <w:rPr>
                <w:rFonts w:eastAsia="MS ??"/>
                <w:sz w:val="18"/>
                <w:szCs w:val="18"/>
                <w:lang w:val="bg-BG"/>
              </w:rPr>
            </w:pPr>
            <w:r>
              <w:rPr>
                <w:sz w:val="20"/>
                <w:lang w:val="bg-BG"/>
              </w:rPr>
              <w:t>Автоматичен инкубатор - ридер</w:t>
            </w:r>
          </w:p>
        </w:tc>
        <w:tc>
          <w:tcPr>
            <w:tcW w:w="3360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Автоматичен инкубатор - ридер</w:t>
            </w:r>
          </w:p>
        </w:tc>
        <w:tc>
          <w:tcPr>
            <w:tcW w:w="28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Автоматичен ридер </w:t>
            </w:r>
            <w:r>
              <w:rPr>
                <w:sz w:val="20"/>
                <w:szCs w:val="20"/>
                <w:lang w:val="en-US"/>
              </w:rPr>
              <w:t xml:space="preserve">OmniLogID, </w:t>
            </w:r>
            <w:r>
              <w:rPr>
                <w:sz w:val="20"/>
                <w:szCs w:val="20"/>
              </w:rPr>
              <w:t>който напълно автоматизира процеса на инкубиране, прочитане и интерпретация на резултатите</w:t>
            </w:r>
          </w:p>
        </w:tc>
        <w:tc>
          <w:tcPr>
            <w:tcW w:w="1412" w:type="dxa"/>
          </w:tcPr>
          <w:p w:rsidR="004363D9" w:rsidRPr="001C562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4363D9" w:rsidRPr="00F4631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3D9" w:rsidRPr="001C562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6220A">
              <w:rPr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3071" w:type="dxa"/>
          </w:tcPr>
          <w:p w:rsidR="004363D9" w:rsidRPr="0066220A" w:rsidRDefault="004363D9" w:rsidP="006A1C04">
            <w:pPr>
              <w:pStyle w:val="msonormalcxspmiddle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Капацитет</w:t>
            </w:r>
          </w:p>
        </w:tc>
        <w:tc>
          <w:tcPr>
            <w:tcW w:w="3360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Минимум 24 микроплаки/карти</w:t>
            </w:r>
          </w:p>
        </w:tc>
        <w:tc>
          <w:tcPr>
            <w:tcW w:w="28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Капацитетът на </w:t>
            </w:r>
            <w:r>
              <w:rPr>
                <w:sz w:val="20"/>
                <w:szCs w:val="20"/>
                <w:lang w:val="en-US"/>
              </w:rPr>
              <w:t xml:space="preserve">OmniLogID e 50 </w:t>
            </w:r>
            <w:r>
              <w:rPr>
                <w:sz w:val="20"/>
                <w:szCs w:val="20"/>
              </w:rPr>
              <w:t>микроплаки</w:t>
            </w:r>
          </w:p>
        </w:tc>
        <w:tc>
          <w:tcPr>
            <w:tcW w:w="14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3071" w:type="dxa"/>
          </w:tcPr>
          <w:p w:rsidR="004363D9" w:rsidRPr="0066220A" w:rsidRDefault="004363D9" w:rsidP="006A1C04">
            <w:pPr>
              <w:pStyle w:val="msonormalcxspmiddle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Диапазон на работна температура на камерата</w:t>
            </w:r>
          </w:p>
        </w:tc>
        <w:tc>
          <w:tcPr>
            <w:tcW w:w="3360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9C0B40">
              <w:rPr>
                <w:rFonts w:eastAsia="MS ??"/>
                <w:sz w:val="20"/>
              </w:rPr>
              <w:t>От 5</w:t>
            </w:r>
            <w:r w:rsidRPr="009C0B40">
              <w:rPr>
                <w:rFonts w:eastAsia="MS ??"/>
                <w:sz w:val="20"/>
                <w:vertAlign w:val="superscript"/>
              </w:rPr>
              <w:t>о</w:t>
            </w:r>
            <w:r w:rsidRPr="009C0B40">
              <w:rPr>
                <w:rFonts w:eastAsia="MS ??"/>
                <w:sz w:val="20"/>
              </w:rPr>
              <w:t>С над стайната, но не по-малко от 22</w:t>
            </w:r>
            <w:r w:rsidRPr="009C0B40">
              <w:rPr>
                <w:rFonts w:eastAsia="MS ??"/>
                <w:sz w:val="20"/>
                <w:vertAlign w:val="superscript"/>
              </w:rPr>
              <w:t>о</w:t>
            </w:r>
            <w:r w:rsidRPr="009C0B40">
              <w:rPr>
                <w:rFonts w:eastAsia="MS ??"/>
                <w:sz w:val="20"/>
              </w:rPr>
              <w:t>С до 45</w:t>
            </w:r>
            <w:r w:rsidRPr="009C0B40">
              <w:rPr>
                <w:rFonts w:eastAsia="MS ??"/>
                <w:sz w:val="20"/>
                <w:vertAlign w:val="superscript"/>
              </w:rPr>
              <w:t>о</w:t>
            </w:r>
            <w:r w:rsidRPr="009C0B40">
              <w:rPr>
                <w:rFonts w:eastAsia="MS ??"/>
                <w:sz w:val="20"/>
              </w:rPr>
              <w:t>С</w:t>
            </w:r>
          </w:p>
        </w:tc>
        <w:tc>
          <w:tcPr>
            <w:tcW w:w="28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C0B40">
              <w:rPr>
                <w:rFonts w:eastAsia="MS ??"/>
                <w:sz w:val="20"/>
              </w:rPr>
              <w:t>От 5</w:t>
            </w:r>
            <w:r>
              <w:rPr>
                <w:rFonts w:eastAsia="MS ??"/>
                <w:sz w:val="20"/>
                <w:vertAlign w:val="superscript"/>
              </w:rPr>
              <w:t xml:space="preserve"> </w:t>
            </w:r>
            <w:r>
              <w:rPr>
                <w:rFonts w:eastAsia="MS ??"/>
                <w:sz w:val="20"/>
              </w:rPr>
              <w:t>º</w:t>
            </w:r>
            <w:r w:rsidRPr="009C0B40">
              <w:rPr>
                <w:rFonts w:eastAsia="MS ??"/>
                <w:sz w:val="20"/>
              </w:rPr>
              <w:t>С над стайната, но не по-малко от 22</w:t>
            </w:r>
            <w:r>
              <w:rPr>
                <w:rFonts w:eastAsia="MS ??"/>
                <w:sz w:val="20"/>
              </w:rPr>
              <w:t xml:space="preserve"> </w:t>
            </w:r>
            <w:r w:rsidRPr="009C0B40">
              <w:rPr>
                <w:rFonts w:eastAsia="MS ??"/>
                <w:sz w:val="20"/>
                <w:vertAlign w:val="superscript"/>
              </w:rPr>
              <w:t>о</w:t>
            </w:r>
            <w:r w:rsidRPr="009C0B40">
              <w:rPr>
                <w:rFonts w:eastAsia="MS ??"/>
                <w:sz w:val="20"/>
              </w:rPr>
              <w:t>С до 45</w:t>
            </w:r>
            <w:r w:rsidRPr="009C0B40">
              <w:rPr>
                <w:rFonts w:eastAsia="MS ??"/>
                <w:sz w:val="20"/>
                <w:vertAlign w:val="superscript"/>
              </w:rPr>
              <w:t>о</w:t>
            </w:r>
            <w:r w:rsidRPr="009C0B40">
              <w:rPr>
                <w:rFonts w:eastAsia="MS ??"/>
                <w:sz w:val="20"/>
              </w:rPr>
              <w:t>С</w:t>
            </w:r>
          </w:p>
        </w:tc>
        <w:tc>
          <w:tcPr>
            <w:tcW w:w="1412" w:type="dxa"/>
          </w:tcPr>
          <w:p w:rsidR="004363D9" w:rsidRPr="009C0B4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3071" w:type="dxa"/>
          </w:tcPr>
          <w:p w:rsidR="004363D9" w:rsidRPr="00321BA0" w:rsidRDefault="004363D9" w:rsidP="006A1C04">
            <w:pPr>
              <w:pStyle w:val="msonormalcxspmiddle"/>
              <w:rPr>
                <w:sz w:val="20"/>
              </w:rPr>
            </w:pPr>
            <w:r w:rsidRPr="00321BA0">
              <w:rPr>
                <w:sz w:val="20"/>
                <w:lang w:val="bg-BG"/>
              </w:rPr>
              <w:t>Мониториране на растежните криви</w:t>
            </w:r>
          </w:p>
        </w:tc>
        <w:tc>
          <w:tcPr>
            <w:tcW w:w="3360" w:type="dxa"/>
          </w:tcPr>
          <w:p w:rsidR="004363D9" w:rsidRPr="00321BA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21BA0">
              <w:rPr>
                <w:rFonts w:eastAsia="MS ??"/>
                <w:sz w:val="20"/>
              </w:rPr>
              <w:t xml:space="preserve">Чрез </w:t>
            </w:r>
            <w:r w:rsidRPr="00321BA0">
              <w:rPr>
                <w:rFonts w:eastAsia="MS ??"/>
                <w:sz w:val="20"/>
                <w:lang w:val="en-GB"/>
              </w:rPr>
              <w:t>CCD</w:t>
            </w:r>
            <w:r w:rsidRPr="00321BA0">
              <w:rPr>
                <w:rFonts w:eastAsia="MS ??"/>
                <w:sz w:val="20"/>
              </w:rPr>
              <w:t xml:space="preserve"> камера или по-висок клас технология</w:t>
            </w:r>
          </w:p>
        </w:tc>
        <w:tc>
          <w:tcPr>
            <w:tcW w:w="28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-Мониториране на растежните криви;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rFonts w:eastAsia="MS ??"/>
                <w:sz w:val="20"/>
              </w:rPr>
            </w:pPr>
            <w:r>
              <w:rPr>
                <w:rFonts w:eastAsia="MS ??"/>
                <w:sz w:val="20"/>
              </w:rPr>
              <w:t>-</w:t>
            </w:r>
            <w:r w:rsidRPr="00321BA0">
              <w:rPr>
                <w:rFonts w:eastAsia="MS ??"/>
                <w:sz w:val="20"/>
              </w:rPr>
              <w:t xml:space="preserve">Чрез </w:t>
            </w:r>
            <w:r w:rsidRPr="00321BA0">
              <w:rPr>
                <w:rFonts w:eastAsia="MS ??"/>
                <w:sz w:val="20"/>
                <w:lang w:val="en-GB"/>
              </w:rPr>
              <w:t>CCD</w:t>
            </w:r>
            <w:r w:rsidRPr="00321BA0">
              <w:rPr>
                <w:rFonts w:eastAsia="MS ??"/>
                <w:sz w:val="20"/>
              </w:rPr>
              <w:t xml:space="preserve"> камера или по-висок клас технология</w:t>
            </w:r>
            <w:r>
              <w:rPr>
                <w:rFonts w:eastAsia="MS ??"/>
                <w:sz w:val="20"/>
              </w:rPr>
              <w:t>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rFonts w:eastAsia="MS ??"/>
                <w:sz w:val="20"/>
              </w:rPr>
            </w:pPr>
            <w:r>
              <w:rPr>
                <w:rFonts w:eastAsia="MS ??"/>
                <w:sz w:val="20"/>
              </w:rPr>
              <w:t xml:space="preserve">-Принцип на измерването: Инокулираните клетки в микроплаките дишат, при което се отделя </w:t>
            </w:r>
            <w:r>
              <w:rPr>
                <w:rFonts w:eastAsia="MS ??"/>
                <w:sz w:val="20"/>
                <w:lang w:val="en-US"/>
              </w:rPr>
              <w:t>NADH</w:t>
            </w:r>
            <w:r>
              <w:rPr>
                <w:rFonts w:eastAsia="MS ??"/>
                <w:sz w:val="20"/>
              </w:rPr>
              <w:t>, който се свързва (редуцира) от тетразолиево багрило с образуването на цветно съединение. Ако клетките се делят интензивно, растежът е добър и оцветяването е силно, ако е слаб или клетките не се делят, оцветяването е слабо или отсъства;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rFonts w:eastAsia="MS ??"/>
                <w:sz w:val="20"/>
              </w:rPr>
            </w:pPr>
            <w:r>
              <w:rPr>
                <w:rFonts w:eastAsia="MS ??"/>
                <w:sz w:val="20"/>
              </w:rPr>
              <w:t>-</w:t>
            </w:r>
            <w:r>
              <w:rPr>
                <w:rFonts w:eastAsia="MS ??"/>
                <w:sz w:val="20"/>
                <w:lang w:val="en-US"/>
              </w:rPr>
              <w:t xml:space="preserve">OmniLogID </w:t>
            </w:r>
            <w:r>
              <w:rPr>
                <w:rFonts w:eastAsia="MS ??"/>
                <w:sz w:val="20"/>
              </w:rPr>
              <w:t>прави по няколко снимки на час на цялата плака и съхранява количествена информация за промяната на цвета, която корелира с интензивността на растежа. Компютъра показва събраната информация за растежа като кинетична графика (растежна крива);</w:t>
            </w:r>
          </w:p>
          <w:p w:rsidR="004363D9" w:rsidRPr="00321BA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eastAsia="MS ??"/>
                <w:sz w:val="20"/>
              </w:rPr>
              <w:t xml:space="preserve">-Снимките се правят със </w:t>
            </w:r>
            <w:r>
              <w:rPr>
                <w:rFonts w:eastAsia="MS ??"/>
                <w:sz w:val="20"/>
                <w:lang w:val="en-US"/>
              </w:rPr>
              <w:t xml:space="preserve">CCD </w:t>
            </w:r>
            <w:r>
              <w:rPr>
                <w:rFonts w:eastAsia="MS ??"/>
                <w:sz w:val="20"/>
              </w:rPr>
              <w:t xml:space="preserve">камера. </w:t>
            </w:r>
          </w:p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3071" w:type="dxa"/>
          </w:tcPr>
          <w:p w:rsidR="004363D9" w:rsidRPr="0066220A" w:rsidRDefault="004363D9" w:rsidP="006A1C04">
            <w:pPr>
              <w:pStyle w:val="msonormalcxspmiddle"/>
              <w:rPr>
                <w:sz w:val="20"/>
              </w:rPr>
            </w:pPr>
            <w:r w:rsidRPr="00321BA0">
              <w:rPr>
                <w:sz w:val="20"/>
                <w:lang w:val="bg-BG"/>
              </w:rPr>
              <w:t>Минимални интервали на отчитане на растежа</w:t>
            </w:r>
          </w:p>
        </w:tc>
        <w:tc>
          <w:tcPr>
            <w:tcW w:w="3360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≤20 минути</w:t>
            </w:r>
          </w:p>
        </w:tc>
        <w:tc>
          <w:tcPr>
            <w:tcW w:w="28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Интервалът на отчитане (между две снимки) е 15 мин.</w:t>
            </w:r>
          </w:p>
        </w:tc>
        <w:tc>
          <w:tcPr>
            <w:tcW w:w="1412" w:type="dxa"/>
          </w:tcPr>
          <w:p w:rsidR="004363D9" w:rsidRPr="00321BA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071" w:type="dxa"/>
          </w:tcPr>
          <w:p w:rsidR="004363D9" w:rsidRPr="00812275" w:rsidRDefault="004363D9" w:rsidP="006A1C04">
            <w:pPr>
              <w:pStyle w:val="msonormalcxspmiddle"/>
              <w:rPr>
                <w:sz w:val="20"/>
              </w:rPr>
            </w:pPr>
            <w:r w:rsidRPr="00812275">
              <w:rPr>
                <w:sz w:val="20"/>
              </w:rPr>
              <w:t>Ридер работещ като резервен модул за идентификация</w:t>
            </w:r>
          </w:p>
        </w:tc>
        <w:tc>
          <w:tcPr>
            <w:tcW w:w="3360" w:type="dxa"/>
          </w:tcPr>
          <w:p w:rsidR="004363D9" w:rsidRPr="00812275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12275">
              <w:rPr>
                <w:sz w:val="20"/>
              </w:rPr>
              <w:t>Отчитане на поне 96 ямкови микроплаки/карти по цвят и мътност</w:t>
            </w:r>
          </w:p>
        </w:tc>
        <w:tc>
          <w:tcPr>
            <w:tcW w:w="2812" w:type="dxa"/>
          </w:tcPr>
          <w:p w:rsidR="004363D9" w:rsidRPr="0076405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MicroStation ID </w:t>
            </w:r>
            <w:r>
              <w:rPr>
                <w:sz w:val="20"/>
                <w:szCs w:val="20"/>
              </w:rPr>
              <w:t>системата работи като резервен модул и с него може да се извършва отчитане в промяната на цвета и мътността и въз основата на събраната информация да се извършва идентификация</w:t>
            </w:r>
          </w:p>
        </w:tc>
        <w:tc>
          <w:tcPr>
            <w:tcW w:w="14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71" w:type="dxa"/>
          </w:tcPr>
          <w:p w:rsidR="004363D9" w:rsidRPr="0076405D" w:rsidRDefault="004363D9" w:rsidP="006A1C04">
            <w:pPr>
              <w:pStyle w:val="msonormalcxspmiddle"/>
              <w:rPr>
                <w:sz w:val="20"/>
              </w:rPr>
            </w:pPr>
            <w:r w:rsidRPr="0076405D">
              <w:rPr>
                <w:sz w:val="20"/>
              </w:rPr>
              <w:t>Електронна пипета за нанасяне на микробната суспензия в плаката</w:t>
            </w:r>
          </w:p>
        </w:tc>
        <w:tc>
          <w:tcPr>
            <w:tcW w:w="3360" w:type="dxa"/>
          </w:tcPr>
          <w:p w:rsidR="004363D9" w:rsidRPr="0076405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76405D">
              <w:rPr>
                <w:rFonts w:eastAsia="MS ??"/>
                <w:sz w:val="20"/>
              </w:rPr>
              <w:t>8 канална за серийно накапване или еквивалента в зависимост от вида на консуматива – плака или карта. В случай, че инкубатора има вградено устройство за накапване на суспензията, външно устройство не се изисиква</w:t>
            </w:r>
          </w:p>
        </w:tc>
        <w:tc>
          <w:tcPr>
            <w:tcW w:w="28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Pr="0076405D">
              <w:rPr>
                <w:sz w:val="20"/>
              </w:rPr>
              <w:t xml:space="preserve"> Електронна пипета за нанасяне на микробната суспензия в плаката</w:t>
            </w:r>
            <w:r>
              <w:rPr>
                <w:sz w:val="20"/>
              </w:rPr>
              <w:t>;</w:t>
            </w:r>
          </w:p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</w:rPr>
              <w:t>-8 канална пипета за сериин о накапване. С едно замукване на суспензията, можа да се инокулира цялата микроплака.</w:t>
            </w:r>
          </w:p>
        </w:tc>
        <w:tc>
          <w:tcPr>
            <w:tcW w:w="14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71" w:type="dxa"/>
          </w:tcPr>
          <w:p w:rsidR="004363D9" w:rsidRPr="00BA7122" w:rsidRDefault="004363D9" w:rsidP="006A1C04">
            <w:pPr>
              <w:pStyle w:val="msonormalcxspmiddle"/>
              <w:rPr>
                <w:sz w:val="20"/>
              </w:rPr>
            </w:pPr>
            <w:r w:rsidRPr="00BA7122">
              <w:rPr>
                <w:sz w:val="20"/>
              </w:rPr>
              <w:t>Турбидиметър за определяне гъстотата на инокулума</w:t>
            </w:r>
          </w:p>
        </w:tc>
        <w:tc>
          <w:tcPr>
            <w:tcW w:w="3360" w:type="dxa"/>
          </w:tcPr>
          <w:p w:rsidR="004363D9" w:rsidRPr="00BA7122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BA7122">
              <w:rPr>
                <w:rFonts w:eastAsia="MS ??"/>
                <w:sz w:val="20"/>
              </w:rPr>
              <w:t>Съвместим с изискванията на системата за идентификация</w:t>
            </w:r>
          </w:p>
        </w:tc>
        <w:tc>
          <w:tcPr>
            <w:tcW w:w="28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Гъстотата на инокулума се определя с турбидиметър, който представлява част от системата</w:t>
            </w:r>
          </w:p>
        </w:tc>
        <w:tc>
          <w:tcPr>
            <w:tcW w:w="14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71" w:type="dxa"/>
          </w:tcPr>
          <w:p w:rsidR="004363D9" w:rsidRPr="008B1934" w:rsidRDefault="004363D9" w:rsidP="006A1C04">
            <w:pPr>
              <w:pStyle w:val="msonormalcxspmiddle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База данни</w:t>
            </w:r>
          </w:p>
        </w:tc>
        <w:tc>
          <w:tcPr>
            <w:tcW w:w="3360" w:type="dxa"/>
          </w:tcPr>
          <w:p w:rsidR="004363D9" w:rsidRPr="00BF6E10" w:rsidRDefault="004363D9" w:rsidP="006A1C04">
            <w:pPr>
              <w:pStyle w:val="msonormalcxspmiddle"/>
              <w:rPr>
                <w:sz w:val="20"/>
              </w:rPr>
            </w:pPr>
            <w:r w:rsidRPr="00BF6E10">
              <w:rPr>
                <w:sz w:val="20"/>
                <w:lang w:val="bg-BG"/>
              </w:rPr>
              <w:t>-База данни за минимум 1000 вида Грам положителни и Грам отрицателни бактерии;</w:t>
            </w:r>
          </w:p>
          <w:p w:rsidR="004363D9" w:rsidRPr="00BF6E10" w:rsidRDefault="004363D9" w:rsidP="006A1C04">
            <w:pPr>
              <w:pStyle w:val="msonormalcxspmiddle"/>
              <w:rPr>
                <w:sz w:val="20"/>
              </w:rPr>
            </w:pPr>
            <w:r w:rsidRPr="00BF6E10">
              <w:rPr>
                <w:sz w:val="20"/>
                <w:lang w:val="bg-BG"/>
              </w:rPr>
              <w:t>-База данни за идентифициране на минимум 230 вида анаеробни микроорганизми;</w:t>
            </w:r>
          </w:p>
          <w:p w:rsidR="004363D9" w:rsidRPr="00BF6E10" w:rsidRDefault="004363D9" w:rsidP="006A1C04">
            <w:pPr>
              <w:pStyle w:val="msonormalcxspmiddle"/>
              <w:rPr>
                <w:sz w:val="20"/>
              </w:rPr>
            </w:pPr>
            <w:r w:rsidRPr="00BF6E10">
              <w:rPr>
                <w:sz w:val="20"/>
                <w:lang w:val="bg-BG"/>
              </w:rPr>
              <w:t xml:space="preserve">-База данни за идентификация на минимум 230 вида дрожди; </w:t>
            </w:r>
          </w:p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BF6E10">
              <w:rPr>
                <w:sz w:val="20"/>
              </w:rPr>
              <w:t>-База данни за идентификация на минимум 600 вида плесени;</w:t>
            </w:r>
          </w:p>
        </w:tc>
        <w:tc>
          <w:tcPr>
            <w:tcW w:w="28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-База данни за идентификация на 626 Грам отрицателни микроорганизми и 727 Грам положителни микроорганизми – общо 1325 вида;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-База данни за идентификация на на 361 вида анаеробни бактерии;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-База данни за идентификация на 267 вида дрожди;</w:t>
            </w:r>
          </w:p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-База данни за идентификация на 710 вида филаментни гъби (плесени).</w:t>
            </w:r>
          </w:p>
        </w:tc>
        <w:tc>
          <w:tcPr>
            <w:tcW w:w="141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71" w:type="dxa"/>
          </w:tcPr>
          <w:p w:rsidR="004363D9" w:rsidRPr="00604FC4" w:rsidRDefault="004363D9" w:rsidP="006A1C04">
            <w:pPr>
              <w:pStyle w:val="msonormalcxspmiddle"/>
              <w:rPr>
                <w:sz w:val="20"/>
              </w:rPr>
            </w:pPr>
            <w:r w:rsidRPr="00604FC4">
              <w:rPr>
                <w:sz w:val="20"/>
                <w:lang w:val="bg-BG"/>
              </w:rPr>
              <w:t>База данни</w:t>
            </w:r>
          </w:p>
        </w:tc>
        <w:tc>
          <w:tcPr>
            <w:tcW w:w="3360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</w:rPr>
              <w:t>Повече от 2700 вида</w:t>
            </w:r>
          </w:p>
        </w:tc>
        <w:tc>
          <w:tcPr>
            <w:tcW w:w="28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2F7B">
              <w:rPr>
                <w:sz w:val="20"/>
                <w:szCs w:val="20"/>
              </w:rPr>
              <w:t>База данни за повече от 2700 вида</w:t>
            </w:r>
          </w:p>
        </w:tc>
        <w:tc>
          <w:tcPr>
            <w:tcW w:w="14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4FC4">
              <w:rPr>
                <w:sz w:val="20"/>
                <w:szCs w:val="20"/>
              </w:rPr>
              <w:t>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2348F0">
              <w:rPr>
                <w:sz w:val="20"/>
                <w:szCs w:val="20"/>
                <w:lang w:val="en-US" w:eastAsia="en-US"/>
              </w:rPr>
              <w:t>30</w:t>
            </w:r>
          </w:p>
        </w:tc>
      </w:tr>
      <w:tr w:rsidR="004363D9" w:rsidRPr="0066220A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71" w:type="dxa"/>
          </w:tcPr>
          <w:p w:rsidR="004363D9" w:rsidRPr="00604FC4" w:rsidRDefault="004363D9" w:rsidP="006A1C04">
            <w:pPr>
              <w:pStyle w:val="msonormalcxspmiddle"/>
              <w:rPr>
                <w:sz w:val="20"/>
              </w:rPr>
            </w:pPr>
            <w:r w:rsidRPr="00604FC4">
              <w:rPr>
                <w:sz w:val="20"/>
                <w:lang w:val="bg-BG"/>
              </w:rPr>
              <w:t>Изследване на фенотипни прояви с използването на готови плаки/карти на производителя</w:t>
            </w:r>
          </w:p>
        </w:tc>
        <w:tc>
          <w:tcPr>
            <w:tcW w:w="3360" w:type="dxa"/>
          </w:tcPr>
          <w:p w:rsidR="004363D9" w:rsidRPr="00604FC4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604FC4">
              <w:rPr>
                <w:sz w:val="20"/>
                <w:lang w:val="bg-BG"/>
              </w:rPr>
              <w:t>Повече от 1500 фенотипа;</w:t>
            </w:r>
          </w:p>
          <w:p w:rsidR="004363D9" w:rsidRPr="00604FC4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604FC4">
              <w:rPr>
                <w:sz w:val="20"/>
                <w:lang w:val="bg-BG"/>
              </w:rPr>
              <w:t>Поне 180 фенотипни прояви свързани с основните метаболитните пътища на въглерода;</w:t>
            </w:r>
          </w:p>
          <w:p w:rsidR="004363D9" w:rsidRPr="00604FC4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604FC4">
              <w:rPr>
                <w:sz w:val="20"/>
                <w:lang w:val="bg-BG"/>
              </w:rPr>
              <w:t>Поне 360 фенотипни прояви свързани с основните метаболитните пътища на азота;</w:t>
            </w:r>
          </w:p>
          <w:p w:rsidR="004363D9" w:rsidRPr="00604FC4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604FC4">
              <w:rPr>
                <w:sz w:val="20"/>
                <w:lang w:val="bg-BG"/>
              </w:rPr>
              <w:t>Поне 90 фенотипни прояви свързани с основните; синтетичните пътища на малки молекули</w:t>
            </w:r>
          </w:p>
          <w:p w:rsidR="004363D9" w:rsidRPr="00604FC4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604FC4">
              <w:rPr>
                <w:sz w:val="20"/>
                <w:lang w:val="bg-BG"/>
              </w:rPr>
              <w:t>Поне 90 фенотипни прояви свързани с обмяната на сяра и фосфор;</w:t>
            </w:r>
          </w:p>
          <w:p w:rsidR="004363D9" w:rsidRPr="00604FC4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604FC4">
              <w:rPr>
                <w:sz w:val="20"/>
                <w:lang w:val="bg-BG"/>
              </w:rPr>
              <w:t>Поне 900 фенотични прояви свързани с антимикробното влиянието на химични съединения с различен механизъм на действие при бактерии;</w:t>
            </w:r>
          </w:p>
          <w:p w:rsidR="004363D9" w:rsidRPr="00604FC4" w:rsidRDefault="004363D9" w:rsidP="006A1C0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</w:rPr>
              <w:t>Поне 450 фенотични прояви свързани с влиянието на различни химични съединения при гъби.</w:t>
            </w:r>
          </w:p>
        </w:tc>
        <w:tc>
          <w:tcPr>
            <w:tcW w:w="2812" w:type="dxa"/>
          </w:tcPr>
          <w:p w:rsidR="004363D9" w:rsidRPr="009C32E0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9C32E0">
              <w:rPr>
                <w:sz w:val="20"/>
                <w:lang w:val="bg-BG"/>
              </w:rPr>
              <w:t>2000 фенотипа;</w:t>
            </w:r>
          </w:p>
          <w:p w:rsidR="004363D9" w:rsidRPr="009C32E0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9C32E0">
              <w:rPr>
                <w:sz w:val="20"/>
                <w:lang w:val="bg-BG"/>
              </w:rPr>
              <w:t>188 фенотипни прояви свързани с основните метаболитните пътища на въглерода;</w:t>
            </w:r>
          </w:p>
          <w:p w:rsidR="004363D9" w:rsidRPr="009C32E0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9C32E0">
              <w:rPr>
                <w:sz w:val="20"/>
                <w:lang w:val="bg-BG"/>
              </w:rPr>
              <w:t>Поне 376 фенотипни прояви свързани с основните метаболитните пътища на азота;</w:t>
            </w:r>
          </w:p>
          <w:p w:rsidR="004363D9" w:rsidRPr="009C32E0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9C32E0">
              <w:rPr>
                <w:sz w:val="20"/>
                <w:lang w:val="bg-BG"/>
              </w:rPr>
              <w:t>Поне 94 фенотипни прояви свързани с основните; синтетичните пътища на малки молекули</w:t>
            </w:r>
          </w:p>
          <w:p w:rsidR="004363D9" w:rsidRPr="009C32E0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9C32E0">
              <w:rPr>
                <w:sz w:val="20"/>
                <w:lang w:val="bg-BG"/>
              </w:rPr>
              <w:t>Поне 94 фенотипни прояви свързани с обмяната на сяра и фосфор;</w:t>
            </w:r>
          </w:p>
          <w:p w:rsidR="004363D9" w:rsidRPr="009C32E0" w:rsidRDefault="004363D9" w:rsidP="006A1C04">
            <w:pPr>
              <w:pStyle w:val="msonormalcxspmiddle"/>
              <w:numPr>
                <w:ilvl w:val="0"/>
                <w:numId w:val="13"/>
              </w:numPr>
              <w:spacing w:line="256" w:lineRule="auto"/>
              <w:contextualSpacing/>
              <w:rPr>
                <w:sz w:val="20"/>
              </w:rPr>
            </w:pPr>
            <w:r w:rsidRPr="009C32E0">
              <w:rPr>
                <w:sz w:val="20"/>
                <w:lang w:val="bg-BG"/>
              </w:rPr>
              <w:t>Поне 940 фенотични прояви свързани с антимикробното влиянието на химични съединения с различен механизъм на действие при бактерии;</w:t>
            </w:r>
          </w:p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C32E0">
              <w:rPr>
                <w:sz w:val="20"/>
              </w:rPr>
              <w:t>Поне 470 фенотични прояви свързани с влиянието на различни химични съединения при гъби</w:t>
            </w:r>
          </w:p>
        </w:tc>
        <w:tc>
          <w:tcPr>
            <w:tcW w:w="14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4FC4">
              <w:rPr>
                <w:sz w:val="20"/>
                <w:szCs w:val="20"/>
              </w:rPr>
              <w:t>ъответства</w:t>
            </w:r>
          </w:p>
        </w:tc>
        <w:tc>
          <w:tcPr>
            <w:tcW w:w="992" w:type="dxa"/>
          </w:tcPr>
          <w:p w:rsidR="004363D9" w:rsidRPr="0066220A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486EED"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71" w:type="dxa"/>
          </w:tcPr>
          <w:p w:rsidR="004363D9" w:rsidRPr="00486EED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486EED">
              <w:rPr>
                <w:bCs/>
                <w:sz w:val="20"/>
                <w:szCs w:val="20"/>
                <w:lang w:val="bg-BG"/>
              </w:rPr>
              <w:t>Стартов набор от плаки/карти и консумативи</w:t>
            </w:r>
          </w:p>
        </w:tc>
        <w:tc>
          <w:tcPr>
            <w:tcW w:w="3360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486EED">
              <w:rPr>
                <w:rFonts w:eastAsia="MS ??"/>
                <w:sz w:val="20"/>
                <w:szCs w:val="20"/>
                <w:lang w:val="bg-BG"/>
              </w:rPr>
              <w:t>По 20 плаки/карти и съответните к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онсумативи за идентификация на </w:t>
            </w:r>
            <w:r w:rsidRPr="00486EED">
              <w:rPr>
                <w:rFonts w:eastAsia="MS ??"/>
                <w:sz w:val="20"/>
                <w:szCs w:val="20"/>
                <w:lang w:val="bg-BG"/>
              </w:rPr>
              <w:t>всяка от следните групи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: </w:t>
            </w:r>
          </w:p>
          <w:p w:rsidR="004363D9" w:rsidRPr="00486EED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-</w:t>
            </w:r>
            <w:r w:rsidRPr="00486EED">
              <w:rPr>
                <w:rFonts w:eastAsia="MS ??"/>
                <w:sz w:val="20"/>
                <w:szCs w:val="20"/>
                <w:lang w:val="bg-BG"/>
              </w:rPr>
              <w:t>микроорганизми:</w:t>
            </w:r>
          </w:p>
          <w:p w:rsidR="004363D9" w:rsidRPr="00486EED" w:rsidRDefault="004363D9" w:rsidP="006A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-аеробни бактери;</w:t>
            </w:r>
          </w:p>
          <w:p w:rsidR="004363D9" w:rsidRPr="00486EED" w:rsidRDefault="004363D9" w:rsidP="006A1C04">
            <w:pPr>
              <w:rPr>
                <w:sz w:val="20"/>
                <w:szCs w:val="20"/>
              </w:rPr>
            </w:pPr>
            <w:r w:rsidRPr="00486EED">
              <w:rPr>
                <w:sz w:val="20"/>
                <w:szCs w:val="20"/>
              </w:rPr>
              <w:t>-анаеробни бактерии</w:t>
            </w:r>
            <w:r>
              <w:rPr>
                <w:sz w:val="20"/>
                <w:szCs w:val="20"/>
              </w:rPr>
              <w:t>;</w:t>
            </w:r>
          </w:p>
          <w:p w:rsidR="004363D9" w:rsidRPr="00486EED" w:rsidRDefault="004363D9" w:rsidP="006A1C04">
            <w:pPr>
              <w:rPr>
                <w:sz w:val="20"/>
                <w:szCs w:val="20"/>
              </w:rPr>
            </w:pPr>
            <w:r w:rsidRPr="00486EED">
              <w:rPr>
                <w:sz w:val="20"/>
                <w:szCs w:val="20"/>
              </w:rPr>
              <w:t>-дрожди</w:t>
            </w:r>
            <w:r>
              <w:rPr>
                <w:sz w:val="20"/>
                <w:szCs w:val="20"/>
              </w:rPr>
              <w:t>;</w:t>
            </w:r>
          </w:p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486EED">
              <w:rPr>
                <w:sz w:val="20"/>
                <w:szCs w:val="20"/>
              </w:rPr>
              <w:t>-плесени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 бр. Стерилни тампони за инокулиране;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кутии с 96 стерилни накрайника за инокулиране;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 стерилни резервоара;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броя плаки за идентификация на аеробни бактерии и 20 броя бульони за приготвяне на суспензия за инокулиране;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броя плаки и 20 бр. За идентификация на анаеробни бактерии и 20 броя бульони за приготвяне на суспензия за инокулиране;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броя плаки за идентификация на дрожди;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броя плаки и 20 бр. За идентификация на плесени би 20 броя бульони за приготвяне на суспензия за инокулиране;</w:t>
            </w:r>
          </w:p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486EED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86EED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71" w:type="dxa"/>
          </w:tcPr>
          <w:p w:rsidR="004363D9" w:rsidRPr="00604FC4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604FC4">
              <w:rPr>
                <w:sz w:val="20"/>
                <w:lang w:val="bg-BG"/>
              </w:rPr>
              <w:t>Стартов набор от плаки/карти и консумативи</w:t>
            </w:r>
          </w:p>
        </w:tc>
        <w:tc>
          <w:tcPr>
            <w:tcW w:w="3360" w:type="dxa"/>
          </w:tcPr>
          <w:p w:rsidR="004363D9" w:rsidRPr="00604FC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604FC4">
              <w:rPr>
                <w:sz w:val="20"/>
              </w:rPr>
              <w:t xml:space="preserve">Набор от плаки/карти състоящи </w:t>
            </w:r>
            <w:r w:rsidRPr="00604FC4">
              <w:rPr>
                <w:sz w:val="20"/>
                <w:lang w:val="bg-BG"/>
              </w:rPr>
              <w:t xml:space="preserve">се </w:t>
            </w:r>
            <w:r w:rsidRPr="00604FC4">
              <w:rPr>
                <w:sz w:val="20"/>
              </w:rPr>
              <w:t>от поне по 1 плака и съответните консумативи за изследване на поне 2000 фенотипни прояви от основните метаболитни пътища и влияние на химични реагенти</w:t>
            </w:r>
          </w:p>
        </w:tc>
        <w:tc>
          <w:tcPr>
            <w:tcW w:w="28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04FC4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4FC4">
              <w:rPr>
                <w:sz w:val="20"/>
                <w:szCs w:val="20"/>
              </w:rPr>
              <w:t>ъответства</w:t>
            </w:r>
          </w:p>
        </w:tc>
        <w:tc>
          <w:tcPr>
            <w:tcW w:w="992" w:type="dxa"/>
          </w:tcPr>
          <w:p w:rsidR="004363D9" w:rsidRPr="002348F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2348F0">
              <w:rPr>
                <w:sz w:val="20"/>
                <w:szCs w:val="20"/>
                <w:lang w:val="en-US" w:eastAsia="en-US"/>
              </w:rPr>
              <w:t>40</w:t>
            </w: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71" w:type="dxa"/>
          </w:tcPr>
          <w:p w:rsidR="004363D9" w:rsidRPr="00604FC4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604FC4">
              <w:rPr>
                <w:bCs/>
                <w:sz w:val="20"/>
                <w:lang w:val="bg-BG"/>
              </w:rPr>
              <w:t xml:space="preserve">Възможност за работа със собствени плаки/карти </w:t>
            </w:r>
          </w:p>
        </w:tc>
        <w:tc>
          <w:tcPr>
            <w:tcW w:w="3360" w:type="dxa"/>
          </w:tcPr>
          <w:p w:rsidR="004363D9" w:rsidRPr="00604FC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604FC4">
              <w:rPr>
                <w:sz w:val="20"/>
              </w:rPr>
              <w:t>Върху празни 96 ямкови плаки/карти да се нанасят комбинации от субстрати по избор на изследователя</w:t>
            </w:r>
          </w:p>
        </w:tc>
        <w:tc>
          <w:tcPr>
            <w:tcW w:w="28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04FC4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4FC4">
              <w:rPr>
                <w:sz w:val="20"/>
                <w:szCs w:val="20"/>
              </w:rPr>
              <w:t>ъответства</w:t>
            </w:r>
          </w:p>
        </w:tc>
        <w:tc>
          <w:tcPr>
            <w:tcW w:w="99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71" w:type="dxa"/>
          </w:tcPr>
          <w:p w:rsidR="004363D9" w:rsidRPr="00604FC4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604FC4">
              <w:rPr>
                <w:bCs/>
                <w:sz w:val="20"/>
                <w:lang w:val="bg-BG"/>
              </w:rPr>
              <w:t>Възможност за добавяне на собствени видове в базата данни</w:t>
            </w:r>
          </w:p>
        </w:tc>
        <w:tc>
          <w:tcPr>
            <w:tcW w:w="3360" w:type="dxa"/>
          </w:tcPr>
          <w:p w:rsidR="004363D9" w:rsidRPr="00604FC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604FC4">
              <w:rPr>
                <w:sz w:val="20"/>
              </w:rPr>
              <w:t>В базата данни да може да се добавят имената на нови видове микроорганизми и  информацията, необходима за фенотипната идентификация</w:t>
            </w:r>
          </w:p>
        </w:tc>
        <w:tc>
          <w:tcPr>
            <w:tcW w:w="28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04FC4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04FC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3" w:type="dxa"/>
          </w:tcPr>
          <w:p w:rsidR="004363D9" w:rsidRPr="00604FC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4FC4">
              <w:rPr>
                <w:sz w:val="20"/>
                <w:szCs w:val="20"/>
              </w:rPr>
              <w:t>ъответства</w:t>
            </w:r>
          </w:p>
        </w:tc>
        <w:tc>
          <w:tcPr>
            <w:tcW w:w="99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3071" w:type="dxa"/>
          </w:tcPr>
          <w:p w:rsidR="004363D9" w:rsidRPr="00486EED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Софтуер</w:t>
            </w:r>
          </w:p>
        </w:tc>
        <w:tc>
          <w:tcPr>
            <w:tcW w:w="3360" w:type="dxa"/>
          </w:tcPr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</w:rPr>
              <w:t>-Да може да събира данни за микробна идентификация</w:t>
            </w:r>
            <w:r w:rsidRPr="001B6C39">
              <w:rPr>
                <w:sz w:val="20"/>
                <w:lang w:eastAsia="en-US"/>
              </w:rPr>
              <w:t>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може да обработва събраните данни за идентификация и да извършва идентификация;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може да се въвеждат индивидуални протоколи за отчитане на идентификацията;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може да се показват резултатите за всеки параметър като „положителен” или „отрицателен” и с конкретни стойности на абсорбцията;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се показва разликата в параметрите между идентифицирания вид и типичния профил за дадения вид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могат да се виждат профилите на всички видове от рода;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-При идентификация да се дават стойностите за сходство с типичния профил на идентифицирания вид;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-Софтуера да предлага освен основното предложени за идентификация и поне 2 допълнителни вида с най-близък профил до идентифицирания;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се показва степента на сходството на идентифицирания вид с двата най-близки вида;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може да сравнява фенотипните профили на два едновременно култивирани щама.</w:t>
            </w:r>
          </w:p>
        </w:tc>
        <w:tc>
          <w:tcPr>
            <w:tcW w:w="2812" w:type="dxa"/>
          </w:tcPr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</w:rPr>
              <w:t>-Да може да събира данни за микробна идентификация</w:t>
            </w:r>
            <w:r w:rsidRPr="001B6C39">
              <w:rPr>
                <w:sz w:val="20"/>
                <w:lang w:eastAsia="en-US"/>
              </w:rPr>
              <w:t>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може да обработва събраните данни за идентификация и да извършва идентификация;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може да се въвеждат индивидуални протоколи за отчитане на идентификацията;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може да се показват резултатите за всеки параметър като „положителен” или „отрицателен” и с конкретни стойности на абсорбцията;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се показва разликата в параметрите между идентифицирания вид и типичния профил за дадения вид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могат да се виждат профилите на всички видове от рода;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-При идентификация да се дават стойностите за сходство с типичния профил на идентифицирания вид;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-Софтуера да предлага освен основното предложени за идентификация и поне 2 допълнителни вида с най-близък профил до идентифицирания;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се показва степента на сходството на идентифицирания вид с двата най-близки вида;</w:t>
            </w:r>
          </w:p>
          <w:p w:rsidR="004363D9" w:rsidRPr="001B6C39" w:rsidRDefault="004363D9" w:rsidP="006A1C04">
            <w:pPr>
              <w:spacing w:line="256" w:lineRule="auto"/>
              <w:rPr>
                <w:sz w:val="20"/>
                <w:lang w:eastAsia="en-US"/>
              </w:rPr>
            </w:pPr>
            <w:r w:rsidRPr="001B6C39">
              <w:rPr>
                <w:sz w:val="20"/>
                <w:lang w:eastAsia="en-US"/>
              </w:rPr>
              <w:t>-Да може да сравнява фенотипните профили на два едновременно култивирани щама.</w:t>
            </w:r>
          </w:p>
        </w:tc>
        <w:tc>
          <w:tcPr>
            <w:tcW w:w="141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2.13.</w:t>
            </w:r>
          </w:p>
        </w:tc>
        <w:tc>
          <w:tcPr>
            <w:tcW w:w="3071" w:type="dxa"/>
          </w:tcPr>
          <w:p w:rsidR="004363D9" w:rsidRPr="00541591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541591">
              <w:rPr>
                <w:sz w:val="20"/>
                <w:lang w:val="bg-BG"/>
              </w:rPr>
              <w:t>Настолен компютър или лаптоп</w:t>
            </w:r>
          </w:p>
        </w:tc>
        <w:tc>
          <w:tcPr>
            <w:tcW w:w="3360" w:type="dxa"/>
          </w:tcPr>
          <w:p w:rsidR="004363D9" w:rsidRPr="00541591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541591">
              <w:rPr>
                <w:rFonts w:eastAsia="MS ??"/>
                <w:sz w:val="20"/>
                <w:lang w:val="bg-BG"/>
              </w:rPr>
              <w:t>С параметри осигуряващи извършване на идентификацията, според изискванията на производителя на Система за автоматизирано инкубиране и иденитификация на аеробни бактерии, дрожди и плесени</w:t>
            </w:r>
          </w:p>
        </w:tc>
        <w:tc>
          <w:tcPr>
            <w:tcW w:w="28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брой Компютър е включен в основната конфигурация на Система за автоматизирано инкубиране и идентификация на аеробни бактерии, дрожди и плесени от производителя и напълно удовлетворява изискванията на системата</w:t>
            </w:r>
          </w:p>
        </w:tc>
        <w:tc>
          <w:tcPr>
            <w:tcW w:w="141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Миниомално изискване</w:t>
            </w:r>
          </w:p>
        </w:tc>
        <w:tc>
          <w:tcPr>
            <w:tcW w:w="1843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2.14.</w:t>
            </w:r>
          </w:p>
        </w:tc>
        <w:tc>
          <w:tcPr>
            <w:tcW w:w="3071" w:type="dxa"/>
          </w:tcPr>
          <w:p w:rsidR="004363D9" w:rsidRPr="00486EED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1C5628">
              <w:rPr>
                <w:sz w:val="20"/>
                <w:szCs w:val="20"/>
                <w:lang w:val="bg-BG"/>
              </w:rPr>
              <w:t>Принтер</w:t>
            </w:r>
          </w:p>
        </w:tc>
        <w:tc>
          <w:tcPr>
            <w:tcW w:w="3360" w:type="dxa"/>
          </w:tcPr>
          <w:p w:rsidR="004363D9" w:rsidRPr="00486EED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C5628">
              <w:rPr>
                <w:rFonts w:eastAsia="MS ??"/>
                <w:sz w:val="20"/>
                <w:szCs w:val="20"/>
                <w:lang w:val="bg-BG"/>
              </w:rPr>
              <w:t>Цветен, лазерен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>1 брой Лазерен цветен принтер; печат, копиране, сканиране;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-А4, А5, А6, 100х150 мм В6 </w:t>
            </w:r>
            <w:r>
              <w:rPr>
                <w:rFonts w:eastAsia="MS ??"/>
                <w:sz w:val="20"/>
                <w:szCs w:val="20"/>
              </w:rPr>
              <w:t>Envelope;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Копирно устройство: 1) Скорост на цветно отпечатване/копиеане: 26 стр./мин; 2) Скорост на черно-бяло копиране: 30 стр./мин; 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-Печат: 1) Скорост на черно-бяло принтиране: 3- стр./мин; 2) Скорост на цветен печат: 26 стр./мин; 3) Резолюция цветно: 1200х600 </w:t>
            </w:r>
            <w:r>
              <w:rPr>
                <w:rFonts w:eastAsia="MS ??"/>
                <w:sz w:val="20"/>
                <w:szCs w:val="20"/>
              </w:rPr>
              <w:t>dpi;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Скенер: 1) Резолюция: 1200х1200 </w:t>
            </w:r>
            <w:r>
              <w:rPr>
                <w:rFonts w:eastAsia="MS ??"/>
                <w:sz w:val="20"/>
                <w:szCs w:val="20"/>
              </w:rPr>
              <w:t>dpi (</w:t>
            </w:r>
            <w:r>
              <w:rPr>
                <w:rFonts w:eastAsia="MS ??"/>
                <w:sz w:val="20"/>
                <w:szCs w:val="20"/>
                <w:lang w:val="bg-BG"/>
              </w:rPr>
              <w:t>оптичен</w:t>
            </w:r>
            <w:r>
              <w:rPr>
                <w:rFonts w:eastAsia="MS ??"/>
                <w:sz w:val="20"/>
                <w:szCs w:val="20"/>
              </w:rPr>
              <w:t>)</w:t>
            </w:r>
            <w:r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-Дълбочина на цвета: 48/24 бита.</w:t>
            </w:r>
          </w:p>
        </w:tc>
        <w:tc>
          <w:tcPr>
            <w:tcW w:w="141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</w:t>
            </w:r>
          </w:p>
        </w:tc>
        <w:tc>
          <w:tcPr>
            <w:tcW w:w="1843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C45BCB">
        <w:trPr>
          <w:gridAfter w:val="1"/>
          <w:wAfter w:w="829" w:type="dxa"/>
          <w:trHeight w:val="3773"/>
        </w:trPr>
        <w:tc>
          <w:tcPr>
            <w:tcW w:w="816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2.15.</w:t>
            </w:r>
          </w:p>
        </w:tc>
        <w:tc>
          <w:tcPr>
            <w:tcW w:w="3071" w:type="dxa"/>
          </w:tcPr>
          <w:p w:rsidR="004363D9" w:rsidRPr="00500AEC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500AEC">
              <w:rPr>
                <w:sz w:val="20"/>
                <w:lang w:val="en-GB"/>
              </w:rPr>
              <w:t>UPS</w:t>
            </w:r>
          </w:p>
        </w:tc>
        <w:tc>
          <w:tcPr>
            <w:tcW w:w="3360" w:type="dxa"/>
          </w:tcPr>
          <w:p w:rsidR="004363D9" w:rsidRPr="00500AEC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500AEC">
              <w:rPr>
                <w:rFonts w:eastAsia="MS ??"/>
                <w:sz w:val="20"/>
                <w:lang w:val="bg-BG"/>
              </w:rPr>
              <w:t>За поддържане на работата на системата в продължение на 30 минути след прекъсване на централното захранване с електрическа енергия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g-BG"/>
              </w:rPr>
              <w:t>Вхидящо напрежение: 110-300</w:t>
            </w:r>
            <w:r>
              <w:rPr>
                <w:sz w:val="20"/>
                <w:szCs w:val="20"/>
              </w:rPr>
              <w:t>V;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-</w:t>
            </w:r>
            <w:r>
              <w:rPr>
                <w:rFonts w:eastAsia="MS ??"/>
                <w:sz w:val="20"/>
                <w:szCs w:val="20"/>
                <w:lang w:val="bg-BG"/>
              </w:rPr>
              <w:t xml:space="preserve">Изходна мощност: 3000 </w:t>
            </w:r>
            <w:r>
              <w:rPr>
                <w:rFonts w:eastAsia="MS ??"/>
                <w:sz w:val="20"/>
                <w:szCs w:val="20"/>
              </w:rPr>
              <w:t>VA/</w:t>
            </w:r>
            <w:r>
              <w:rPr>
                <w:rFonts w:eastAsia="MS ??"/>
                <w:sz w:val="20"/>
                <w:szCs w:val="20"/>
                <w:lang w:val="bg-BG"/>
              </w:rPr>
              <w:t>2700</w:t>
            </w:r>
            <w:r>
              <w:rPr>
                <w:rFonts w:eastAsia="MS ??"/>
                <w:sz w:val="20"/>
                <w:szCs w:val="20"/>
              </w:rPr>
              <w:t>W;</w:t>
            </w:r>
          </w:p>
          <w:p w:rsidR="004363D9" w:rsidRPr="00A42114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-Брой изводи: </w:t>
            </w:r>
            <w:r>
              <w:rPr>
                <w:rFonts w:eastAsia="MS ??"/>
                <w:sz w:val="20"/>
                <w:szCs w:val="20"/>
              </w:rPr>
              <w:t>Intelligent slot; 1 x RS232; 1 x USB Type B; 3 x Schucko (DIN)</w:t>
            </w:r>
          </w:p>
          <w:p w:rsidR="004363D9" w:rsidRPr="00A42114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  <w:lang w:val="bg-BG"/>
              </w:rPr>
              <w:t xml:space="preserve">-Други: Батерии Еко режим; Аларма при претоварване; Аларма при грешка; Аларма при ниско ниво на батерия; Аларма при преминаване на батерия; </w:t>
            </w:r>
            <w:r>
              <w:rPr>
                <w:rFonts w:eastAsia="MS ??"/>
                <w:sz w:val="20"/>
                <w:szCs w:val="20"/>
              </w:rPr>
              <w:t xml:space="preserve">LCD </w:t>
            </w:r>
            <w:r>
              <w:rPr>
                <w:rFonts w:eastAsia="MS ??"/>
                <w:sz w:val="20"/>
                <w:szCs w:val="20"/>
                <w:lang w:val="bg-BG"/>
              </w:rPr>
              <w:t>дисплей; Батерии: 6</w:t>
            </w:r>
            <w:r>
              <w:rPr>
                <w:rFonts w:eastAsia="MS ??"/>
                <w:sz w:val="20"/>
                <w:szCs w:val="20"/>
              </w:rPr>
              <w:t xml:space="preserve"> x </w:t>
            </w:r>
            <w:r>
              <w:rPr>
                <w:rFonts w:eastAsia="MS ??"/>
                <w:sz w:val="20"/>
                <w:szCs w:val="20"/>
                <w:lang w:val="bg-BG"/>
              </w:rPr>
              <w:t>12</w:t>
            </w:r>
            <w:r>
              <w:rPr>
                <w:rFonts w:eastAsia="MS ??"/>
                <w:sz w:val="20"/>
                <w:szCs w:val="20"/>
              </w:rPr>
              <w:t>V/9Ah.</w:t>
            </w:r>
          </w:p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486E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9537E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highlight w:val="red"/>
                <w:lang w:eastAsia="en-US"/>
              </w:rPr>
            </w:pPr>
            <w:r w:rsidRPr="0028553E">
              <w:rPr>
                <w:sz w:val="20"/>
                <w:szCs w:val="20"/>
                <w:lang w:eastAsia="en-US"/>
              </w:rPr>
              <w:t>2.16.</w:t>
            </w:r>
          </w:p>
        </w:tc>
        <w:tc>
          <w:tcPr>
            <w:tcW w:w="3071" w:type="dxa"/>
          </w:tcPr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Модул за пробоподготовка;</w:t>
            </w:r>
          </w:p>
          <w:p w:rsidR="004363D9" w:rsidRPr="009537ED" w:rsidRDefault="004363D9" w:rsidP="006A1C04">
            <w:pPr>
              <w:pStyle w:val="msonormalcxspmiddle"/>
              <w:rPr>
                <w:sz w:val="20"/>
                <w:highlight w:val="red"/>
                <w:lang w:val="en-GB"/>
              </w:rPr>
            </w:pPr>
          </w:p>
        </w:tc>
        <w:tc>
          <w:tcPr>
            <w:tcW w:w="3360" w:type="dxa"/>
          </w:tcPr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-Напълно затворен анаеробен бокс, който да може да работи като микроаерофилен бокс в зависимост от състава на газовата смес;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-С порт за поне един газ или газова смес;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-Вътрешни размери: Ширина 800 мм (+20%), дълбочина 650 мм (+20%); височина 600 мм (+20%);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-Катализатор за свързване на кислорода във входящия въздух или алтернативен метод за свързване на кислорода;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</w:rPr>
            </w:pPr>
            <w:r>
              <w:rPr>
                <w:bCs/>
                <w:sz w:val="20"/>
                <w:lang w:val="bg-BG"/>
              </w:rPr>
              <w:t>-Температура – Минимален диапазон: от +5 º</w:t>
            </w:r>
            <w:r>
              <w:rPr>
                <w:bCs/>
                <w:sz w:val="20"/>
              </w:rPr>
              <w:t>C</w:t>
            </w:r>
            <w:r>
              <w:rPr>
                <w:bCs/>
                <w:sz w:val="20"/>
                <w:lang w:val="bg-BG"/>
              </w:rPr>
              <w:t xml:space="preserve"> над стайната до 45 º</w:t>
            </w:r>
            <w:r>
              <w:rPr>
                <w:bCs/>
                <w:sz w:val="20"/>
              </w:rPr>
              <w:t>C;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  <w:lang w:val="bg-BG"/>
              </w:rPr>
              <w:t>Система за дрениране на излишната вода – Бутилка;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-Индикатор за контрол на анаеробните условия – С цветна реакция или друг еквивалентен метод, който да не изисква допълнителна работа, освен визуална идентификация;</w:t>
            </w:r>
          </w:p>
          <w:p w:rsidR="004363D9" w:rsidRPr="009537ED" w:rsidRDefault="004363D9" w:rsidP="006A1C04">
            <w:pPr>
              <w:pStyle w:val="msonormalcxspmiddle"/>
              <w:rPr>
                <w:rFonts w:eastAsia="MS ??"/>
                <w:sz w:val="20"/>
                <w:highlight w:val="red"/>
                <w:lang w:val="bg-BG"/>
              </w:rPr>
            </w:pPr>
            <w:r>
              <w:rPr>
                <w:bCs/>
                <w:sz w:val="20"/>
                <w:lang w:val="bg-BG"/>
              </w:rPr>
              <w:t>-Влажност – Устройство за евакуиране на влагата от бокса.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-Напълно затворен анаеробен бокс, който да може да работи като микроаерофилен бокс в зависимост от състава на газовата смес;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-С порт за поне един газ или газова смес;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-Вътрешни размери: Ширина 800 мм (+20%), дълбочина 650 мм (+20%); височина 600 мм (+20%);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-Катализатор за свързване на кислорода във входящия въздух или алтернативен метод за свързване на кислорода;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</w:rPr>
            </w:pPr>
            <w:r>
              <w:rPr>
                <w:bCs/>
                <w:sz w:val="20"/>
                <w:lang w:val="bg-BG"/>
              </w:rPr>
              <w:t>-Температура – Минимален диапазон: от +5 º</w:t>
            </w:r>
            <w:r>
              <w:rPr>
                <w:bCs/>
                <w:sz w:val="20"/>
              </w:rPr>
              <w:t>C</w:t>
            </w:r>
            <w:r>
              <w:rPr>
                <w:bCs/>
                <w:sz w:val="20"/>
                <w:lang w:val="bg-BG"/>
              </w:rPr>
              <w:t xml:space="preserve"> над стайната до 45 º</w:t>
            </w:r>
            <w:r>
              <w:rPr>
                <w:bCs/>
                <w:sz w:val="20"/>
              </w:rPr>
              <w:t>C;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  <w:lang w:val="bg-BG"/>
              </w:rPr>
              <w:t>Система за дрениране на излишната вода – Бутилка;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-Индикатор за контрол на анаеробните условия – С цветен разтвор, с който се отчита наличието на кислород в атмосферата;</w:t>
            </w:r>
          </w:p>
          <w:p w:rsidR="004363D9" w:rsidRPr="009537ED" w:rsidRDefault="004363D9" w:rsidP="006A1C04">
            <w:pPr>
              <w:pStyle w:val="msonormalcxspmiddle"/>
              <w:rPr>
                <w:sz w:val="20"/>
                <w:szCs w:val="20"/>
                <w:highlight w:val="red"/>
              </w:rPr>
            </w:pPr>
            <w:r>
              <w:rPr>
                <w:bCs/>
                <w:sz w:val="20"/>
              </w:rPr>
              <w:t>-Влажност – Устройство за евакуиране на влагата от бокса.</w:t>
            </w:r>
          </w:p>
        </w:tc>
        <w:tc>
          <w:tcPr>
            <w:tcW w:w="1412" w:type="dxa"/>
          </w:tcPr>
          <w:p w:rsidR="004363D9" w:rsidRPr="0028553E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28553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</w:tcPr>
          <w:p w:rsidR="004363D9" w:rsidRPr="0028553E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553E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C45BCB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D00F08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363D9" w:rsidRPr="00486EED" w:rsidTr="006A1C04">
        <w:tc>
          <w:tcPr>
            <w:tcW w:w="15135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4363D9" w:rsidRDefault="004363D9" w:rsidP="006A1C04">
            <w:pPr>
              <w:spacing w:before="100" w:beforeAutospacing="1" w:after="100" w:afterAutospacing="1"/>
              <w:rPr>
                <w:b/>
                <w:szCs w:val="20"/>
                <w:lang w:eastAsia="en-US"/>
              </w:rPr>
            </w:pPr>
          </w:p>
          <w:p w:rsidR="004363D9" w:rsidRDefault="004363D9" w:rsidP="006A1C04">
            <w:pPr>
              <w:spacing w:before="100" w:beforeAutospacing="1" w:after="100" w:afterAutospacing="1"/>
              <w:rPr>
                <w:b/>
                <w:szCs w:val="20"/>
                <w:lang w:eastAsia="en-US"/>
              </w:rPr>
            </w:pPr>
          </w:p>
          <w:p w:rsidR="004363D9" w:rsidRPr="007854D0" w:rsidRDefault="004363D9" w:rsidP="006A1C04">
            <w:pPr>
              <w:spacing w:before="100" w:beforeAutospacing="1" w:after="100" w:afterAutospacing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3. Ламинарен бокс – 1 брой.</w:t>
            </w: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24727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247270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71" w:type="dxa"/>
          </w:tcPr>
          <w:p w:rsidR="004363D9" w:rsidRPr="00247270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247270">
              <w:rPr>
                <w:rFonts w:eastAsia="MS ??"/>
                <w:b/>
                <w:sz w:val="18"/>
                <w:szCs w:val="18"/>
                <w:lang w:val="bg-BG"/>
              </w:rPr>
              <w:t>Апарат</w:t>
            </w:r>
          </w:p>
          <w:p w:rsidR="004363D9" w:rsidRPr="00247270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247270">
              <w:rPr>
                <w:rFonts w:eastAsia="MS ??"/>
                <w:b/>
                <w:sz w:val="18"/>
                <w:szCs w:val="18"/>
                <w:lang w:val="bg-BG"/>
              </w:rPr>
              <w:t>Технически параметри</w:t>
            </w:r>
          </w:p>
          <w:p w:rsidR="004363D9" w:rsidRPr="00247270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</w:p>
        </w:tc>
        <w:tc>
          <w:tcPr>
            <w:tcW w:w="3360" w:type="dxa"/>
            <w:vAlign w:val="center"/>
          </w:tcPr>
          <w:p w:rsidR="004363D9" w:rsidRPr="00247270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 w:rsidRPr="00247270">
              <w:rPr>
                <w:rFonts w:eastAsia="MS ??"/>
                <w:b/>
                <w:sz w:val="18"/>
                <w:szCs w:val="18"/>
              </w:rPr>
              <w:t xml:space="preserve">Стойности на техническите параметри </w:t>
            </w:r>
          </w:p>
        </w:tc>
        <w:tc>
          <w:tcPr>
            <w:tcW w:w="2812" w:type="dxa"/>
          </w:tcPr>
          <w:p w:rsidR="004363D9" w:rsidRPr="00247270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</w:p>
          <w:p w:rsidR="004363D9" w:rsidRPr="00247270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 w:rsidRPr="00247270">
              <w:rPr>
                <w:rFonts w:eastAsia="MS ??"/>
                <w:b/>
                <w:sz w:val="18"/>
                <w:szCs w:val="18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412" w:type="dxa"/>
          </w:tcPr>
          <w:p w:rsidR="004363D9" w:rsidRPr="0024727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247270">
              <w:rPr>
                <w:rFonts w:eastAsia="MS ??"/>
                <w:b/>
                <w:sz w:val="18"/>
                <w:szCs w:val="18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843" w:type="dxa"/>
            <w:vAlign w:val="center"/>
          </w:tcPr>
          <w:p w:rsidR="004363D9" w:rsidRPr="0024727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47270">
              <w:rPr>
                <w:rFonts w:eastAsia="MS ??"/>
                <w:b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992" w:type="dxa"/>
            <w:vAlign w:val="center"/>
          </w:tcPr>
          <w:p w:rsidR="004363D9" w:rsidRPr="0024727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247270">
              <w:rPr>
                <w:rFonts w:eastAsia="MS ??"/>
                <w:b/>
                <w:sz w:val="18"/>
                <w:szCs w:val="18"/>
              </w:rPr>
              <w:t>Брой присъдени точки</w:t>
            </w: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71" w:type="dxa"/>
          </w:tcPr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Управление</w:t>
            </w:r>
          </w:p>
        </w:tc>
        <w:tc>
          <w:tcPr>
            <w:tcW w:w="3360" w:type="dxa"/>
          </w:tcPr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-Микропроцесорна система;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-Бутон бърз старт.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-Микропроцесорна система;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</w:rPr>
            </w:pPr>
            <w:r>
              <w:rPr>
                <w:bCs/>
                <w:sz w:val="20"/>
                <w:lang w:val="bg-BG"/>
              </w:rPr>
              <w:t xml:space="preserve">-Контролер тип </w:t>
            </w:r>
            <w:r>
              <w:rPr>
                <w:bCs/>
                <w:sz w:val="20"/>
              </w:rPr>
              <w:t>Sentinel</w:t>
            </w:r>
            <w:r>
              <w:rPr>
                <w:bCs/>
                <w:sz w:val="20"/>
                <w:vertAlign w:val="superscript"/>
              </w:rPr>
              <w:t>TM</w:t>
            </w:r>
            <w:r>
              <w:rPr>
                <w:bCs/>
                <w:sz w:val="20"/>
              </w:rPr>
              <w:t xml:space="preserve"> Gold;</w:t>
            </w:r>
          </w:p>
          <w:p w:rsidR="004363D9" w:rsidRPr="007854D0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  <w:lang w:val="bg-BG"/>
              </w:rPr>
              <w:t>По избор режим БЪРЗ СТАРТ (</w:t>
            </w:r>
            <w:r>
              <w:rPr>
                <w:bCs/>
                <w:sz w:val="20"/>
              </w:rPr>
              <w:t>Quickstart</w:t>
            </w:r>
            <w:r>
              <w:rPr>
                <w:bCs/>
                <w:sz w:val="20"/>
                <w:lang w:val="bg-BG"/>
              </w:rPr>
              <w:t>)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bg-BG"/>
              </w:rPr>
              <w:t>за бърза работа.(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C120B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71" w:type="dxa"/>
          </w:tcPr>
          <w:p w:rsidR="004363D9" w:rsidRPr="00C077FF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 w:rsidRPr="00C077FF">
              <w:rPr>
                <w:rFonts w:eastAsia="MS ??"/>
                <w:sz w:val="20"/>
                <w:lang w:val="bg-BG"/>
              </w:rPr>
              <w:t>Монитор</w:t>
            </w:r>
          </w:p>
        </w:tc>
        <w:tc>
          <w:tcPr>
            <w:tcW w:w="3360" w:type="dxa"/>
          </w:tcPr>
          <w:p w:rsidR="004363D9" w:rsidRPr="00C077FF" w:rsidRDefault="004363D9" w:rsidP="006A1C04">
            <w:pPr>
              <w:rPr>
                <w:sz w:val="20"/>
              </w:rPr>
            </w:pPr>
            <w:r w:rsidRPr="00C077FF">
              <w:rPr>
                <w:sz w:val="20"/>
              </w:rPr>
              <w:t>Показва цялата информация, свързана с безопасността на един екран</w:t>
            </w:r>
          </w:p>
          <w:p w:rsidR="004363D9" w:rsidRPr="00C077FF" w:rsidRDefault="004363D9" w:rsidP="006A1C04">
            <w:pPr>
              <w:rPr>
                <w:sz w:val="20"/>
              </w:rPr>
            </w:pPr>
            <w:r w:rsidRPr="00C077FF">
              <w:rPr>
                <w:sz w:val="20"/>
              </w:rPr>
              <w:t>Показания за:</w:t>
            </w:r>
          </w:p>
          <w:p w:rsidR="004363D9" w:rsidRPr="00C077FF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sz w:val="20"/>
                <w:lang w:val="bg-BG"/>
              </w:rPr>
            </w:pPr>
            <w:r w:rsidRPr="00C077FF">
              <w:rPr>
                <w:sz w:val="20"/>
                <w:lang w:val="bg-BG"/>
              </w:rPr>
              <w:t>С</w:t>
            </w:r>
            <w:r w:rsidRPr="00C077FF">
              <w:rPr>
                <w:sz w:val="20"/>
                <w:lang w:val="en-GB"/>
              </w:rPr>
              <w:t>коростта на потока</w:t>
            </w:r>
            <w:r w:rsidRPr="00C077FF">
              <w:rPr>
                <w:sz w:val="20"/>
                <w:lang w:val="bg-BG"/>
              </w:rPr>
              <w:t xml:space="preserve"> в реално време;</w:t>
            </w:r>
          </w:p>
          <w:p w:rsidR="004363D9" w:rsidRPr="00C077FF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sz w:val="20"/>
                <w:lang w:val="en-GB"/>
              </w:rPr>
            </w:pPr>
            <w:r w:rsidRPr="00C077FF">
              <w:rPr>
                <w:sz w:val="20"/>
                <w:lang w:val="bg-BG"/>
              </w:rPr>
              <w:t>О</w:t>
            </w:r>
            <w:r w:rsidRPr="00C077FF">
              <w:rPr>
                <w:sz w:val="20"/>
                <w:lang w:val="en-GB"/>
              </w:rPr>
              <w:t>ставащо време на живот на НЕРА филтрите</w:t>
            </w:r>
            <w:r w:rsidRPr="00C077FF">
              <w:rPr>
                <w:sz w:val="20"/>
                <w:lang w:val="bg-BG"/>
              </w:rPr>
              <w:t>;</w:t>
            </w:r>
          </w:p>
          <w:p w:rsidR="004363D9" w:rsidRPr="00C077FF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sz w:val="20"/>
                <w:lang w:val="en-GB"/>
              </w:rPr>
            </w:pPr>
            <w:r w:rsidRPr="00C077FF">
              <w:rPr>
                <w:sz w:val="20"/>
                <w:lang w:val="bg-BG"/>
              </w:rPr>
              <w:t>О</w:t>
            </w:r>
            <w:r w:rsidRPr="00C077FF">
              <w:rPr>
                <w:sz w:val="20"/>
                <w:lang w:val="en-GB"/>
              </w:rPr>
              <w:t>ставащо време на живот на UV лампата</w:t>
            </w:r>
          </w:p>
          <w:p w:rsidR="004363D9" w:rsidRPr="00C077FF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sz w:val="20"/>
                <w:lang w:val="en-GB"/>
              </w:rPr>
            </w:pPr>
            <w:r w:rsidRPr="00C077FF">
              <w:rPr>
                <w:sz w:val="20"/>
                <w:lang w:val="bg-BG"/>
              </w:rPr>
              <w:t>О</w:t>
            </w:r>
            <w:r w:rsidRPr="00C077FF">
              <w:rPr>
                <w:sz w:val="20"/>
                <w:lang w:val="en-GB"/>
              </w:rPr>
              <w:t>бщото време на работа на уреда</w:t>
            </w:r>
            <w:r w:rsidRPr="00C077FF">
              <w:rPr>
                <w:sz w:val="20"/>
                <w:lang w:val="bg-BG"/>
              </w:rPr>
              <w:t>;</w:t>
            </w:r>
          </w:p>
          <w:p w:rsidR="004363D9" w:rsidRPr="00C077FF" w:rsidRDefault="004363D9" w:rsidP="006A1C04">
            <w:pPr>
              <w:pStyle w:val="msonormalcxspmiddle"/>
              <w:numPr>
                <w:ilvl w:val="0"/>
                <w:numId w:val="18"/>
              </w:numPr>
              <w:rPr>
                <w:bCs/>
                <w:sz w:val="20"/>
                <w:lang w:val="bg-BG"/>
              </w:rPr>
            </w:pPr>
            <w:r w:rsidRPr="00C077FF">
              <w:rPr>
                <w:sz w:val="20"/>
              </w:rPr>
              <w:t>Допускат се показания и за други параметри</w:t>
            </w:r>
            <w:r w:rsidRPr="00C077FF">
              <w:rPr>
                <w:sz w:val="20"/>
                <w:lang w:val="bg-BG"/>
              </w:rPr>
              <w:t>.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-Микропроцесорният контролер извежда на монитор цялата информация, свързана с безопасността на един екран;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 xml:space="preserve">-Показания на </w:t>
            </w:r>
            <w:r>
              <w:rPr>
                <w:bCs/>
                <w:sz w:val="20"/>
              </w:rPr>
              <w:t xml:space="preserve">LCD </w:t>
            </w:r>
            <w:r>
              <w:rPr>
                <w:bCs/>
                <w:sz w:val="20"/>
                <w:lang w:val="bg-BG"/>
              </w:rPr>
              <w:t>екран за: 1) Скорост на потока в реално време и още време, статус на предно стъкло и поток, входяща и работни скорости, забележки;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 xml:space="preserve">2) Оставащо време на живот на </w:t>
            </w:r>
            <w:r>
              <w:rPr>
                <w:bCs/>
                <w:sz w:val="20"/>
              </w:rPr>
              <w:t xml:space="preserve">HEPA </w:t>
            </w:r>
            <w:r>
              <w:rPr>
                <w:bCs/>
                <w:sz w:val="20"/>
                <w:lang w:val="bg-BG"/>
              </w:rPr>
              <w:t>филтрите чрез брояч на работни часове;</w:t>
            </w:r>
          </w:p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 xml:space="preserve">3) Оставащо врема на живот на </w:t>
            </w:r>
            <w:r>
              <w:rPr>
                <w:bCs/>
                <w:sz w:val="20"/>
              </w:rPr>
              <w:t xml:space="preserve">UV </w:t>
            </w:r>
            <w:r>
              <w:rPr>
                <w:bCs/>
                <w:sz w:val="20"/>
                <w:lang w:val="bg-BG"/>
              </w:rPr>
              <w:t>лампата чрез брояч на работни часове;</w:t>
            </w:r>
          </w:p>
          <w:p w:rsidR="004363D9" w:rsidRPr="00C077FF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4) Общо време на работа на уреда чрез брояч на работни часове.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C120B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071" w:type="dxa"/>
          </w:tcPr>
          <w:p w:rsidR="004363D9" w:rsidRPr="00C077FF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C077FF">
              <w:rPr>
                <w:sz w:val="20"/>
                <w:lang w:val="bg-BG"/>
              </w:rPr>
              <w:t>Аларми</w:t>
            </w:r>
          </w:p>
        </w:tc>
        <w:tc>
          <w:tcPr>
            <w:tcW w:w="3360" w:type="dxa"/>
          </w:tcPr>
          <w:p w:rsidR="004363D9" w:rsidRPr="00C077FF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C077FF">
              <w:rPr>
                <w:sz w:val="20"/>
                <w:lang w:val="bg-BG"/>
              </w:rPr>
              <w:t>-Звукова аларма за недостатъчен поток на въздуха;</w:t>
            </w:r>
          </w:p>
          <w:p w:rsidR="004363D9" w:rsidRPr="00C077FF" w:rsidRDefault="004363D9" w:rsidP="006A1C04">
            <w:pPr>
              <w:rPr>
                <w:sz w:val="20"/>
              </w:rPr>
            </w:pPr>
            <w:r w:rsidRPr="00C077FF">
              <w:rPr>
                <w:sz w:val="20"/>
              </w:rPr>
              <w:t>-Допускат се и други аларми.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-Звукова аларма за недостатъчен поток на въздуха се задейства в случай, че потокът на въздуха падне под критична стойност.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C120B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71" w:type="dxa"/>
          </w:tcPr>
          <w:p w:rsidR="004363D9" w:rsidRPr="007D3B2A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7D3B2A">
              <w:rPr>
                <w:sz w:val="20"/>
                <w:szCs w:val="20"/>
                <w:lang w:val="bg-BG"/>
              </w:rPr>
              <w:t>Боксът и неговите компоненти трябва да покриват следните стандарти</w:t>
            </w:r>
          </w:p>
        </w:tc>
        <w:tc>
          <w:tcPr>
            <w:tcW w:w="3360" w:type="dxa"/>
          </w:tcPr>
          <w:p w:rsidR="004363D9" w:rsidRPr="007D3B2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7D3B2A">
              <w:rPr>
                <w:sz w:val="20"/>
                <w:szCs w:val="20"/>
                <w:lang w:val="bg-BG"/>
              </w:rPr>
              <w:t>-EN-12469:2003 Биотехнология. Критерии за експлоатационните показатели на микробиологични стерилни боксове;</w:t>
            </w:r>
          </w:p>
          <w:p w:rsidR="004363D9" w:rsidRPr="007D3B2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7D3B2A">
              <w:rPr>
                <w:sz w:val="20"/>
                <w:szCs w:val="20"/>
                <w:lang w:val="bg-BG"/>
              </w:rPr>
              <w:t>-Или еквивалентен;</w:t>
            </w:r>
          </w:p>
          <w:p w:rsidR="004363D9" w:rsidRPr="007D3B2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7D3B2A">
              <w:rPr>
                <w:sz w:val="20"/>
                <w:szCs w:val="20"/>
                <w:lang w:val="bg-BG"/>
              </w:rPr>
              <w:t>-EN 61010-1:2010 Изисквания за безопасност на електрически устройства за измерване, управление и лабораторно приложение. Част 1: Общи изисквания (IEC 61010-1:2010);</w:t>
            </w:r>
          </w:p>
          <w:p w:rsidR="004363D9" w:rsidRPr="007D3B2A" w:rsidRDefault="004363D9" w:rsidP="006A1C04">
            <w:pPr>
              <w:rPr>
                <w:sz w:val="20"/>
                <w:szCs w:val="20"/>
              </w:rPr>
            </w:pPr>
            <w:r w:rsidRPr="007D3B2A">
              <w:rPr>
                <w:sz w:val="20"/>
                <w:szCs w:val="20"/>
              </w:rPr>
              <w:t>-Или еквивалентен.</w:t>
            </w:r>
          </w:p>
        </w:tc>
        <w:tc>
          <w:tcPr>
            <w:tcW w:w="2812" w:type="dxa"/>
          </w:tcPr>
          <w:p w:rsidR="004363D9" w:rsidRPr="007D3B2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7D3B2A">
              <w:rPr>
                <w:bCs/>
                <w:sz w:val="20"/>
                <w:szCs w:val="20"/>
                <w:lang w:val="bg-BG"/>
              </w:rPr>
              <w:t xml:space="preserve">-Боксът и неговите компоненти представляват кабинет за безопасна работа клас </w:t>
            </w:r>
            <w:r w:rsidRPr="007D3B2A">
              <w:rPr>
                <w:bCs/>
                <w:sz w:val="20"/>
                <w:szCs w:val="20"/>
              </w:rPr>
              <w:t>II</w:t>
            </w:r>
            <w:r w:rsidRPr="007D3B2A">
              <w:rPr>
                <w:bCs/>
                <w:sz w:val="20"/>
                <w:szCs w:val="20"/>
                <w:lang w:val="bg-BG"/>
              </w:rPr>
              <w:t xml:space="preserve"> с вертикален поток и покриват следните стандарти: 1) </w:t>
            </w:r>
            <w:r w:rsidRPr="007D3B2A">
              <w:rPr>
                <w:sz w:val="20"/>
                <w:szCs w:val="20"/>
                <w:lang w:val="bg-BG"/>
              </w:rPr>
              <w:t xml:space="preserve">Биотехнология. Критерии за експлоатационните показатели на микробиологични стерилни боксове; </w:t>
            </w:r>
          </w:p>
          <w:p w:rsidR="004363D9" w:rsidRPr="007D3B2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7D3B2A">
              <w:rPr>
                <w:sz w:val="20"/>
                <w:szCs w:val="20"/>
                <w:lang w:val="bg-BG"/>
              </w:rPr>
              <w:t>2)</w:t>
            </w:r>
            <w:r w:rsidRPr="007D3B2A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7D3B2A">
              <w:rPr>
                <w:sz w:val="20"/>
                <w:szCs w:val="20"/>
                <w:lang w:val="bg-BG"/>
              </w:rPr>
              <w:t>EN 61010-1:2010 Изисквания за безопасност на електрически устройства за измерване, управление и лабораторно приложение. Част 1: Общи изисквания (IEC 61010-1:2010)</w:t>
            </w:r>
            <w:r w:rsidRPr="007D3B2A">
              <w:rPr>
                <w:bCs/>
                <w:sz w:val="20"/>
                <w:szCs w:val="20"/>
                <w:lang w:val="bg-BG"/>
              </w:rPr>
              <w:t>;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C120B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486EED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71" w:type="dxa"/>
          </w:tcPr>
          <w:p w:rsidR="004363D9" w:rsidRPr="001A073D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A073D">
              <w:rPr>
                <w:sz w:val="20"/>
                <w:szCs w:val="20"/>
                <w:lang w:val="bg-BG"/>
              </w:rPr>
              <w:t>Филтър</w:t>
            </w:r>
          </w:p>
        </w:tc>
        <w:tc>
          <w:tcPr>
            <w:tcW w:w="3360" w:type="dxa"/>
          </w:tcPr>
          <w:p w:rsidR="004363D9" w:rsidRPr="001A073D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A073D">
              <w:rPr>
                <w:sz w:val="20"/>
                <w:szCs w:val="20"/>
                <w:lang w:val="bg-BG"/>
              </w:rPr>
              <w:t>-Вграден;</w:t>
            </w:r>
          </w:p>
          <w:p w:rsidR="004363D9" w:rsidRPr="001A073D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A073D">
              <w:rPr>
                <w:sz w:val="20"/>
                <w:szCs w:val="20"/>
                <w:lang w:val="bg-BG"/>
              </w:rPr>
              <w:t>-В съответствие с EN-1822 (H14) HEPA и ULPA ефикасност на филтрите от H10 до U16;</w:t>
            </w:r>
          </w:p>
          <w:p w:rsidR="004363D9" w:rsidRPr="001A073D" w:rsidRDefault="004363D9" w:rsidP="006A1C04">
            <w:pPr>
              <w:rPr>
                <w:sz w:val="20"/>
                <w:szCs w:val="20"/>
              </w:rPr>
            </w:pPr>
            <w:r w:rsidRPr="001A073D">
              <w:rPr>
                <w:sz w:val="20"/>
                <w:szCs w:val="20"/>
              </w:rPr>
              <w:t>-Или еквивалентен.</w:t>
            </w:r>
          </w:p>
        </w:tc>
        <w:tc>
          <w:tcPr>
            <w:tcW w:w="2812" w:type="dxa"/>
          </w:tcPr>
          <w:p w:rsidR="004363D9" w:rsidRPr="001A073D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1A073D">
              <w:rPr>
                <w:bCs/>
                <w:sz w:val="20"/>
                <w:szCs w:val="20"/>
                <w:lang w:val="bg-BG"/>
              </w:rPr>
              <w:t>-Филтърът е вграден в горната част на корпуса на кабинета;</w:t>
            </w:r>
          </w:p>
          <w:p w:rsidR="004363D9" w:rsidRPr="001A073D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1A073D">
              <w:rPr>
                <w:bCs/>
                <w:sz w:val="20"/>
                <w:szCs w:val="20"/>
                <w:lang w:val="bg-BG"/>
              </w:rPr>
              <w:t>-</w:t>
            </w:r>
            <w:r w:rsidRPr="001A073D">
              <w:rPr>
                <w:sz w:val="20"/>
                <w:szCs w:val="20"/>
                <w:lang w:val="bg-BG"/>
              </w:rPr>
              <w:t xml:space="preserve"> В съответствие с EN-1822 (H14) HEPA и ULPA ефикасност на филтрите от H10 до U16, ефикасността при задържане от филтрите на кабинета е ≥99.999.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C120BD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76B89">
              <w:rPr>
                <w:sz w:val="20"/>
                <w:szCs w:val="20"/>
                <w:lang w:eastAsia="en-US"/>
              </w:rPr>
              <w:t>3.5.1</w:t>
            </w:r>
          </w:p>
        </w:tc>
        <w:tc>
          <w:tcPr>
            <w:tcW w:w="3071" w:type="dxa"/>
          </w:tcPr>
          <w:p w:rsidR="004363D9" w:rsidRPr="00376B8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376B89">
              <w:rPr>
                <w:rFonts w:eastAsia="MS ??"/>
                <w:sz w:val="20"/>
                <w:szCs w:val="20"/>
                <w:lang w:val="bg-BG"/>
              </w:rPr>
              <w:t>Филтри</w:t>
            </w:r>
          </w:p>
        </w:tc>
        <w:tc>
          <w:tcPr>
            <w:tcW w:w="3360" w:type="dxa"/>
          </w:tcPr>
          <w:p w:rsidR="004363D9" w:rsidRPr="00376B89" w:rsidRDefault="004363D9" w:rsidP="006A1C04">
            <w:pPr>
              <w:rPr>
                <w:sz w:val="20"/>
                <w:szCs w:val="20"/>
              </w:rPr>
            </w:pPr>
            <w:r w:rsidRPr="00376B89">
              <w:rPr>
                <w:sz w:val="20"/>
                <w:szCs w:val="20"/>
              </w:rPr>
              <w:t>Предфилтър</w:t>
            </w:r>
          </w:p>
        </w:tc>
        <w:tc>
          <w:tcPr>
            <w:tcW w:w="2812" w:type="dxa"/>
          </w:tcPr>
          <w:p w:rsidR="004363D9" w:rsidRPr="00376B89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376B89">
              <w:rPr>
                <w:bCs/>
                <w:sz w:val="20"/>
                <w:szCs w:val="20"/>
                <w:lang w:val="bg-BG"/>
              </w:rPr>
              <w:t>Предфилтър</w:t>
            </w:r>
          </w:p>
        </w:tc>
        <w:tc>
          <w:tcPr>
            <w:tcW w:w="141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76B8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76B89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76B89">
              <w:rPr>
                <w:sz w:val="20"/>
                <w:szCs w:val="20"/>
                <w:lang w:eastAsia="en-US"/>
              </w:rPr>
              <w:t>3.5.2.</w:t>
            </w:r>
          </w:p>
        </w:tc>
        <w:tc>
          <w:tcPr>
            <w:tcW w:w="3071" w:type="dxa"/>
          </w:tcPr>
          <w:p w:rsidR="004363D9" w:rsidRPr="00376B8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376B89">
              <w:rPr>
                <w:rFonts w:eastAsia="MS ??"/>
                <w:sz w:val="20"/>
                <w:szCs w:val="20"/>
                <w:lang w:val="bg-BG"/>
              </w:rPr>
              <w:t>Филтри</w:t>
            </w:r>
          </w:p>
        </w:tc>
        <w:tc>
          <w:tcPr>
            <w:tcW w:w="3360" w:type="dxa"/>
          </w:tcPr>
          <w:p w:rsidR="004363D9" w:rsidRPr="00376B89" w:rsidRDefault="004363D9" w:rsidP="006A1C04">
            <w:pPr>
              <w:rPr>
                <w:sz w:val="20"/>
                <w:szCs w:val="20"/>
              </w:rPr>
            </w:pPr>
            <w:r w:rsidRPr="00376B89">
              <w:rPr>
                <w:sz w:val="20"/>
                <w:szCs w:val="20"/>
                <w:lang w:val="en-US"/>
              </w:rPr>
              <w:t xml:space="preserve">ULPA </w:t>
            </w:r>
            <w:r w:rsidRPr="00376B89">
              <w:rPr>
                <w:sz w:val="20"/>
                <w:szCs w:val="20"/>
              </w:rPr>
              <w:t>филтър или еквивалентен</w:t>
            </w:r>
          </w:p>
        </w:tc>
        <w:tc>
          <w:tcPr>
            <w:tcW w:w="2812" w:type="dxa"/>
          </w:tcPr>
          <w:p w:rsidR="004363D9" w:rsidRPr="00376B89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376B89">
              <w:rPr>
                <w:bCs/>
                <w:sz w:val="20"/>
                <w:szCs w:val="20"/>
              </w:rPr>
              <w:t xml:space="preserve">ULPA </w:t>
            </w:r>
            <w:r w:rsidRPr="00376B89">
              <w:rPr>
                <w:bCs/>
                <w:sz w:val="20"/>
                <w:szCs w:val="20"/>
                <w:lang w:val="bg-BG"/>
              </w:rPr>
              <w:t>филтър</w:t>
            </w:r>
          </w:p>
        </w:tc>
        <w:tc>
          <w:tcPr>
            <w:tcW w:w="141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76B8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76B89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71" w:type="dxa"/>
          </w:tcPr>
          <w:p w:rsidR="004363D9" w:rsidRPr="00120CBE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20CBE">
              <w:rPr>
                <w:sz w:val="20"/>
                <w:lang w:val="bg-BG"/>
              </w:rPr>
              <w:t>Стерилизиране на работното пространство и повърхност</w:t>
            </w:r>
          </w:p>
        </w:tc>
        <w:tc>
          <w:tcPr>
            <w:tcW w:w="3360" w:type="dxa"/>
          </w:tcPr>
          <w:p w:rsidR="004363D9" w:rsidRPr="00120CBE" w:rsidRDefault="004363D9" w:rsidP="006A1C04">
            <w:pPr>
              <w:rPr>
                <w:sz w:val="20"/>
                <w:szCs w:val="20"/>
                <w:lang w:val="en-US"/>
              </w:rPr>
            </w:pPr>
            <w:r w:rsidRPr="00120CBE">
              <w:rPr>
                <w:rFonts w:eastAsia="MS ??"/>
                <w:sz w:val="20"/>
              </w:rPr>
              <w:t>Ултравиолетова лампа</w:t>
            </w:r>
          </w:p>
        </w:tc>
        <w:tc>
          <w:tcPr>
            <w:tcW w:w="2812" w:type="dxa"/>
          </w:tcPr>
          <w:p w:rsidR="004363D9" w:rsidRPr="00DD45BA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За стерилизиране на работното пространство в кабинета е монтирана ултравиолетова лампа</w:t>
            </w:r>
          </w:p>
        </w:tc>
        <w:tc>
          <w:tcPr>
            <w:tcW w:w="141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71" w:type="dxa"/>
          </w:tcPr>
          <w:p w:rsidR="004363D9" w:rsidRPr="00376B8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lang w:val="bg-BG"/>
              </w:rPr>
              <w:t>Стойка за поставяне на бокса</w:t>
            </w:r>
          </w:p>
        </w:tc>
        <w:tc>
          <w:tcPr>
            <w:tcW w:w="3360" w:type="dxa"/>
          </w:tcPr>
          <w:p w:rsidR="004363D9" w:rsidRPr="00376B89" w:rsidRDefault="004363D9" w:rsidP="006A1C04">
            <w:pPr>
              <w:rPr>
                <w:sz w:val="20"/>
                <w:szCs w:val="20"/>
                <w:lang w:val="en-US"/>
              </w:rPr>
            </w:pPr>
            <w:r>
              <w:t>Размерите да са съобразени с размера на бокса</w:t>
            </w:r>
          </w:p>
        </w:tc>
        <w:tc>
          <w:tcPr>
            <w:tcW w:w="2812" w:type="dxa"/>
          </w:tcPr>
          <w:p w:rsidR="004363D9" w:rsidRPr="00D83C08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Стойка за поставяне на бокса с фиксирана височина от 80 см и колелца</w:t>
            </w:r>
          </w:p>
        </w:tc>
        <w:tc>
          <w:tcPr>
            <w:tcW w:w="141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71" w:type="dxa"/>
          </w:tcPr>
          <w:p w:rsidR="004363D9" w:rsidRPr="009027B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9027BB">
              <w:rPr>
                <w:rFonts w:eastAsia="MS ??"/>
                <w:sz w:val="20"/>
                <w:szCs w:val="20"/>
                <w:lang w:val="bg-BG"/>
              </w:rPr>
              <w:t>Материали</w:t>
            </w:r>
          </w:p>
        </w:tc>
        <w:tc>
          <w:tcPr>
            <w:tcW w:w="3360" w:type="dxa"/>
          </w:tcPr>
          <w:p w:rsidR="004363D9" w:rsidRPr="009027BB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9027BB">
              <w:rPr>
                <w:sz w:val="20"/>
                <w:szCs w:val="20"/>
                <w:lang w:val="bg-BG"/>
              </w:rPr>
              <w:t xml:space="preserve">-Метал; </w:t>
            </w:r>
          </w:p>
          <w:p w:rsidR="004363D9" w:rsidRPr="009027BB" w:rsidRDefault="004363D9" w:rsidP="006A1C04">
            <w:pPr>
              <w:rPr>
                <w:sz w:val="20"/>
                <w:szCs w:val="20"/>
                <w:lang w:val="en-US"/>
              </w:rPr>
            </w:pPr>
            <w:r w:rsidRPr="009027BB">
              <w:rPr>
                <w:sz w:val="20"/>
                <w:szCs w:val="20"/>
              </w:rPr>
              <w:t xml:space="preserve">-Металните част да са покрити с покрити с биоциден материал, който намалява с 99.9% за 24 часа количеството поне наследните бактерии: </w:t>
            </w:r>
            <w:r w:rsidRPr="009027BB">
              <w:rPr>
                <w:i/>
                <w:sz w:val="20"/>
                <w:szCs w:val="20"/>
              </w:rPr>
              <w:t>Escherichia coli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Serratia marcescens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Enterococcus faecalis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Staphylococcus aureus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Bacillus subtilis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Streptococcus epidermidis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Candida albicans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Sccharomyces cere</w:t>
            </w:r>
            <w:r w:rsidRPr="009027BB">
              <w:rPr>
                <w:i/>
                <w:sz w:val="20"/>
                <w:szCs w:val="20"/>
                <w:lang w:val="en-US"/>
              </w:rPr>
              <w:t>visiae</w:t>
            </w:r>
            <w:r w:rsidRPr="009027BB">
              <w:rPr>
                <w:sz w:val="20"/>
                <w:szCs w:val="20"/>
                <w:lang w:val="en-US"/>
              </w:rPr>
              <w:t>;</w:t>
            </w:r>
          </w:p>
          <w:p w:rsidR="004363D9" w:rsidRPr="009027BB" w:rsidRDefault="004363D9" w:rsidP="006A1C04">
            <w:pPr>
              <w:rPr>
                <w:sz w:val="20"/>
                <w:szCs w:val="20"/>
              </w:rPr>
            </w:pPr>
            <w:r w:rsidRPr="009027BB">
              <w:rPr>
                <w:sz w:val="20"/>
                <w:szCs w:val="20"/>
              </w:rPr>
              <w:t>-Биоцидният материал може да се по-добри параметри</w:t>
            </w:r>
            <w:r w:rsidRPr="009027BB">
              <w:rPr>
                <w:sz w:val="20"/>
                <w:szCs w:val="20"/>
                <w:lang w:val="en-US"/>
              </w:rPr>
              <w:t>;</w:t>
            </w:r>
          </w:p>
          <w:p w:rsidR="004363D9" w:rsidRPr="009027BB" w:rsidRDefault="004363D9" w:rsidP="006A1C04">
            <w:pPr>
              <w:rPr>
                <w:sz w:val="20"/>
                <w:szCs w:val="20"/>
                <w:lang w:val="en-US"/>
              </w:rPr>
            </w:pPr>
            <w:r w:rsidRPr="009027BB">
              <w:rPr>
                <w:sz w:val="20"/>
                <w:szCs w:val="20"/>
                <w:lang w:val="en-US"/>
              </w:rPr>
              <w:t>-</w:t>
            </w:r>
            <w:r w:rsidRPr="009027BB">
              <w:rPr>
                <w:sz w:val="20"/>
                <w:szCs w:val="20"/>
              </w:rPr>
              <w:t>Страничните страни да са прозрачни</w:t>
            </w:r>
            <w:r w:rsidRPr="009027B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12" w:type="dxa"/>
          </w:tcPr>
          <w:p w:rsidR="004363D9" w:rsidRPr="009027BB" w:rsidRDefault="004363D9" w:rsidP="006A1C04">
            <w:pPr>
              <w:pStyle w:val="msonormalcxspmiddle"/>
              <w:rPr>
                <w:bCs/>
                <w:sz w:val="20"/>
                <w:szCs w:val="20"/>
              </w:rPr>
            </w:pPr>
            <w:r w:rsidRPr="009027BB">
              <w:rPr>
                <w:bCs/>
                <w:sz w:val="20"/>
                <w:szCs w:val="20"/>
              </w:rPr>
              <w:t>-</w:t>
            </w:r>
            <w:r w:rsidRPr="009027BB">
              <w:rPr>
                <w:bCs/>
                <w:sz w:val="20"/>
                <w:szCs w:val="20"/>
                <w:lang w:val="bg-BG"/>
              </w:rPr>
              <w:t xml:space="preserve">Корпус от електрогалванизирана стомана с антимикробно прахово покритие </w:t>
            </w:r>
            <w:r w:rsidRPr="009027BB">
              <w:rPr>
                <w:bCs/>
                <w:sz w:val="20"/>
                <w:szCs w:val="20"/>
              </w:rPr>
              <w:t>Isocide TM;</w:t>
            </w:r>
          </w:p>
          <w:p w:rsidR="004363D9" w:rsidRPr="009027BB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9027BB">
              <w:rPr>
                <w:bCs/>
                <w:sz w:val="20"/>
                <w:szCs w:val="20"/>
              </w:rPr>
              <w:t>-</w:t>
            </w:r>
            <w:r w:rsidRPr="009027BB">
              <w:rPr>
                <w:bCs/>
                <w:sz w:val="20"/>
                <w:szCs w:val="20"/>
                <w:lang w:val="bg-BG"/>
              </w:rPr>
              <w:t>Работна повърхност от неръждаема стомана;</w:t>
            </w:r>
          </w:p>
          <w:p w:rsidR="004363D9" w:rsidRPr="009027BB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9027BB">
              <w:rPr>
                <w:bCs/>
                <w:sz w:val="20"/>
                <w:szCs w:val="20"/>
                <w:lang w:val="bg-BG"/>
              </w:rPr>
              <w:t xml:space="preserve">-Метални части покрити с биоциден материал, намаляващ с 99,9% за 24 часа количествата на следните бактерии: </w:t>
            </w:r>
            <w:r w:rsidRPr="009027BB">
              <w:rPr>
                <w:i/>
                <w:sz w:val="20"/>
                <w:szCs w:val="20"/>
              </w:rPr>
              <w:t xml:space="preserve"> Escherichia coli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Serratia marcescens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Enterococcus faecalis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Staphylococcus aureus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Bacillus subtilis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Streptococcus epidermidis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Candida albicans</w:t>
            </w:r>
            <w:r w:rsidRPr="009027BB">
              <w:rPr>
                <w:sz w:val="20"/>
                <w:szCs w:val="20"/>
              </w:rPr>
              <w:t xml:space="preserve">, </w:t>
            </w:r>
            <w:r w:rsidRPr="009027BB">
              <w:rPr>
                <w:i/>
                <w:sz w:val="20"/>
                <w:szCs w:val="20"/>
              </w:rPr>
              <w:t>Sccharomyces cerevisiae</w:t>
            </w:r>
            <w:r w:rsidRPr="009027BB">
              <w:rPr>
                <w:sz w:val="20"/>
                <w:szCs w:val="20"/>
                <w:lang w:val="bg-BG"/>
              </w:rPr>
              <w:t>;</w:t>
            </w:r>
          </w:p>
          <w:p w:rsidR="004363D9" w:rsidRPr="009027BB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9027BB">
              <w:rPr>
                <w:sz w:val="20"/>
                <w:szCs w:val="20"/>
                <w:lang w:val="bg-BG"/>
              </w:rPr>
              <w:t xml:space="preserve">-Прозрачни странични стени от темперирано </w:t>
            </w:r>
            <w:r w:rsidRPr="009027BB">
              <w:rPr>
                <w:sz w:val="20"/>
                <w:szCs w:val="20"/>
              </w:rPr>
              <w:t>UV-</w:t>
            </w:r>
            <w:r w:rsidRPr="009027BB">
              <w:rPr>
                <w:sz w:val="20"/>
                <w:szCs w:val="20"/>
                <w:lang w:val="bg-BG"/>
              </w:rPr>
              <w:t>абсорбиращо стъкло с дебелина 5 мм.</w:t>
            </w:r>
          </w:p>
        </w:tc>
        <w:tc>
          <w:tcPr>
            <w:tcW w:w="141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71" w:type="dxa"/>
          </w:tcPr>
          <w:p w:rsidR="004363D9" w:rsidRPr="00EB2311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EB2311">
              <w:rPr>
                <w:rFonts w:eastAsia="MS ??"/>
                <w:sz w:val="20"/>
                <w:szCs w:val="20"/>
                <w:lang w:val="bg-BG"/>
              </w:rPr>
              <w:t>Размери на работната площ</w:t>
            </w:r>
          </w:p>
        </w:tc>
        <w:tc>
          <w:tcPr>
            <w:tcW w:w="3360" w:type="dxa"/>
          </w:tcPr>
          <w:p w:rsidR="004363D9" w:rsidRPr="00EB2311" w:rsidRDefault="004363D9" w:rsidP="006A1C04">
            <w:pPr>
              <w:rPr>
                <w:sz w:val="20"/>
                <w:szCs w:val="20"/>
                <w:lang w:val="en-US"/>
              </w:rPr>
            </w:pPr>
            <w:r w:rsidRPr="00EB2311">
              <w:rPr>
                <w:sz w:val="20"/>
                <w:szCs w:val="20"/>
              </w:rPr>
              <w:t>Ширина – 1200 мм (</w:t>
            </w:r>
            <w:r w:rsidRPr="00EB2311">
              <w:rPr>
                <w:sz w:val="20"/>
                <w:szCs w:val="20"/>
                <w:u w:val="single"/>
              </w:rPr>
              <w:t>+</w:t>
            </w:r>
            <w:r w:rsidRPr="00EB2311">
              <w:rPr>
                <w:sz w:val="20"/>
                <w:szCs w:val="20"/>
              </w:rPr>
              <w:t xml:space="preserve"> 20%); дълбочина – 750 мм (</w:t>
            </w:r>
            <w:r w:rsidRPr="00EB2311">
              <w:rPr>
                <w:sz w:val="20"/>
                <w:szCs w:val="20"/>
                <w:u w:val="single"/>
              </w:rPr>
              <w:t>+</w:t>
            </w:r>
            <w:r w:rsidRPr="00EB2311">
              <w:rPr>
                <w:sz w:val="20"/>
                <w:szCs w:val="20"/>
              </w:rPr>
              <w:t xml:space="preserve"> 20%); височина – 660 мм (</w:t>
            </w:r>
            <w:r w:rsidRPr="00EB2311">
              <w:rPr>
                <w:sz w:val="20"/>
                <w:szCs w:val="20"/>
                <w:u w:val="single"/>
              </w:rPr>
              <w:t>+</w:t>
            </w:r>
            <w:r w:rsidRPr="00EB2311">
              <w:rPr>
                <w:sz w:val="20"/>
                <w:szCs w:val="20"/>
              </w:rPr>
              <w:t xml:space="preserve"> 20%)</w:t>
            </w:r>
          </w:p>
        </w:tc>
        <w:tc>
          <w:tcPr>
            <w:tcW w:w="2812" w:type="dxa"/>
          </w:tcPr>
          <w:p w:rsidR="004363D9" w:rsidRPr="00EB2311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 w:rsidRPr="00EB2311">
              <w:rPr>
                <w:sz w:val="20"/>
                <w:szCs w:val="20"/>
              </w:rPr>
              <w:t>Ширина – 12</w:t>
            </w:r>
            <w:r w:rsidRPr="00EB2311">
              <w:rPr>
                <w:sz w:val="20"/>
                <w:szCs w:val="20"/>
                <w:lang w:val="bg-BG"/>
              </w:rPr>
              <w:t>2</w:t>
            </w:r>
            <w:r w:rsidRPr="00EB2311">
              <w:rPr>
                <w:sz w:val="20"/>
                <w:szCs w:val="20"/>
              </w:rPr>
              <w:t xml:space="preserve">0 мм; дълбочина – </w:t>
            </w:r>
            <w:r w:rsidRPr="00EB2311">
              <w:rPr>
                <w:sz w:val="20"/>
                <w:szCs w:val="20"/>
                <w:lang w:val="bg-BG"/>
              </w:rPr>
              <w:t>660</w:t>
            </w:r>
            <w:r w:rsidRPr="00EB2311">
              <w:rPr>
                <w:sz w:val="20"/>
                <w:szCs w:val="20"/>
              </w:rPr>
              <w:t xml:space="preserve"> мм; височина – 660 мм</w:t>
            </w:r>
          </w:p>
        </w:tc>
        <w:tc>
          <w:tcPr>
            <w:tcW w:w="1412" w:type="dxa"/>
          </w:tcPr>
          <w:p w:rsidR="004363D9" w:rsidRPr="00EB2311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B2311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71" w:type="dxa"/>
          </w:tcPr>
          <w:p w:rsidR="004363D9" w:rsidRPr="00594506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594506">
              <w:rPr>
                <w:rFonts w:eastAsia="MS ??"/>
                <w:sz w:val="20"/>
                <w:lang w:val="bg-BG"/>
              </w:rPr>
              <w:t>Оборудване на работното пространство</w:t>
            </w:r>
          </w:p>
        </w:tc>
        <w:tc>
          <w:tcPr>
            <w:tcW w:w="3360" w:type="dxa"/>
          </w:tcPr>
          <w:p w:rsidR="004363D9" w:rsidRPr="00594506" w:rsidRDefault="004363D9" w:rsidP="006A1C04">
            <w:pPr>
              <w:rPr>
                <w:sz w:val="20"/>
              </w:rPr>
            </w:pPr>
            <w:r w:rsidRPr="00594506">
              <w:rPr>
                <w:sz w:val="20"/>
              </w:rPr>
              <w:t>-Контакт – 3 бр.</w:t>
            </w:r>
          </w:p>
          <w:p w:rsidR="004363D9" w:rsidRPr="00594506" w:rsidRDefault="004363D9" w:rsidP="006A1C04">
            <w:pPr>
              <w:rPr>
                <w:sz w:val="20"/>
              </w:rPr>
            </w:pPr>
            <w:r w:rsidRPr="00594506">
              <w:rPr>
                <w:sz w:val="20"/>
              </w:rPr>
              <w:t xml:space="preserve">-Изход за газ – 1 бр </w:t>
            </w:r>
          </w:p>
          <w:p w:rsidR="004363D9" w:rsidRPr="00594506" w:rsidRDefault="004363D9" w:rsidP="006A1C04">
            <w:pPr>
              <w:rPr>
                <w:sz w:val="20"/>
                <w:szCs w:val="20"/>
                <w:lang w:val="en-US"/>
              </w:rPr>
            </w:pPr>
            <w:r w:rsidRPr="00594506">
              <w:rPr>
                <w:sz w:val="20"/>
              </w:rPr>
              <w:t>-Изход за вакуум – 1 бр.</w:t>
            </w:r>
          </w:p>
        </w:tc>
        <w:tc>
          <w:tcPr>
            <w:tcW w:w="2812" w:type="dxa"/>
          </w:tcPr>
          <w:p w:rsidR="004363D9" w:rsidRPr="00594506" w:rsidRDefault="004363D9" w:rsidP="006A1C04">
            <w:pPr>
              <w:rPr>
                <w:sz w:val="20"/>
              </w:rPr>
            </w:pPr>
            <w:r w:rsidRPr="00594506">
              <w:rPr>
                <w:sz w:val="20"/>
              </w:rPr>
              <w:t>-Контакт – 3 бр.</w:t>
            </w:r>
          </w:p>
          <w:p w:rsidR="004363D9" w:rsidRPr="00594506" w:rsidRDefault="004363D9" w:rsidP="006A1C04">
            <w:pPr>
              <w:rPr>
                <w:sz w:val="20"/>
              </w:rPr>
            </w:pPr>
            <w:r w:rsidRPr="00594506">
              <w:rPr>
                <w:sz w:val="20"/>
              </w:rPr>
              <w:t xml:space="preserve">-Изход за газ – 1 бр </w:t>
            </w:r>
          </w:p>
          <w:p w:rsidR="004363D9" w:rsidRPr="00594506" w:rsidRDefault="004363D9" w:rsidP="006A1C04">
            <w:pPr>
              <w:rPr>
                <w:sz w:val="20"/>
              </w:rPr>
            </w:pPr>
            <w:r w:rsidRPr="00594506">
              <w:rPr>
                <w:sz w:val="20"/>
              </w:rPr>
              <w:t>-Изход за вакуум – 1 бр.</w:t>
            </w:r>
          </w:p>
        </w:tc>
        <w:tc>
          <w:tcPr>
            <w:tcW w:w="141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B2311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71" w:type="dxa"/>
          </w:tcPr>
          <w:p w:rsidR="004363D9" w:rsidRPr="00EE1212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EE1212">
              <w:rPr>
                <w:rFonts w:eastAsia="MS ??"/>
                <w:sz w:val="20"/>
                <w:lang w:val="bg-BG"/>
              </w:rPr>
              <w:t>Стандарт</w:t>
            </w:r>
          </w:p>
        </w:tc>
        <w:tc>
          <w:tcPr>
            <w:tcW w:w="3360" w:type="dxa"/>
          </w:tcPr>
          <w:p w:rsidR="004363D9" w:rsidRPr="00EE1212" w:rsidRDefault="004363D9" w:rsidP="006A1C04">
            <w:pPr>
              <w:rPr>
                <w:sz w:val="20"/>
              </w:rPr>
            </w:pPr>
            <w:r w:rsidRPr="00EE1212">
              <w:rPr>
                <w:sz w:val="20"/>
              </w:rPr>
              <w:t>ISO 14644-1:2015 Чисти стаи и свързаната с тях контролирана околна среда. Част 1: Класификация на чистотата на въздуха в зависимост от концентрацията на частиците</w:t>
            </w:r>
          </w:p>
        </w:tc>
        <w:tc>
          <w:tcPr>
            <w:tcW w:w="2812" w:type="dxa"/>
          </w:tcPr>
          <w:p w:rsidR="004363D9" w:rsidRPr="00EE1212" w:rsidRDefault="004363D9" w:rsidP="006A1C04">
            <w:pPr>
              <w:rPr>
                <w:sz w:val="20"/>
              </w:rPr>
            </w:pPr>
            <w:r w:rsidRPr="00EE1212">
              <w:rPr>
                <w:sz w:val="20"/>
              </w:rPr>
              <w:t>Клас 3 на стандарт ISO 14644-1:2015 Чисти стаи и свързаната с тях контролирана околна среда. Част 1: Класификация на чистотата на въздуха в зависимост от концентрацията на частиците</w:t>
            </w:r>
          </w:p>
        </w:tc>
        <w:tc>
          <w:tcPr>
            <w:tcW w:w="141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B2311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3.12. </w:t>
            </w:r>
          </w:p>
        </w:tc>
        <w:tc>
          <w:tcPr>
            <w:tcW w:w="3071" w:type="dxa"/>
          </w:tcPr>
          <w:p w:rsidR="004363D9" w:rsidRPr="00376B8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>
              <w:rPr>
                <w:rFonts w:eastAsia="MS ??"/>
                <w:lang w:val="bg-BG"/>
              </w:rPr>
              <w:t>Комуникационни канали</w:t>
            </w:r>
          </w:p>
        </w:tc>
        <w:tc>
          <w:tcPr>
            <w:tcW w:w="3360" w:type="dxa"/>
          </w:tcPr>
          <w:p w:rsidR="004363D9" w:rsidRPr="00376B89" w:rsidRDefault="004363D9" w:rsidP="006A1C04">
            <w:pPr>
              <w:rPr>
                <w:sz w:val="20"/>
                <w:szCs w:val="20"/>
                <w:lang w:val="en-US"/>
              </w:rPr>
            </w:pPr>
            <w:r>
              <w:t>Сериен порт 232 или еквивалентен</w:t>
            </w:r>
          </w:p>
        </w:tc>
        <w:tc>
          <w:tcPr>
            <w:tcW w:w="2812" w:type="dxa"/>
          </w:tcPr>
          <w:p w:rsidR="004363D9" w:rsidRPr="001906D6" w:rsidRDefault="004363D9" w:rsidP="006A1C04">
            <w:pPr>
              <w:pStyle w:val="msonormalcxspmiddle"/>
              <w:rPr>
                <w:bCs/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Има инсталиран с</w:t>
            </w:r>
            <w:r>
              <w:t>ериен порт 232</w:t>
            </w:r>
          </w:p>
        </w:tc>
        <w:tc>
          <w:tcPr>
            <w:tcW w:w="141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c>
          <w:tcPr>
            <w:tcW w:w="15135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4363D9" w:rsidRDefault="004363D9" w:rsidP="006A1C04">
            <w:pPr>
              <w:spacing w:before="100" w:beforeAutospacing="1" w:after="100" w:afterAutospacing="1"/>
              <w:rPr>
                <w:b/>
                <w:szCs w:val="20"/>
                <w:lang w:eastAsia="en-US"/>
              </w:rPr>
            </w:pPr>
          </w:p>
          <w:p w:rsidR="004363D9" w:rsidRPr="00CF1677" w:rsidRDefault="004363D9" w:rsidP="006A1C04">
            <w:pPr>
              <w:spacing w:before="100" w:beforeAutospacing="1" w:after="100" w:afterAutospacing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4. Лабораторен инкубатор с клатачка – 1 брой.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C2F7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C2F7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71" w:type="dxa"/>
          </w:tcPr>
          <w:p w:rsidR="004363D9" w:rsidRPr="003C2F79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3C2F79">
              <w:rPr>
                <w:rFonts w:eastAsia="MS ??"/>
                <w:b/>
                <w:sz w:val="18"/>
                <w:szCs w:val="18"/>
                <w:lang w:val="bg-BG"/>
              </w:rPr>
              <w:t>Апарат</w:t>
            </w:r>
          </w:p>
          <w:p w:rsidR="004363D9" w:rsidRPr="003C2F79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3C2F79">
              <w:rPr>
                <w:rFonts w:eastAsia="MS ??"/>
                <w:b/>
                <w:sz w:val="18"/>
                <w:szCs w:val="18"/>
                <w:lang w:val="bg-BG"/>
              </w:rPr>
              <w:t>Технически параметри</w:t>
            </w:r>
          </w:p>
          <w:p w:rsidR="004363D9" w:rsidRPr="003C2F7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</w:p>
        </w:tc>
        <w:tc>
          <w:tcPr>
            <w:tcW w:w="3360" w:type="dxa"/>
            <w:vAlign w:val="center"/>
          </w:tcPr>
          <w:p w:rsidR="004363D9" w:rsidRPr="003C2F79" w:rsidRDefault="004363D9" w:rsidP="006A1C04">
            <w:pPr>
              <w:rPr>
                <w:rFonts w:eastAsia="MS ??"/>
                <w:sz w:val="20"/>
              </w:rPr>
            </w:pPr>
            <w:r w:rsidRPr="003C2F79">
              <w:rPr>
                <w:rFonts w:eastAsia="MS ??"/>
                <w:b/>
                <w:sz w:val="18"/>
                <w:szCs w:val="18"/>
              </w:rPr>
              <w:t xml:space="preserve">Стойности на техническите параметри </w:t>
            </w:r>
          </w:p>
        </w:tc>
        <w:tc>
          <w:tcPr>
            <w:tcW w:w="2812" w:type="dxa"/>
          </w:tcPr>
          <w:p w:rsidR="004363D9" w:rsidRPr="003C2F79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</w:p>
          <w:p w:rsidR="004363D9" w:rsidRPr="003C2F79" w:rsidRDefault="004363D9" w:rsidP="006A1C04">
            <w:pPr>
              <w:pStyle w:val="msonormalcxspmiddle"/>
              <w:rPr>
                <w:rFonts w:eastAsia="MS ??"/>
                <w:sz w:val="20"/>
              </w:rPr>
            </w:pPr>
            <w:r w:rsidRPr="003C2F79">
              <w:rPr>
                <w:rFonts w:eastAsia="MS ??"/>
                <w:b/>
                <w:sz w:val="18"/>
                <w:szCs w:val="18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412" w:type="dxa"/>
          </w:tcPr>
          <w:p w:rsidR="004363D9" w:rsidRPr="003C2F7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C2F79">
              <w:rPr>
                <w:rFonts w:eastAsia="MS ??"/>
                <w:b/>
                <w:sz w:val="18"/>
                <w:szCs w:val="18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843" w:type="dxa"/>
            <w:vAlign w:val="center"/>
          </w:tcPr>
          <w:p w:rsidR="004363D9" w:rsidRPr="003C2F7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2F79">
              <w:rPr>
                <w:rFonts w:eastAsia="MS ??"/>
                <w:b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992" w:type="dxa"/>
            <w:vAlign w:val="center"/>
          </w:tcPr>
          <w:p w:rsidR="004363D9" w:rsidRPr="003C2F7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3C2F79">
              <w:rPr>
                <w:rFonts w:eastAsia="MS ??"/>
                <w:b/>
                <w:sz w:val="18"/>
                <w:szCs w:val="18"/>
              </w:rPr>
              <w:t>Брой присъдени точки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573723"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071" w:type="dxa"/>
          </w:tcPr>
          <w:p w:rsidR="004363D9" w:rsidRPr="00573723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573723">
              <w:rPr>
                <w:rFonts w:eastAsia="MS ??"/>
                <w:sz w:val="20"/>
                <w:lang w:val="bg-BG"/>
              </w:rPr>
              <w:t>Лабораторен шейкър</w:t>
            </w:r>
          </w:p>
        </w:tc>
        <w:tc>
          <w:tcPr>
            <w:tcW w:w="3360" w:type="dxa"/>
          </w:tcPr>
          <w:p w:rsidR="004363D9" w:rsidRPr="00573723" w:rsidRDefault="004363D9" w:rsidP="006A1C04">
            <w:pPr>
              <w:rPr>
                <w:sz w:val="20"/>
              </w:rPr>
            </w:pPr>
            <w:r w:rsidRPr="00573723">
              <w:rPr>
                <w:rFonts w:eastAsia="MS ??"/>
                <w:sz w:val="20"/>
              </w:rPr>
              <w:t>С инкубатор с охлаждане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</w:rPr>
            </w:pPr>
            <w:r>
              <w:rPr>
                <w:rFonts w:eastAsia="MS ??"/>
                <w:sz w:val="20"/>
              </w:rPr>
              <w:t>-</w:t>
            </w:r>
            <w:r w:rsidRPr="00573723">
              <w:rPr>
                <w:rFonts w:eastAsia="MS ??"/>
                <w:sz w:val="20"/>
                <w:lang w:val="bg-BG"/>
              </w:rPr>
              <w:t>Лабораторен шейкър</w:t>
            </w:r>
            <w:r>
              <w:rPr>
                <w:rFonts w:eastAsia="MS ??"/>
                <w:sz w:val="20"/>
                <w:lang w:val="bg-BG"/>
              </w:rPr>
              <w:t xml:space="preserve"> с</w:t>
            </w:r>
            <w:r w:rsidRPr="00573723">
              <w:rPr>
                <w:rFonts w:eastAsia="MS ??"/>
                <w:sz w:val="20"/>
                <w:lang w:val="bg-BG"/>
              </w:rPr>
              <w:t xml:space="preserve"> инкубатор с охлаждане</w:t>
            </w:r>
            <w:r>
              <w:rPr>
                <w:rFonts w:eastAsia="MS ??"/>
                <w:sz w:val="20"/>
                <w:lang w:val="bg-BG"/>
              </w:rPr>
              <w:t xml:space="preserve">, модел </w:t>
            </w:r>
            <w:r>
              <w:rPr>
                <w:rFonts w:eastAsia="MS ??"/>
                <w:sz w:val="20"/>
              </w:rPr>
              <w:t>IBS-R-19-1;</w:t>
            </w:r>
          </w:p>
          <w:p w:rsidR="004363D9" w:rsidRPr="00573723" w:rsidRDefault="004363D9" w:rsidP="006A1C04">
            <w:pPr>
              <w:pStyle w:val="msonormalcxspmiddle"/>
              <w:rPr>
                <w:lang w:val="bg-BG"/>
              </w:rPr>
            </w:pPr>
            <w:r>
              <w:rPr>
                <w:rFonts w:eastAsia="MS ??"/>
                <w:sz w:val="20"/>
              </w:rPr>
              <w:t>-</w:t>
            </w:r>
            <w:r>
              <w:rPr>
                <w:rFonts w:eastAsia="MS ??"/>
                <w:sz w:val="20"/>
                <w:lang w:val="bg-BG"/>
              </w:rPr>
              <w:t>С охлаждане: от 15 °</w:t>
            </w:r>
            <w:r>
              <w:rPr>
                <w:rFonts w:eastAsia="MS ??"/>
                <w:sz w:val="20"/>
              </w:rPr>
              <w:t>C</w:t>
            </w:r>
            <w:r>
              <w:rPr>
                <w:rFonts w:eastAsia="MS ??"/>
                <w:sz w:val="20"/>
                <w:lang w:val="bg-BG"/>
              </w:rPr>
              <w:t xml:space="preserve"> под стайната темепература до 80 °</w:t>
            </w:r>
            <w:r>
              <w:rPr>
                <w:rFonts w:eastAsia="MS ??"/>
                <w:sz w:val="20"/>
              </w:rPr>
              <w:t>C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4.2. </w:t>
            </w:r>
          </w:p>
        </w:tc>
        <w:tc>
          <w:tcPr>
            <w:tcW w:w="3071" w:type="dxa"/>
          </w:tcPr>
          <w:p w:rsidR="004363D9" w:rsidRPr="00573723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573723">
              <w:rPr>
                <w:sz w:val="20"/>
                <w:szCs w:val="20"/>
              </w:rPr>
              <w:t>Поддържане на еднаква температура в целия обем</w:t>
            </w:r>
          </w:p>
        </w:tc>
        <w:tc>
          <w:tcPr>
            <w:tcW w:w="3360" w:type="dxa"/>
          </w:tcPr>
          <w:p w:rsidR="004363D9" w:rsidRPr="00573723" w:rsidRDefault="004363D9" w:rsidP="006A1C04">
            <w:pPr>
              <w:rPr>
                <w:sz w:val="20"/>
                <w:szCs w:val="20"/>
              </w:rPr>
            </w:pPr>
            <w:r w:rsidRPr="00573723">
              <w:rPr>
                <w:sz w:val="20"/>
                <w:szCs w:val="20"/>
              </w:rPr>
              <w:t>Два в</w:t>
            </w:r>
            <w:r w:rsidRPr="00573723">
              <w:rPr>
                <w:sz w:val="20"/>
                <w:szCs w:val="20"/>
                <w:lang w:val="en-GB"/>
              </w:rPr>
              <w:t>ентилатор</w:t>
            </w:r>
            <w:r w:rsidRPr="00573723">
              <w:rPr>
                <w:sz w:val="20"/>
                <w:szCs w:val="20"/>
              </w:rPr>
              <w:t>а</w:t>
            </w:r>
          </w:p>
        </w:tc>
        <w:tc>
          <w:tcPr>
            <w:tcW w:w="2812" w:type="dxa"/>
          </w:tcPr>
          <w:p w:rsidR="004363D9" w:rsidRPr="00573723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573723">
              <w:rPr>
                <w:sz w:val="20"/>
                <w:szCs w:val="20"/>
                <w:lang w:val="bg-BG"/>
              </w:rPr>
              <w:t>Два вентилатора разположени зад перфориран панел разпределят равномерно въздуха в работната камера</w:t>
            </w:r>
          </w:p>
        </w:tc>
        <w:tc>
          <w:tcPr>
            <w:tcW w:w="1412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573723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7372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71" w:type="dxa"/>
          </w:tcPr>
          <w:p w:rsidR="004363D9" w:rsidRPr="00BB7E47" w:rsidRDefault="004363D9" w:rsidP="006A1C04">
            <w:pPr>
              <w:rPr>
                <w:sz w:val="20"/>
              </w:rPr>
            </w:pPr>
            <w:r w:rsidRPr="00BB7E47">
              <w:rPr>
                <w:sz w:val="20"/>
              </w:rPr>
              <w:t>Движение на платформата</w:t>
            </w:r>
          </w:p>
        </w:tc>
        <w:tc>
          <w:tcPr>
            <w:tcW w:w="3360" w:type="dxa"/>
          </w:tcPr>
          <w:p w:rsidR="004363D9" w:rsidRPr="00BB7E47" w:rsidRDefault="004363D9" w:rsidP="006A1C04">
            <w:pPr>
              <w:rPr>
                <w:sz w:val="20"/>
              </w:rPr>
            </w:pPr>
            <w:r w:rsidRPr="00BB7E47">
              <w:rPr>
                <w:sz w:val="20"/>
              </w:rPr>
              <w:t>О</w:t>
            </w:r>
            <w:r w:rsidRPr="00BB7E47">
              <w:rPr>
                <w:sz w:val="20"/>
                <w:lang w:val="en-GB"/>
              </w:rPr>
              <w:t>рбитално</w:t>
            </w:r>
          </w:p>
        </w:tc>
        <w:tc>
          <w:tcPr>
            <w:tcW w:w="2812" w:type="dxa"/>
          </w:tcPr>
          <w:p w:rsidR="004363D9" w:rsidRPr="00BB7E47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BB7E47">
              <w:rPr>
                <w:sz w:val="20"/>
                <w:lang w:val="bg-BG"/>
              </w:rPr>
              <w:t xml:space="preserve">Движението на платформата е орбитално както се вижда и от наименованието </w:t>
            </w:r>
            <w:r w:rsidRPr="00BB7E47">
              <w:rPr>
                <w:sz w:val="20"/>
              </w:rPr>
              <w:t>OrbiCult</w:t>
            </w:r>
            <w:r w:rsidRPr="00BB7E47">
              <w:rPr>
                <w:sz w:val="20"/>
                <w:vertAlign w:val="superscript"/>
              </w:rPr>
              <w:t>TM</w:t>
            </w:r>
            <w:r w:rsidRPr="00BB7E47">
              <w:rPr>
                <w:sz w:val="20"/>
              </w:rPr>
              <w:t xml:space="preserve">. </w:t>
            </w:r>
            <w:r w:rsidRPr="00BB7E47">
              <w:rPr>
                <w:sz w:val="20"/>
                <w:lang w:val="bg-BG"/>
              </w:rPr>
              <w:t>С два типа орбити.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573723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7372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071" w:type="dxa"/>
          </w:tcPr>
          <w:p w:rsidR="004363D9" w:rsidRPr="00151724" w:rsidRDefault="004363D9" w:rsidP="006A1C04">
            <w:pPr>
              <w:rPr>
                <w:sz w:val="20"/>
              </w:rPr>
            </w:pPr>
            <w:r w:rsidRPr="00151724">
              <w:rPr>
                <w:sz w:val="20"/>
              </w:rPr>
              <w:t>Амплитуда</w:t>
            </w:r>
          </w:p>
        </w:tc>
        <w:tc>
          <w:tcPr>
            <w:tcW w:w="3360" w:type="dxa"/>
          </w:tcPr>
          <w:p w:rsidR="004363D9" w:rsidRPr="00151724" w:rsidRDefault="004363D9" w:rsidP="006A1C04">
            <w:pPr>
              <w:rPr>
                <w:sz w:val="20"/>
              </w:rPr>
            </w:pPr>
            <w:r w:rsidRPr="00151724">
              <w:rPr>
                <w:sz w:val="20"/>
              </w:rPr>
              <w:t>Минимум</w:t>
            </w:r>
            <w:r w:rsidRPr="00151724">
              <w:rPr>
                <w:sz w:val="20"/>
                <w:lang w:val="en-GB"/>
              </w:rPr>
              <w:t xml:space="preserve"> 19 mm</w:t>
            </w:r>
          </w:p>
        </w:tc>
        <w:tc>
          <w:tcPr>
            <w:tcW w:w="2812" w:type="dxa"/>
          </w:tcPr>
          <w:p w:rsidR="004363D9" w:rsidRPr="00151724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151724">
              <w:rPr>
                <w:sz w:val="20"/>
                <w:lang w:val="bg-BG"/>
              </w:rPr>
              <w:t xml:space="preserve">Амплитудата на </w:t>
            </w:r>
            <w:r w:rsidRPr="00151724">
              <w:rPr>
                <w:sz w:val="20"/>
              </w:rPr>
              <w:t xml:space="preserve">IBS-R-19 </w:t>
            </w:r>
            <w:r w:rsidRPr="00151724">
              <w:rPr>
                <w:sz w:val="20"/>
                <w:lang w:val="bg-BG"/>
              </w:rPr>
              <w:t>е 19 мм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573723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7372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71" w:type="dxa"/>
          </w:tcPr>
          <w:p w:rsidR="004363D9" w:rsidRPr="00A6759E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A6759E">
              <w:rPr>
                <w:sz w:val="20"/>
              </w:rPr>
              <w:t>Скорост</w:t>
            </w:r>
          </w:p>
        </w:tc>
        <w:tc>
          <w:tcPr>
            <w:tcW w:w="3360" w:type="dxa"/>
          </w:tcPr>
          <w:p w:rsidR="004363D9" w:rsidRPr="00A6759E" w:rsidRDefault="004363D9" w:rsidP="006A1C04">
            <w:pPr>
              <w:rPr>
                <w:sz w:val="20"/>
              </w:rPr>
            </w:pPr>
            <w:r w:rsidRPr="00A6759E">
              <w:rPr>
                <w:sz w:val="20"/>
              </w:rPr>
              <w:t xml:space="preserve">Минимален диапазон от </w:t>
            </w:r>
            <w:r w:rsidRPr="00A6759E">
              <w:rPr>
                <w:sz w:val="20"/>
                <w:lang w:val="en-GB"/>
              </w:rPr>
              <w:t xml:space="preserve">20 </w:t>
            </w:r>
            <w:r w:rsidRPr="00A6759E">
              <w:rPr>
                <w:sz w:val="20"/>
              </w:rPr>
              <w:t xml:space="preserve">до </w:t>
            </w:r>
            <w:r w:rsidRPr="00A6759E">
              <w:rPr>
                <w:sz w:val="20"/>
                <w:lang w:val="en-GB"/>
              </w:rPr>
              <w:t>500 rpm, регулируемa</w:t>
            </w:r>
          </w:p>
        </w:tc>
        <w:tc>
          <w:tcPr>
            <w:tcW w:w="2812" w:type="dxa"/>
          </w:tcPr>
          <w:p w:rsidR="004363D9" w:rsidRPr="00A6759E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A6759E">
              <w:rPr>
                <w:sz w:val="20"/>
                <w:lang w:val="bg-BG"/>
              </w:rPr>
              <w:t>Диапазон на регулиране на скоростта от 15 до 575 мм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573723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7372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71" w:type="dxa"/>
          </w:tcPr>
          <w:p w:rsidR="004363D9" w:rsidRPr="00A813D3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A813D3">
              <w:rPr>
                <w:sz w:val="20"/>
                <w:szCs w:val="20"/>
              </w:rPr>
              <w:t>Точност</w:t>
            </w:r>
          </w:p>
        </w:tc>
        <w:tc>
          <w:tcPr>
            <w:tcW w:w="3360" w:type="dxa"/>
          </w:tcPr>
          <w:p w:rsidR="004363D9" w:rsidRPr="00A813D3" w:rsidRDefault="004363D9" w:rsidP="006A1C04">
            <w:pPr>
              <w:rPr>
                <w:sz w:val="20"/>
                <w:szCs w:val="20"/>
              </w:rPr>
            </w:pPr>
            <w:r w:rsidRPr="00A813D3">
              <w:rPr>
                <w:sz w:val="20"/>
                <w:szCs w:val="20"/>
              </w:rPr>
              <w:t xml:space="preserve">±1% от нагласената стойност при обороти </w:t>
            </w:r>
            <w:r w:rsidRPr="00A813D3">
              <w:rPr>
                <w:sz w:val="20"/>
                <w:szCs w:val="20"/>
                <w:u w:val="single"/>
              </w:rPr>
              <w:t>&gt;</w:t>
            </w:r>
            <w:r w:rsidRPr="00A813D3">
              <w:rPr>
                <w:sz w:val="20"/>
                <w:szCs w:val="20"/>
              </w:rPr>
              <w:t>100rpm) или по-добра</w:t>
            </w:r>
          </w:p>
          <w:p w:rsidR="004363D9" w:rsidRPr="00A813D3" w:rsidRDefault="004363D9" w:rsidP="006A1C04">
            <w:pPr>
              <w:rPr>
                <w:sz w:val="20"/>
                <w:szCs w:val="20"/>
              </w:rPr>
            </w:pPr>
            <w:r w:rsidRPr="00A813D3">
              <w:rPr>
                <w:sz w:val="20"/>
                <w:szCs w:val="20"/>
              </w:rPr>
              <w:t>±1 при обороти &lt;100rpm или по-добра</w:t>
            </w:r>
          </w:p>
        </w:tc>
        <w:tc>
          <w:tcPr>
            <w:tcW w:w="2812" w:type="dxa"/>
          </w:tcPr>
          <w:p w:rsidR="004363D9" w:rsidRDefault="004363D9" w:rsidP="006A1C04">
            <w:pPr>
              <w:rPr>
                <w:sz w:val="20"/>
                <w:szCs w:val="20"/>
              </w:rPr>
            </w:pPr>
            <w:r w:rsidRPr="00A813D3">
              <w:rPr>
                <w:sz w:val="20"/>
                <w:szCs w:val="20"/>
              </w:rPr>
              <w:t xml:space="preserve">Точност на скоростта е ±1 оборот за целия диапазон. Това съответства на: ±1% от нагласената стойност при обороти ˃100rpm); </w:t>
            </w:r>
          </w:p>
          <w:p w:rsidR="004363D9" w:rsidRPr="00A813D3" w:rsidRDefault="004363D9" w:rsidP="006A1C04">
            <w:pPr>
              <w:rPr>
                <w:sz w:val="20"/>
                <w:szCs w:val="20"/>
              </w:rPr>
            </w:pPr>
            <w:r w:rsidRPr="00A813D3">
              <w:rPr>
                <w:sz w:val="20"/>
                <w:szCs w:val="20"/>
              </w:rPr>
              <w:t>±1 при обороти &lt;100rpm</w:t>
            </w:r>
          </w:p>
        </w:tc>
        <w:tc>
          <w:tcPr>
            <w:tcW w:w="1412" w:type="dxa"/>
          </w:tcPr>
          <w:p w:rsidR="004363D9" w:rsidRPr="00A813D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A813D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A813D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13D3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3071" w:type="dxa"/>
          </w:tcPr>
          <w:p w:rsidR="004363D9" w:rsidRPr="00EF4668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EF4668">
              <w:rPr>
                <w:sz w:val="20"/>
                <w:szCs w:val="20"/>
              </w:rPr>
              <w:t>Таймер за движение:</w:t>
            </w:r>
          </w:p>
        </w:tc>
        <w:tc>
          <w:tcPr>
            <w:tcW w:w="3360" w:type="dxa"/>
          </w:tcPr>
          <w:p w:rsidR="004363D9" w:rsidRPr="00EF4668" w:rsidRDefault="004363D9" w:rsidP="006A1C04">
            <w:pPr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Минимлен  диапазон от 1 min до 999 h 59 min</w:t>
            </w:r>
          </w:p>
          <w:p w:rsidR="004363D9" w:rsidRPr="00EF4668" w:rsidRDefault="004363D9" w:rsidP="006A1C04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4363D9" w:rsidRPr="00EF4668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  <w:lang w:val="bg-BG"/>
              </w:rPr>
              <w:t xml:space="preserve">Таймер от 0 до 999 </w:t>
            </w:r>
            <w:r w:rsidRPr="00EF4668">
              <w:rPr>
                <w:sz w:val="20"/>
                <w:szCs w:val="20"/>
              </w:rPr>
              <w:t>h</w:t>
            </w:r>
            <w:r w:rsidRPr="00EF4668">
              <w:rPr>
                <w:sz w:val="20"/>
                <w:szCs w:val="20"/>
                <w:lang w:val="bg-BG"/>
              </w:rPr>
              <w:t xml:space="preserve"> 59 </w:t>
            </w:r>
            <w:r w:rsidRPr="00EF4668">
              <w:rPr>
                <w:sz w:val="20"/>
                <w:szCs w:val="20"/>
              </w:rPr>
              <w:t xml:space="preserve">min </w:t>
            </w:r>
            <w:r w:rsidRPr="00EF4668">
              <w:rPr>
                <w:sz w:val="20"/>
                <w:szCs w:val="20"/>
                <w:lang w:val="bg-BG"/>
              </w:rPr>
              <w:t xml:space="preserve">със стъпка на нарастване от 1 минута, т.е. диапазон от 1 минута до 999 </w:t>
            </w:r>
            <w:r w:rsidRPr="00EF4668">
              <w:rPr>
                <w:sz w:val="20"/>
                <w:szCs w:val="20"/>
              </w:rPr>
              <w:t>h</w:t>
            </w:r>
            <w:r w:rsidRPr="00EF4668">
              <w:rPr>
                <w:sz w:val="20"/>
                <w:szCs w:val="20"/>
                <w:lang w:val="bg-BG"/>
              </w:rPr>
              <w:t xml:space="preserve"> 59</w:t>
            </w:r>
            <w:r w:rsidRPr="00EF466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12" w:type="dxa"/>
          </w:tcPr>
          <w:p w:rsidR="004363D9" w:rsidRPr="00EF466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F466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EF466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EF4668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4.8.</w:t>
            </w:r>
          </w:p>
        </w:tc>
        <w:tc>
          <w:tcPr>
            <w:tcW w:w="3071" w:type="dxa"/>
          </w:tcPr>
          <w:p w:rsidR="004363D9" w:rsidRPr="009F0C95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9F0C95">
              <w:rPr>
                <w:sz w:val="20"/>
                <w:szCs w:val="20"/>
              </w:rPr>
              <w:t>Температурен обхват на околната среда</w:t>
            </w:r>
          </w:p>
        </w:tc>
        <w:tc>
          <w:tcPr>
            <w:tcW w:w="3360" w:type="dxa"/>
          </w:tcPr>
          <w:p w:rsidR="004363D9" w:rsidRPr="009F0C95" w:rsidRDefault="004363D9" w:rsidP="006A1C04">
            <w:pPr>
              <w:rPr>
                <w:sz w:val="20"/>
                <w:szCs w:val="20"/>
              </w:rPr>
            </w:pPr>
            <w:r w:rsidRPr="009F0C95">
              <w:rPr>
                <w:rFonts w:eastAsia="MS ??"/>
                <w:sz w:val="20"/>
                <w:szCs w:val="20"/>
              </w:rPr>
              <w:t>Минимален обхват от 10</w:t>
            </w:r>
            <w:r w:rsidRPr="009F0C95">
              <w:rPr>
                <w:rFonts w:eastAsia="MS ??"/>
                <w:sz w:val="20"/>
                <w:szCs w:val="20"/>
                <w:vertAlign w:val="superscript"/>
              </w:rPr>
              <w:t>о</w:t>
            </w:r>
            <w:r w:rsidRPr="009F0C95">
              <w:rPr>
                <w:rFonts w:eastAsia="MS ??"/>
                <w:sz w:val="20"/>
                <w:szCs w:val="20"/>
              </w:rPr>
              <w:t>С до 35</w:t>
            </w:r>
            <w:r w:rsidRPr="009F0C95">
              <w:rPr>
                <w:rFonts w:eastAsia="MS ??"/>
                <w:sz w:val="20"/>
                <w:szCs w:val="20"/>
                <w:vertAlign w:val="superscript"/>
              </w:rPr>
              <w:t>о</w:t>
            </w:r>
            <w:r w:rsidRPr="009F0C95">
              <w:rPr>
                <w:rFonts w:eastAsia="MS ??"/>
                <w:sz w:val="20"/>
                <w:szCs w:val="20"/>
              </w:rPr>
              <w:t>С</w:t>
            </w:r>
          </w:p>
        </w:tc>
        <w:tc>
          <w:tcPr>
            <w:tcW w:w="2812" w:type="dxa"/>
          </w:tcPr>
          <w:p w:rsidR="004363D9" w:rsidRPr="009F0C95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9F0C95">
              <w:rPr>
                <w:sz w:val="20"/>
                <w:szCs w:val="20"/>
                <w:lang w:val="bg-BG"/>
              </w:rPr>
              <w:t>Температурен обхват на околната среда от 10 °</w:t>
            </w:r>
            <w:r w:rsidRPr="009F0C95">
              <w:rPr>
                <w:sz w:val="20"/>
                <w:szCs w:val="20"/>
              </w:rPr>
              <w:t xml:space="preserve">C </w:t>
            </w:r>
            <w:r w:rsidRPr="009F0C95">
              <w:rPr>
                <w:sz w:val="20"/>
                <w:szCs w:val="20"/>
                <w:lang w:val="bg-BG"/>
              </w:rPr>
              <w:t>до 35 °</w:t>
            </w:r>
            <w:r w:rsidRPr="009F0C95">
              <w:rPr>
                <w:sz w:val="20"/>
                <w:szCs w:val="20"/>
              </w:rPr>
              <w:t>C</w:t>
            </w:r>
          </w:p>
        </w:tc>
        <w:tc>
          <w:tcPr>
            <w:tcW w:w="1412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F466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9F0C95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4.9.</w:t>
            </w:r>
          </w:p>
        </w:tc>
        <w:tc>
          <w:tcPr>
            <w:tcW w:w="3071" w:type="dxa"/>
          </w:tcPr>
          <w:p w:rsidR="004363D9" w:rsidRPr="00B47F3E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B47F3E">
              <w:rPr>
                <w:sz w:val="20"/>
                <w:szCs w:val="20"/>
              </w:rPr>
              <w:t>Работен температурен обхват</w:t>
            </w:r>
          </w:p>
        </w:tc>
        <w:tc>
          <w:tcPr>
            <w:tcW w:w="3360" w:type="dxa"/>
          </w:tcPr>
          <w:p w:rsidR="004363D9" w:rsidRPr="00B47F3E" w:rsidRDefault="004363D9" w:rsidP="006A1C04">
            <w:pPr>
              <w:rPr>
                <w:sz w:val="20"/>
                <w:szCs w:val="20"/>
              </w:rPr>
            </w:pPr>
            <w:r w:rsidRPr="00B47F3E">
              <w:rPr>
                <w:rFonts w:eastAsia="MS ??"/>
                <w:sz w:val="20"/>
                <w:szCs w:val="20"/>
              </w:rPr>
              <w:t>Минимален обхват от 10</w:t>
            </w:r>
            <w:r w:rsidRPr="00B47F3E">
              <w:rPr>
                <w:rFonts w:eastAsia="MS ??"/>
                <w:sz w:val="20"/>
                <w:szCs w:val="20"/>
                <w:vertAlign w:val="superscript"/>
              </w:rPr>
              <w:t>о</w:t>
            </w:r>
            <w:r w:rsidRPr="00B47F3E">
              <w:rPr>
                <w:rFonts w:eastAsia="MS ??"/>
                <w:sz w:val="20"/>
                <w:szCs w:val="20"/>
              </w:rPr>
              <w:t>С до 60</w:t>
            </w:r>
            <w:r w:rsidRPr="00B47F3E">
              <w:rPr>
                <w:rFonts w:eastAsia="MS ??"/>
                <w:sz w:val="20"/>
                <w:szCs w:val="20"/>
                <w:vertAlign w:val="superscript"/>
              </w:rPr>
              <w:t>о</w:t>
            </w:r>
            <w:r w:rsidRPr="00B47F3E">
              <w:rPr>
                <w:rFonts w:eastAsia="MS ??"/>
                <w:sz w:val="20"/>
                <w:szCs w:val="20"/>
              </w:rPr>
              <w:t>С</w:t>
            </w:r>
          </w:p>
        </w:tc>
        <w:tc>
          <w:tcPr>
            <w:tcW w:w="2812" w:type="dxa"/>
          </w:tcPr>
          <w:p w:rsidR="004363D9" w:rsidRPr="00B47F3E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B47F3E">
              <w:rPr>
                <w:sz w:val="20"/>
                <w:szCs w:val="20"/>
                <w:lang w:val="bg-BG"/>
              </w:rPr>
              <w:t>Обхват на работната температура от 15 °</w:t>
            </w:r>
            <w:r w:rsidRPr="00B47F3E">
              <w:rPr>
                <w:sz w:val="20"/>
                <w:szCs w:val="20"/>
              </w:rPr>
              <w:t xml:space="preserve">C – </w:t>
            </w:r>
            <w:r w:rsidRPr="00B47F3E">
              <w:rPr>
                <w:sz w:val="20"/>
                <w:szCs w:val="20"/>
                <w:lang w:val="bg-BG"/>
              </w:rPr>
              <w:t>под стайна до 80 °</w:t>
            </w:r>
            <w:r w:rsidRPr="00B47F3E">
              <w:rPr>
                <w:sz w:val="20"/>
                <w:szCs w:val="20"/>
              </w:rPr>
              <w:t>C (</w:t>
            </w:r>
            <w:r w:rsidRPr="00B47F3E">
              <w:rPr>
                <w:sz w:val="20"/>
                <w:szCs w:val="20"/>
                <w:lang w:val="bg-BG"/>
              </w:rPr>
              <w:t xml:space="preserve">при стайна темепература от </w:t>
            </w:r>
            <w:r w:rsidRPr="00B47F3E">
              <w:rPr>
                <w:sz w:val="20"/>
                <w:szCs w:val="20"/>
              </w:rPr>
              <w:t xml:space="preserve">25 </w:t>
            </w:r>
            <w:r w:rsidRPr="00B47F3E">
              <w:rPr>
                <w:sz w:val="20"/>
                <w:szCs w:val="20"/>
                <w:lang w:val="bg-BG"/>
              </w:rPr>
              <w:t>°</w:t>
            </w:r>
            <w:r w:rsidRPr="00B47F3E">
              <w:rPr>
                <w:sz w:val="20"/>
                <w:szCs w:val="20"/>
              </w:rPr>
              <w:t xml:space="preserve">C) </w:t>
            </w:r>
            <w:r w:rsidRPr="00B47F3E">
              <w:rPr>
                <w:sz w:val="20"/>
                <w:szCs w:val="20"/>
                <w:lang w:val="bg-BG"/>
              </w:rPr>
              <w:t xml:space="preserve">и дори по-ниска до </w:t>
            </w:r>
            <w:r w:rsidRPr="00B47F3E">
              <w:rPr>
                <w:sz w:val="20"/>
                <w:szCs w:val="20"/>
              </w:rPr>
              <w:t xml:space="preserve">80 </w:t>
            </w:r>
            <w:r w:rsidRPr="00B47F3E">
              <w:rPr>
                <w:sz w:val="20"/>
                <w:szCs w:val="20"/>
                <w:lang w:val="bg-BG"/>
              </w:rPr>
              <w:t>°</w:t>
            </w:r>
            <w:r w:rsidRPr="00B47F3E">
              <w:rPr>
                <w:sz w:val="20"/>
                <w:szCs w:val="20"/>
              </w:rPr>
              <w:t>C</w:t>
            </w:r>
          </w:p>
        </w:tc>
        <w:tc>
          <w:tcPr>
            <w:tcW w:w="1412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F466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B47F3E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4.10.</w:t>
            </w:r>
          </w:p>
        </w:tc>
        <w:tc>
          <w:tcPr>
            <w:tcW w:w="3071" w:type="dxa"/>
          </w:tcPr>
          <w:p w:rsidR="004363D9" w:rsidRPr="000216BA" w:rsidRDefault="004363D9" w:rsidP="006A1C04">
            <w:pPr>
              <w:pStyle w:val="msonormalcxspmiddle"/>
              <w:rPr>
                <w:sz w:val="20"/>
              </w:rPr>
            </w:pPr>
            <w:r w:rsidRPr="000216BA">
              <w:rPr>
                <w:sz w:val="20"/>
                <w:lang w:val="bg-BG"/>
              </w:rPr>
              <w:t>Точност на тенпературата</w:t>
            </w:r>
          </w:p>
        </w:tc>
        <w:tc>
          <w:tcPr>
            <w:tcW w:w="3360" w:type="dxa"/>
          </w:tcPr>
          <w:p w:rsidR="004363D9" w:rsidRPr="000216BA" w:rsidRDefault="004363D9" w:rsidP="006A1C04">
            <w:pPr>
              <w:rPr>
                <w:sz w:val="20"/>
              </w:rPr>
            </w:pPr>
            <w:r w:rsidRPr="000216BA">
              <w:rPr>
                <w:rFonts w:eastAsia="MS ??"/>
                <w:sz w:val="20"/>
              </w:rPr>
              <w:t xml:space="preserve">Не повече от </w:t>
            </w:r>
            <w:r w:rsidRPr="000216BA">
              <w:rPr>
                <w:rFonts w:eastAsia="MS ??"/>
                <w:sz w:val="20"/>
                <w:u w:val="single"/>
              </w:rPr>
              <w:t>+</w:t>
            </w:r>
            <w:r w:rsidRPr="000216BA">
              <w:rPr>
                <w:rFonts w:eastAsia="MS ??"/>
                <w:sz w:val="20"/>
              </w:rPr>
              <w:t xml:space="preserve"> 0,5</w:t>
            </w:r>
            <w:r w:rsidRPr="000216BA">
              <w:rPr>
                <w:rFonts w:eastAsia="MS ??"/>
                <w:sz w:val="20"/>
                <w:lang w:val="en-US"/>
              </w:rPr>
              <w:t xml:space="preserve"> </w:t>
            </w:r>
            <w:r w:rsidRPr="000216BA">
              <w:rPr>
                <w:rFonts w:eastAsia="MS ??"/>
                <w:sz w:val="20"/>
                <w:vertAlign w:val="superscript"/>
              </w:rPr>
              <w:t>о</w:t>
            </w:r>
            <w:r w:rsidRPr="000216BA">
              <w:rPr>
                <w:rFonts w:eastAsia="MS ??"/>
                <w:sz w:val="20"/>
              </w:rPr>
              <w:t>С</w:t>
            </w:r>
          </w:p>
        </w:tc>
        <w:tc>
          <w:tcPr>
            <w:tcW w:w="2812" w:type="dxa"/>
          </w:tcPr>
          <w:p w:rsidR="004363D9" w:rsidRPr="000216BA" w:rsidRDefault="004363D9" w:rsidP="006A1C04">
            <w:pPr>
              <w:pStyle w:val="msonormalcxspmiddle"/>
              <w:rPr>
                <w:sz w:val="20"/>
              </w:rPr>
            </w:pPr>
            <w:r w:rsidRPr="000216BA">
              <w:rPr>
                <w:sz w:val="20"/>
                <w:lang w:val="bg-BG"/>
              </w:rPr>
              <w:t>Точност на тенпературата</w:t>
            </w:r>
            <w:r w:rsidRPr="000216BA">
              <w:rPr>
                <w:sz w:val="20"/>
              </w:rPr>
              <w:t xml:space="preserve"> e </w:t>
            </w:r>
            <w:r w:rsidRPr="000216BA">
              <w:rPr>
                <w:rFonts w:eastAsia="MS ??"/>
                <w:sz w:val="20"/>
                <w:u w:val="single"/>
                <w:lang w:val="bg-BG"/>
              </w:rPr>
              <w:t>+</w:t>
            </w:r>
            <w:r w:rsidRPr="000216BA">
              <w:rPr>
                <w:rFonts w:eastAsia="MS ??"/>
                <w:sz w:val="20"/>
                <w:lang w:val="bg-BG"/>
              </w:rPr>
              <w:t xml:space="preserve"> 0,5</w:t>
            </w:r>
            <w:r w:rsidRPr="000216BA">
              <w:rPr>
                <w:rFonts w:eastAsia="MS ??"/>
                <w:sz w:val="20"/>
              </w:rPr>
              <w:t xml:space="preserve"> </w:t>
            </w:r>
            <w:r w:rsidRPr="000216BA">
              <w:rPr>
                <w:rFonts w:eastAsia="MS ??"/>
                <w:sz w:val="20"/>
                <w:vertAlign w:val="superscript"/>
                <w:lang w:val="bg-BG"/>
              </w:rPr>
              <w:t>о</w:t>
            </w:r>
            <w:r w:rsidRPr="000216BA">
              <w:rPr>
                <w:rFonts w:eastAsia="MS ??"/>
                <w:sz w:val="20"/>
                <w:lang w:val="bg-BG"/>
              </w:rPr>
              <w:t>С</w:t>
            </w:r>
          </w:p>
        </w:tc>
        <w:tc>
          <w:tcPr>
            <w:tcW w:w="1412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F466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0D606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4.11.</w:t>
            </w:r>
          </w:p>
        </w:tc>
        <w:tc>
          <w:tcPr>
            <w:tcW w:w="3071" w:type="dxa"/>
          </w:tcPr>
          <w:p w:rsidR="004363D9" w:rsidRPr="00D70D4F" w:rsidRDefault="004363D9" w:rsidP="006A1C04">
            <w:pPr>
              <w:pStyle w:val="msonormalcxspmiddle"/>
              <w:rPr>
                <w:sz w:val="20"/>
              </w:rPr>
            </w:pPr>
            <w:r w:rsidRPr="00D70D4F">
              <w:rPr>
                <w:sz w:val="20"/>
                <w:lang w:val="bg-BG"/>
              </w:rPr>
              <w:t>П</w:t>
            </w:r>
            <w:r w:rsidRPr="00D70D4F">
              <w:rPr>
                <w:sz w:val="20"/>
                <w:lang w:val="en-GB"/>
              </w:rPr>
              <w:t>латформа</w:t>
            </w:r>
          </w:p>
        </w:tc>
        <w:tc>
          <w:tcPr>
            <w:tcW w:w="3360" w:type="dxa"/>
          </w:tcPr>
          <w:p w:rsidR="004363D9" w:rsidRPr="00D70D4F" w:rsidRDefault="004363D9" w:rsidP="006A1C04">
            <w:pPr>
              <w:pStyle w:val="msonormalcxspmiddle"/>
              <w:rPr>
                <w:sz w:val="20"/>
              </w:rPr>
            </w:pPr>
            <w:r w:rsidRPr="00D70D4F">
              <w:rPr>
                <w:rFonts w:eastAsia="MS ??"/>
                <w:sz w:val="20"/>
              </w:rPr>
              <w:t>-</w:t>
            </w:r>
            <w:r w:rsidRPr="00D70D4F">
              <w:rPr>
                <w:rFonts w:eastAsia="MS ??"/>
                <w:sz w:val="20"/>
                <w:lang w:val="bg-BG"/>
              </w:rPr>
              <w:t xml:space="preserve">Универсална с възможност за закрепване на </w:t>
            </w:r>
            <w:r w:rsidRPr="00D70D4F">
              <w:rPr>
                <w:sz w:val="20"/>
                <w:lang w:val="bg-BG"/>
              </w:rPr>
              <w:t>м</w:t>
            </w:r>
            <w:r w:rsidRPr="00D70D4F">
              <w:rPr>
                <w:sz w:val="20"/>
                <w:lang w:val="en-GB"/>
              </w:rPr>
              <w:t>инимален брой 16</w:t>
            </w:r>
            <w:r w:rsidRPr="00D70D4F">
              <w:rPr>
                <w:sz w:val="20"/>
                <w:lang w:val="bg-BG"/>
              </w:rPr>
              <w:t xml:space="preserve"> колби от 300 мл и 12 колби от 500 мл</w:t>
            </w:r>
            <w:r w:rsidRPr="00D70D4F">
              <w:rPr>
                <w:sz w:val="20"/>
              </w:rPr>
              <w:t>;</w:t>
            </w:r>
          </w:p>
          <w:p w:rsidR="004363D9" w:rsidRPr="00D70D4F" w:rsidRDefault="004363D9" w:rsidP="006A1C04">
            <w:pPr>
              <w:rPr>
                <w:sz w:val="20"/>
                <w:lang w:val="en-US"/>
              </w:rPr>
            </w:pPr>
            <w:r w:rsidRPr="00D70D4F">
              <w:rPr>
                <w:sz w:val="20"/>
                <w:lang w:val="en-US"/>
              </w:rPr>
              <w:t>-</w:t>
            </w:r>
            <w:r w:rsidRPr="00D70D4F">
              <w:rPr>
                <w:sz w:val="20"/>
              </w:rPr>
              <w:t>Всички аксесоари необходими за закрепване на 32 колби от 300 мл и 24 колби от 500 мл</w:t>
            </w:r>
            <w:r w:rsidRPr="00D70D4F">
              <w:rPr>
                <w:sz w:val="20"/>
                <w:lang w:val="en-US"/>
              </w:rPr>
              <w:t>;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-Универсална средна платформа (5270017) с размер 457х457 мм с възможност за закрепване на 16 колби от 300 мл или 16 колби от 500 мл;</w:t>
            </w:r>
          </w:p>
          <w:p w:rsidR="004363D9" w:rsidRDefault="004363D9" w:rsidP="006A1C04">
            <w:pPr>
              <w:pStyle w:val="msonormalcxspmiddle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-В офертата са включени аксесоари скоби, необходими за закрепване на 32 колби от 300 мл и 24 колби от 500 мл;</w:t>
            </w:r>
          </w:p>
          <w:p w:rsidR="004363D9" w:rsidRDefault="004363D9" w:rsidP="006A1C04">
            <w:pPr>
              <w:pStyle w:val="msonormalcxspmiddle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-5270063 – скоба за колба от 300 мл;</w:t>
            </w:r>
          </w:p>
          <w:p w:rsidR="004363D9" w:rsidRPr="00F27440" w:rsidRDefault="004363D9" w:rsidP="006A1C04">
            <w:pPr>
              <w:pStyle w:val="msonormalcxspmiddle"/>
              <w:rPr>
                <w:sz w:val="20"/>
              </w:rPr>
            </w:pPr>
            <w:r>
              <w:rPr>
                <w:sz w:val="20"/>
                <w:lang w:val="bg-BG"/>
              </w:rPr>
              <w:t>-5270064 – скоба за колба от 500 мл.</w:t>
            </w:r>
          </w:p>
        </w:tc>
        <w:tc>
          <w:tcPr>
            <w:tcW w:w="1412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F466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071" w:type="dxa"/>
          </w:tcPr>
          <w:p w:rsidR="004363D9" w:rsidRPr="002B6E6F" w:rsidRDefault="004363D9" w:rsidP="006A1C04">
            <w:pPr>
              <w:pStyle w:val="msonormalcxspmiddle"/>
              <w:rPr>
                <w:sz w:val="20"/>
              </w:rPr>
            </w:pPr>
            <w:r w:rsidRPr="002B6E6F">
              <w:rPr>
                <w:sz w:val="20"/>
              </w:rPr>
              <w:t xml:space="preserve">Материал </w:t>
            </w:r>
          </w:p>
        </w:tc>
        <w:tc>
          <w:tcPr>
            <w:tcW w:w="3360" w:type="dxa"/>
          </w:tcPr>
          <w:p w:rsidR="004363D9" w:rsidRPr="002B6E6F" w:rsidRDefault="004363D9" w:rsidP="006A1C04">
            <w:pPr>
              <w:rPr>
                <w:sz w:val="20"/>
              </w:rPr>
            </w:pPr>
            <w:r w:rsidRPr="002B6E6F">
              <w:rPr>
                <w:rFonts w:eastAsia="MS ??"/>
                <w:sz w:val="20"/>
              </w:rPr>
              <w:t>Неръждаема стомана</w:t>
            </w:r>
          </w:p>
        </w:tc>
        <w:tc>
          <w:tcPr>
            <w:tcW w:w="2812" w:type="dxa"/>
          </w:tcPr>
          <w:p w:rsidR="004363D9" w:rsidRPr="002B6E6F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2B6E6F">
              <w:rPr>
                <w:sz w:val="20"/>
                <w:lang w:val="bg-BG"/>
              </w:rPr>
              <w:t>-</w:t>
            </w:r>
            <w:r w:rsidRPr="002B6E6F">
              <w:rPr>
                <w:sz w:val="20"/>
              </w:rPr>
              <w:t>Материал</w:t>
            </w:r>
            <w:r w:rsidRPr="002B6E6F">
              <w:rPr>
                <w:sz w:val="20"/>
                <w:lang w:val="bg-BG"/>
              </w:rPr>
              <w:t xml:space="preserve"> неръждаема стомана;</w:t>
            </w:r>
          </w:p>
          <w:p w:rsidR="004363D9" w:rsidRPr="002B6E6F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2B6E6F">
              <w:rPr>
                <w:sz w:val="20"/>
                <w:lang w:val="bg-BG"/>
              </w:rPr>
              <w:t>-Работна плоскост от неръждаема стомана</w:t>
            </w:r>
          </w:p>
        </w:tc>
        <w:tc>
          <w:tcPr>
            <w:tcW w:w="1412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F466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3071" w:type="dxa"/>
          </w:tcPr>
          <w:p w:rsidR="004363D9" w:rsidRPr="00FB5205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FB5205">
              <w:rPr>
                <w:rFonts w:eastAsia="MS ??"/>
                <w:sz w:val="20"/>
                <w:szCs w:val="20"/>
                <w:lang w:val="bg-BG"/>
              </w:rPr>
              <w:t>Поктирие</w:t>
            </w:r>
          </w:p>
        </w:tc>
        <w:tc>
          <w:tcPr>
            <w:tcW w:w="3360" w:type="dxa"/>
          </w:tcPr>
          <w:p w:rsidR="004363D9" w:rsidRPr="00FB5205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FB5205">
              <w:rPr>
                <w:rFonts w:eastAsia="MS ??"/>
                <w:sz w:val="20"/>
                <w:szCs w:val="20"/>
              </w:rPr>
              <w:t>-</w:t>
            </w:r>
            <w:r w:rsidRPr="00FB5205">
              <w:rPr>
                <w:rFonts w:eastAsia="MS ??"/>
                <w:sz w:val="20"/>
                <w:szCs w:val="20"/>
                <w:lang w:val="bg-BG"/>
              </w:rPr>
              <w:t xml:space="preserve">Частите от неръждаема стомана са покрити с биоциден материал, който намалява с 99.9% за 24 часа количеството поне на следните бактерии: </w:t>
            </w:r>
            <w:r w:rsidRPr="00FB5205">
              <w:rPr>
                <w:rFonts w:eastAsia="MS ??"/>
                <w:i/>
                <w:sz w:val="20"/>
                <w:szCs w:val="20"/>
                <w:lang w:val="en-GB"/>
              </w:rPr>
              <w:t>Escherichia coli, Serratia marcescens, Enterococcus faecalis, Staphylococcus aureus, Bacillus subtilis, Streptococcus epidermidis, Candida albicans, Sccharomyces cere</w:t>
            </w:r>
            <w:r w:rsidRPr="00FB5205">
              <w:rPr>
                <w:rFonts w:eastAsia="MS ??"/>
                <w:i/>
                <w:sz w:val="20"/>
                <w:szCs w:val="20"/>
              </w:rPr>
              <w:t>visiae</w:t>
            </w:r>
            <w:r w:rsidRPr="00FB5205">
              <w:rPr>
                <w:rFonts w:eastAsia="MS ??"/>
                <w:sz w:val="20"/>
                <w:szCs w:val="20"/>
              </w:rPr>
              <w:t>;</w:t>
            </w:r>
          </w:p>
          <w:p w:rsidR="004363D9" w:rsidRPr="00FB5205" w:rsidRDefault="004363D9" w:rsidP="006A1C04">
            <w:pPr>
              <w:rPr>
                <w:sz w:val="20"/>
                <w:szCs w:val="20"/>
                <w:lang w:val="en-US"/>
              </w:rPr>
            </w:pPr>
            <w:r w:rsidRPr="00FB5205">
              <w:rPr>
                <w:rFonts w:eastAsia="MS ??"/>
                <w:sz w:val="20"/>
                <w:szCs w:val="20"/>
                <w:lang w:val="en-US"/>
              </w:rPr>
              <w:t>-</w:t>
            </w:r>
            <w:r w:rsidRPr="00FB5205">
              <w:rPr>
                <w:rFonts w:eastAsia="MS ??"/>
                <w:sz w:val="20"/>
                <w:szCs w:val="20"/>
              </w:rPr>
              <w:t>Биоцидният препарат може да е с по-добри показатели</w:t>
            </w:r>
            <w:r w:rsidRPr="00FB5205">
              <w:rPr>
                <w:rFonts w:eastAsia="MS ??"/>
                <w:sz w:val="20"/>
                <w:szCs w:val="20"/>
                <w:lang w:val="en-US"/>
              </w:rPr>
              <w:t>.</w:t>
            </w:r>
          </w:p>
        </w:tc>
        <w:tc>
          <w:tcPr>
            <w:tcW w:w="2812" w:type="dxa"/>
          </w:tcPr>
          <w:p w:rsidR="004363D9" w:rsidRPr="00FB5205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FB5205">
              <w:rPr>
                <w:sz w:val="20"/>
                <w:szCs w:val="20"/>
              </w:rPr>
              <w:t>-</w:t>
            </w:r>
            <w:r w:rsidRPr="00FB5205">
              <w:rPr>
                <w:rFonts w:eastAsia="MS ??"/>
                <w:sz w:val="20"/>
                <w:szCs w:val="20"/>
                <w:lang w:val="bg-BG"/>
              </w:rPr>
              <w:t xml:space="preserve"> Частите от неръждаема стомана са покрити с биоциден материал, който намалява с 99.9% за 24 часа количеството поне на следните бактерии: </w:t>
            </w:r>
            <w:r w:rsidRPr="00FB5205">
              <w:rPr>
                <w:rFonts w:eastAsia="MS ??"/>
                <w:i/>
                <w:sz w:val="20"/>
                <w:szCs w:val="20"/>
                <w:lang w:val="en-GB"/>
              </w:rPr>
              <w:t>Escherichia coli, Serratia marcescens, Enterococcus faecalis, Staphylococcus aureus, Bacillus subtilis, Streptococcus epidermidis, Candida albicans, Sccharomyces cere</w:t>
            </w:r>
            <w:r w:rsidRPr="00FB5205">
              <w:rPr>
                <w:rFonts w:eastAsia="MS ??"/>
                <w:i/>
                <w:sz w:val="20"/>
                <w:szCs w:val="20"/>
              </w:rPr>
              <w:t>visiae</w:t>
            </w:r>
            <w:r w:rsidRPr="00FB5205">
              <w:rPr>
                <w:rFonts w:eastAsia="MS ??"/>
                <w:sz w:val="20"/>
                <w:szCs w:val="20"/>
              </w:rPr>
              <w:t xml:space="preserve"> </w:t>
            </w:r>
            <w:r w:rsidRPr="00FB5205">
              <w:rPr>
                <w:rFonts w:eastAsia="MS ??"/>
                <w:sz w:val="20"/>
                <w:szCs w:val="20"/>
                <w:lang w:val="bg-BG"/>
              </w:rPr>
              <w:t xml:space="preserve">и гъби </w:t>
            </w:r>
            <w:r w:rsidRPr="00FB5205">
              <w:rPr>
                <w:rFonts w:eastAsia="MS ??"/>
                <w:i/>
                <w:sz w:val="20"/>
                <w:szCs w:val="20"/>
              </w:rPr>
              <w:t>Rhodoturula rubra</w:t>
            </w:r>
            <w:r w:rsidRPr="00FB5205">
              <w:rPr>
                <w:rFonts w:eastAsia="MS ??"/>
                <w:sz w:val="20"/>
                <w:szCs w:val="20"/>
              </w:rPr>
              <w:t xml:space="preserve"> </w:t>
            </w:r>
            <w:r w:rsidRPr="00FB5205">
              <w:rPr>
                <w:rFonts w:eastAsia="MS ??"/>
                <w:sz w:val="20"/>
                <w:szCs w:val="20"/>
                <w:lang w:val="bg-BG"/>
              </w:rPr>
              <w:t xml:space="preserve">и </w:t>
            </w:r>
            <w:r w:rsidRPr="00FB5205">
              <w:rPr>
                <w:rFonts w:eastAsia="MS ??"/>
                <w:i/>
                <w:sz w:val="20"/>
                <w:szCs w:val="20"/>
              </w:rPr>
              <w:t>Apergillus niger</w:t>
            </w:r>
            <w:r w:rsidRPr="00FB5205">
              <w:rPr>
                <w:rFonts w:eastAsia="MS ??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F466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D10E5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4.14.</w:t>
            </w:r>
          </w:p>
        </w:tc>
        <w:tc>
          <w:tcPr>
            <w:tcW w:w="3071" w:type="dxa"/>
          </w:tcPr>
          <w:p w:rsidR="004363D9" w:rsidRPr="00D10E59" w:rsidRDefault="004363D9" w:rsidP="006A1C04">
            <w:pPr>
              <w:pStyle w:val="msonormalcxspmiddle"/>
              <w:rPr>
                <w:sz w:val="20"/>
              </w:rPr>
            </w:pPr>
            <w:r w:rsidRPr="00D10E59">
              <w:rPr>
                <w:rFonts w:eastAsia="MS ??"/>
                <w:sz w:val="20"/>
                <w:lang w:val="bg-BG"/>
              </w:rPr>
              <w:t>Нивелиране</w:t>
            </w:r>
          </w:p>
        </w:tc>
        <w:tc>
          <w:tcPr>
            <w:tcW w:w="3360" w:type="dxa"/>
          </w:tcPr>
          <w:p w:rsidR="004363D9" w:rsidRPr="00D10E59" w:rsidRDefault="004363D9" w:rsidP="006A1C04">
            <w:pPr>
              <w:rPr>
                <w:sz w:val="20"/>
              </w:rPr>
            </w:pPr>
            <w:r w:rsidRPr="00D10E59">
              <w:rPr>
                <w:rFonts w:eastAsia="MS ??"/>
                <w:sz w:val="20"/>
              </w:rPr>
              <w:t>Вградени крака на винт за нивелиране</w:t>
            </w:r>
          </w:p>
        </w:tc>
        <w:tc>
          <w:tcPr>
            <w:tcW w:w="2812" w:type="dxa"/>
          </w:tcPr>
          <w:p w:rsidR="004363D9" w:rsidRPr="00D10E59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D10E59">
              <w:rPr>
                <w:rFonts w:eastAsia="MS ??"/>
                <w:sz w:val="20"/>
                <w:lang w:val="bg-BG"/>
              </w:rPr>
              <w:t>Вградени крака на винт за нивелиране</w:t>
            </w:r>
          </w:p>
        </w:tc>
        <w:tc>
          <w:tcPr>
            <w:tcW w:w="1412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EF466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4668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6346D5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4.15.</w:t>
            </w:r>
          </w:p>
        </w:tc>
        <w:tc>
          <w:tcPr>
            <w:tcW w:w="3071" w:type="dxa"/>
          </w:tcPr>
          <w:p w:rsidR="004363D9" w:rsidRPr="00CB5F22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CB5F22">
              <w:rPr>
                <w:rFonts w:eastAsia="MS ??"/>
                <w:sz w:val="20"/>
                <w:szCs w:val="20"/>
                <w:lang w:val="bg-BG"/>
              </w:rPr>
              <w:t>Дисплей</w:t>
            </w:r>
          </w:p>
        </w:tc>
        <w:tc>
          <w:tcPr>
            <w:tcW w:w="3360" w:type="dxa"/>
          </w:tcPr>
          <w:p w:rsidR="004363D9" w:rsidRPr="00CB5F22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CB5F22">
              <w:rPr>
                <w:rFonts w:eastAsia="MS ??"/>
                <w:sz w:val="20"/>
                <w:szCs w:val="20"/>
              </w:rPr>
              <w:t>-</w:t>
            </w:r>
            <w:r w:rsidRPr="00CB5F22">
              <w:rPr>
                <w:rFonts w:eastAsia="MS ??"/>
                <w:sz w:val="20"/>
                <w:szCs w:val="20"/>
                <w:lang w:val="bg-BG"/>
              </w:rPr>
              <w:t>Цветен</w:t>
            </w:r>
            <w:r w:rsidRPr="00CB5F22">
              <w:rPr>
                <w:rFonts w:eastAsia="MS ??"/>
                <w:sz w:val="20"/>
                <w:szCs w:val="20"/>
              </w:rPr>
              <w:t>;</w:t>
            </w:r>
          </w:p>
          <w:p w:rsidR="004363D9" w:rsidRPr="00CB5F22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CB5F22">
              <w:rPr>
                <w:rFonts w:eastAsia="MS ??"/>
                <w:sz w:val="20"/>
                <w:szCs w:val="20"/>
              </w:rPr>
              <w:t>-</w:t>
            </w:r>
            <w:r w:rsidRPr="00CB5F22">
              <w:rPr>
                <w:rFonts w:eastAsia="MS ??"/>
                <w:sz w:val="20"/>
                <w:szCs w:val="20"/>
                <w:lang w:val="bg-BG"/>
              </w:rPr>
              <w:t>Да се показват цялата зададена информация</w:t>
            </w:r>
            <w:r w:rsidRPr="00CB5F22">
              <w:rPr>
                <w:rFonts w:eastAsia="MS ??"/>
                <w:sz w:val="20"/>
                <w:szCs w:val="20"/>
              </w:rPr>
              <w:t>;</w:t>
            </w:r>
          </w:p>
          <w:p w:rsidR="004363D9" w:rsidRPr="00CB5F22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CB5F22">
              <w:rPr>
                <w:rFonts w:eastAsia="MS ??"/>
                <w:sz w:val="20"/>
                <w:szCs w:val="20"/>
              </w:rPr>
              <w:t>-</w:t>
            </w:r>
            <w:r w:rsidRPr="00CB5F22">
              <w:rPr>
                <w:rFonts w:eastAsia="MS ??"/>
                <w:sz w:val="20"/>
                <w:szCs w:val="20"/>
                <w:lang w:val="bg-BG"/>
              </w:rPr>
              <w:t>Да може да се прави исторически преглед на зададените програми</w:t>
            </w:r>
            <w:r w:rsidRPr="00CB5F22">
              <w:rPr>
                <w:rFonts w:eastAsia="MS ??"/>
                <w:sz w:val="20"/>
                <w:szCs w:val="20"/>
              </w:rPr>
              <w:t>;</w:t>
            </w:r>
          </w:p>
          <w:p w:rsidR="004363D9" w:rsidRPr="00CB5F22" w:rsidRDefault="004363D9" w:rsidP="006A1C04">
            <w:pPr>
              <w:rPr>
                <w:sz w:val="20"/>
                <w:szCs w:val="20"/>
                <w:lang w:val="en-US"/>
              </w:rPr>
            </w:pPr>
            <w:r w:rsidRPr="00CB5F22">
              <w:rPr>
                <w:rFonts w:eastAsia="MS ??"/>
                <w:sz w:val="20"/>
                <w:szCs w:val="20"/>
                <w:lang w:val="en-US"/>
              </w:rPr>
              <w:t>-</w:t>
            </w:r>
            <w:r w:rsidRPr="00CB5F22">
              <w:rPr>
                <w:rFonts w:eastAsia="MS ??"/>
                <w:sz w:val="20"/>
                <w:szCs w:val="20"/>
              </w:rPr>
              <w:t>С докосване</w:t>
            </w:r>
            <w:r w:rsidRPr="00CB5F22">
              <w:rPr>
                <w:rFonts w:eastAsia="MS ??"/>
                <w:sz w:val="20"/>
                <w:szCs w:val="20"/>
                <w:lang w:val="en-US"/>
              </w:rPr>
              <w:t>.</w:t>
            </w:r>
          </w:p>
        </w:tc>
        <w:tc>
          <w:tcPr>
            <w:tcW w:w="2812" w:type="dxa"/>
          </w:tcPr>
          <w:p w:rsidR="004363D9" w:rsidRPr="00CB5F22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CB5F22">
              <w:rPr>
                <w:sz w:val="20"/>
                <w:szCs w:val="20"/>
              </w:rPr>
              <w:t>-</w:t>
            </w:r>
            <w:r w:rsidRPr="00CB5F22">
              <w:rPr>
                <w:sz w:val="20"/>
                <w:szCs w:val="20"/>
                <w:lang w:val="bg-BG"/>
              </w:rPr>
              <w:t>Цветен екран;</w:t>
            </w:r>
          </w:p>
          <w:p w:rsidR="004363D9" w:rsidRPr="00CB5F22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CB5F22">
              <w:rPr>
                <w:sz w:val="20"/>
                <w:szCs w:val="20"/>
                <w:lang w:val="bg-BG"/>
              </w:rPr>
              <w:t>-Показва се цялата зададена информация;</w:t>
            </w:r>
          </w:p>
          <w:p w:rsidR="004363D9" w:rsidRPr="00CB5F22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CB5F22">
              <w:rPr>
                <w:sz w:val="20"/>
                <w:szCs w:val="20"/>
                <w:lang w:val="bg-BG"/>
              </w:rPr>
              <w:t>-Може да се прави исторически преглед на зададените програми</w:t>
            </w:r>
            <w:r>
              <w:rPr>
                <w:sz w:val="20"/>
                <w:szCs w:val="20"/>
              </w:rPr>
              <w:t>;</w:t>
            </w:r>
          </w:p>
          <w:p w:rsidR="004363D9" w:rsidRPr="00CB5F22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CB5F22">
              <w:rPr>
                <w:sz w:val="20"/>
                <w:szCs w:val="20"/>
                <w:lang w:val="bg-BG"/>
              </w:rPr>
              <w:t xml:space="preserve">-С докозване </w:t>
            </w:r>
            <w:r w:rsidRPr="00CB5F22">
              <w:rPr>
                <w:sz w:val="20"/>
                <w:szCs w:val="20"/>
              </w:rPr>
              <w:t>SmartTouch</w:t>
            </w:r>
            <w:r w:rsidRPr="00CB5F22">
              <w:rPr>
                <w:sz w:val="20"/>
                <w:szCs w:val="20"/>
                <w:vertAlign w:val="superscript"/>
              </w:rPr>
              <w:t>TM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4363D9" w:rsidRPr="00CB5F22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CB5F22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43" w:type="dxa"/>
          </w:tcPr>
          <w:p w:rsidR="004363D9" w:rsidRPr="00CB5F22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5F22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E6536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4.16.</w:t>
            </w:r>
          </w:p>
        </w:tc>
        <w:tc>
          <w:tcPr>
            <w:tcW w:w="3071" w:type="dxa"/>
          </w:tcPr>
          <w:p w:rsidR="004363D9" w:rsidRPr="00C87D12" w:rsidRDefault="004363D9" w:rsidP="006A1C04">
            <w:pPr>
              <w:pStyle w:val="msonormalcxspmiddle"/>
              <w:rPr>
                <w:sz w:val="20"/>
              </w:rPr>
            </w:pPr>
            <w:r w:rsidRPr="00C87D12">
              <w:rPr>
                <w:rFonts w:eastAsia="MS ??"/>
                <w:sz w:val="20"/>
                <w:lang w:val="bg-BG"/>
              </w:rPr>
              <w:t>Аларма</w:t>
            </w:r>
          </w:p>
        </w:tc>
        <w:tc>
          <w:tcPr>
            <w:tcW w:w="3360" w:type="dxa"/>
          </w:tcPr>
          <w:p w:rsidR="004363D9" w:rsidRPr="00C87D12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C87D12">
              <w:rPr>
                <w:rFonts w:eastAsia="MS ??"/>
                <w:sz w:val="20"/>
                <w:lang w:val="bg-BG"/>
              </w:rPr>
              <w:t>Светлинна и звукова</w:t>
            </w:r>
          </w:p>
          <w:p w:rsidR="004363D9" w:rsidRPr="00C87D12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rFonts w:eastAsia="MS ??"/>
                <w:sz w:val="20"/>
                <w:lang w:val="bg-BG"/>
              </w:rPr>
            </w:pPr>
            <w:r w:rsidRPr="00C87D12">
              <w:rPr>
                <w:rFonts w:eastAsia="MS ??"/>
                <w:sz w:val="20"/>
                <w:lang w:val="bg-BG"/>
              </w:rPr>
              <w:t>За отклонения в скоростта</w:t>
            </w:r>
            <w:r w:rsidRPr="00C87D12">
              <w:rPr>
                <w:rFonts w:eastAsia="MS ??"/>
                <w:sz w:val="20"/>
              </w:rPr>
              <w:t>;</w:t>
            </w:r>
          </w:p>
          <w:p w:rsidR="004363D9" w:rsidRPr="00C87D12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rFonts w:eastAsia="MS ??"/>
                <w:sz w:val="20"/>
                <w:lang w:val="bg-BG"/>
              </w:rPr>
            </w:pPr>
            <w:r w:rsidRPr="00C87D12">
              <w:rPr>
                <w:rFonts w:eastAsia="MS ??"/>
                <w:sz w:val="20"/>
                <w:lang w:val="bg-BG"/>
              </w:rPr>
              <w:t>За дисбаланс</w:t>
            </w:r>
          </w:p>
          <w:p w:rsidR="004363D9" w:rsidRPr="00C87D12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rFonts w:eastAsia="MS ??"/>
                <w:sz w:val="20"/>
                <w:lang w:val="bg-BG"/>
              </w:rPr>
            </w:pPr>
            <w:r w:rsidRPr="00C87D12">
              <w:rPr>
                <w:rFonts w:eastAsia="MS ??"/>
                <w:sz w:val="20"/>
                <w:lang w:val="bg-BG"/>
              </w:rPr>
              <w:t>За достигане на горна и долна граница на температурата</w:t>
            </w:r>
            <w:r w:rsidRPr="00C87D12">
              <w:rPr>
                <w:rFonts w:eastAsia="MS ??"/>
                <w:sz w:val="20"/>
              </w:rPr>
              <w:t>;</w:t>
            </w:r>
          </w:p>
          <w:p w:rsidR="004363D9" w:rsidRPr="00C87D12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rFonts w:eastAsia="MS ??"/>
                <w:sz w:val="20"/>
                <w:lang w:val="bg-BG"/>
              </w:rPr>
            </w:pPr>
            <w:r w:rsidRPr="00C87D12">
              <w:rPr>
                <w:sz w:val="20"/>
              </w:rPr>
              <w:t>Звуковата аларма да може да се изключва независимо от светлинната.</w:t>
            </w:r>
          </w:p>
        </w:tc>
        <w:tc>
          <w:tcPr>
            <w:tcW w:w="2812" w:type="dxa"/>
          </w:tcPr>
          <w:p w:rsidR="004363D9" w:rsidRPr="00C87D12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C87D12">
              <w:rPr>
                <w:rFonts w:eastAsia="MS ??"/>
                <w:sz w:val="20"/>
                <w:lang w:val="bg-BG"/>
              </w:rPr>
              <w:t>Светлинна и звукова</w:t>
            </w:r>
          </w:p>
          <w:p w:rsidR="004363D9" w:rsidRPr="00C87D12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rFonts w:eastAsia="MS ??"/>
                <w:sz w:val="20"/>
                <w:lang w:val="bg-BG"/>
              </w:rPr>
            </w:pPr>
            <w:r w:rsidRPr="00C87D12">
              <w:rPr>
                <w:rFonts w:eastAsia="MS ??"/>
                <w:sz w:val="20"/>
                <w:lang w:val="bg-BG"/>
              </w:rPr>
              <w:t>За отклонения в скоростта</w:t>
            </w:r>
            <w:r w:rsidRPr="00C87D12">
              <w:rPr>
                <w:rFonts w:eastAsia="MS ??"/>
                <w:sz w:val="20"/>
              </w:rPr>
              <w:t>;</w:t>
            </w:r>
          </w:p>
          <w:p w:rsidR="004363D9" w:rsidRPr="00C87D12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rFonts w:eastAsia="MS ??"/>
                <w:sz w:val="20"/>
                <w:lang w:val="bg-BG"/>
              </w:rPr>
            </w:pPr>
            <w:r w:rsidRPr="00C87D12">
              <w:rPr>
                <w:rFonts w:eastAsia="MS ??"/>
                <w:sz w:val="20"/>
                <w:lang w:val="bg-BG"/>
              </w:rPr>
              <w:t>За дисбаланс</w:t>
            </w:r>
          </w:p>
          <w:p w:rsidR="004363D9" w:rsidRPr="00C87D12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rFonts w:eastAsia="MS ??"/>
                <w:sz w:val="20"/>
                <w:lang w:val="bg-BG"/>
              </w:rPr>
            </w:pPr>
            <w:r w:rsidRPr="00C87D12">
              <w:rPr>
                <w:rFonts w:eastAsia="MS ??"/>
                <w:sz w:val="20"/>
                <w:lang w:val="bg-BG"/>
              </w:rPr>
              <w:t>За достигане на горна и долна граница на температурата</w:t>
            </w:r>
            <w:r w:rsidRPr="00C87D12">
              <w:rPr>
                <w:rFonts w:eastAsia="MS ??"/>
                <w:sz w:val="20"/>
              </w:rPr>
              <w:t>;</w:t>
            </w:r>
          </w:p>
          <w:p w:rsidR="004363D9" w:rsidRPr="00C87D12" w:rsidRDefault="004363D9" w:rsidP="006A1C04">
            <w:pPr>
              <w:pStyle w:val="msonormalcxspmiddle"/>
              <w:numPr>
                <w:ilvl w:val="0"/>
                <w:numId w:val="16"/>
              </w:numPr>
              <w:spacing w:line="256" w:lineRule="auto"/>
              <w:contextualSpacing/>
              <w:rPr>
                <w:rFonts w:eastAsia="MS ??"/>
                <w:sz w:val="20"/>
                <w:lang w:val="bg-BG"/>
              </w:rPr>
            </w:pPr>
            <w:r w:rsidRPr="00C87D12">
              <w:rPr>
                <w:sz w:val="20"/>
              </w:rPr>
              <w:t>Звуковата аларма да може да се изключва независимо от светлинната.</w:t>
            </w:r>
          </w:p>
        </w:tc>
        <w:tc>
          <w:tcPr>
            <w:tcW w:w="1412" w:type="dxa"/>
          </w:tcPr>
          <w:p w:rsidR="004363D9" w:rsidRPr="00C87D12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5F22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99605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96050">
              <w:rPr>
                <w:sz w:val="20"/>
                <w:szCs w:val="20"/>
                <w:lang w:val="en-US" w:eastAsia="en-US"/>
              </w:rPr>
              <w:t>4.17.</w:t>
            </w:r>
          </w:p>
        </w:tc>
        <w:tc>
          <w:tcPr>
            <w:tcW w:w="3071" w:type="dxa"/>
          </w:tcPr>
          <w:p w:rsidR="004363D9" w:rsidRPr="00996050" w:rsidRDefault="004363D9" w:rsidP="006A1C04">
            <w:pPr>
              <w:pStyle w:val="msonormalcxspmiddle"/>
              <w:rPr>
                <w:sz w:val="20"/>
                <w:szCs w:val="20"/>
              </w:rPr>
            </w:pPr>
            <w:r w:rsidRPr="00996050">
              <w:rPr>
                <w:rFonts w:eastAsia="MS ??"/>
                <w:sz w:val="20"/>
                <w:szCs w:val="20"/>
                <w:lang w:val="bg-BG"/>
              </w:rPr>
              <w:t>Баланс</w:t>
            </w:r>
          </w:p>
        </w:tc>
        <w:tc>
          <w:tcPr>
            <w:tcW w:w="3360" w:type="dxa"/>
          </w:tcPr>
          <w:p w:rsidR="004363D9" w:rsidRPr="00996050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996050">
              <w:rPr>
                <w:rFonts w:eastAsia="MS ??"/>
                <w:sz w:val="20"/>
                <w:szCs w:val="20"/>
              </w:rPr>
              <w:t>-</w:t>
            </w:r>
            <w:r w:rsidRPr="00996050">
              <w:rPr>
                <w:rFonts w:eastAsia="MS ??"/>
                <w:sz w:val="20"/>
                <w:szCs w:val="20"/>
                <w:lang w:val="bg-BG"/>
              </w:rPr>
              <w:t>Сензор за баланс</w:t>
            </w:r>
            <w:r w:rsidRPr="00996050">
              <w:rPr>
                <w:rFonts w:eastAsia="MS ??"/>
                <w:sz w:val="20"/>
                <w:szCs w:val="20"/>
              </w:rPr>
              <w:t>;</w:t>
            </w:r>
          </w:p>
          <w:p w:rsidR="004363D9" w:rsidRPr="00996050" w:rsidRDefault="004363D9" w:rsidP="006A1C04">
            <w:pPr>
              <w:rPr>
                <w:sz w:val="20"/>
                <w:szCs w:val="20"/>
                <w:lang w:val="en-US"/>
              </w:rPr>
            </w:pPr>
            <w:r w:rsidRPr="00996050">
              <w:rPr>
                <w:rFonts w:eastAsia="MS ??"/>
                <w:sz w:val="20"/>
                <w:szCs w:val="20"/>
                <w:lang w:val="en-US"/>
              </w:rPr>
              <w:t>-</w:t>
            </w:r>
            <w:r w:rsidRPr="00996050">
              <w:rPr>
                <w:rFonts w:eastAsia="MS ??"/>
                <w:sz w:val="20"/>
                <w:szCs w:val="20"/>
              </w:rPr>
              <w:t>Алгортъм за компенсиране на вибрациите</w:t>
            </w:r>
            <w:r w:rsidRPr="00996050">
              <w:rPr>
                <w:rFonts w:eastAsia="MS ??"/>
                <w:sz w:val="20"/>
                <w:szCs w:val="20"/>
                <w:lang w:val="en-US"/>
              </w:rPr>
              <w:t>.</w:t>
            </w:r>
          </w:p>
        </w:tc>
        <w:tc>
          <w:tcPr>
            <w:tcW w:w="2812" w:type="dxa"/>
          </w:tcPr>
          <w:p w:rsidR="004363D9" w:rsidRPr="00996050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996050">
              <w:rPr>
                <w:rFonts w:eastAsia="MS ??"/>
                <w:sz w:val="20"/>
                <w:szCs w:val="20"/>
              </w:rPr>
              <w:t>-</w:t>
            </w:r>
            <w:r w:rsidRPr="00996050">
              <w:rPr>
                <w:rFonts w:eastAsia="MS ??"/>
                <w:sz w:val="20"/>
                <w:szCs w:val="20"/>
                <w:lang w:val="bg-BG"/>
              </w:rPr>
              <w:t>Сензор за баланс</w:t>
            </w:r>
            <w:r w:rsidRPr="00996050">
              <w:rPr>
                <w:rFonts w:eastAsia="MS ??"/>
                <w:sz w:val="20"/>
                <w:szCs w:val="20"/>
              </w:rPr>
              <w:t>;</w:t>
            </w:r>
          </w:p>
          <w:p w:rsidR="004363D9" w:rsidRPr="00996050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996050">
              <w:rPr>
                <w:rFonts w:eastAsia="MS ??"/>
                <w:sz w:val="20"/>
                <w:szCs w:val="20"/>
              </w:rPr>
              <w:t>-</w:t>
            </w:r>
            <w:r w:rsidRPr="00996050">
              <w:rPr>
                <w:rFonts w:eastAsia="MS ??"/>
                <w:sz w:val="20"/>
                <w:szCs w:val="20"/>
                <w:lang w:val="bg-BG"/>
              </w:rPr>
              <w:t>Алгортъм за компенсиране на вибрациите</w:t>
            </w:r>
            <w:r w:rsidRPr="00996050">
              <w:rPr>
                <w:rFonts w:eastAsia="MS ??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4363D9" w:rsidRPr="0099605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96050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</w:tcPr>
          <w:p w:rsidR="004363D9" w:rsidRPr="0099605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6050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3D6A5B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4.18.</w:t>
            </w:r>
          </w:p>
        </w:tc>
        <w:tc>
          <w:tcPr>
            <w:tcW w:w="3071" w:type="dxa"/>
          </w:tcPr>
          <w:p w:rsidR="004363D9" w:rsidRPr="003D6A5B" w:rsidRDefault="004363D9" w:rsidP="006A1C04">
            <w:pPr>
              <w:pStyle w:val="msonormalcxspmiddle"/>
              <w:rPr>
                <w:sz w:val="20"/>
              </w:rPr>
            </w:pPr>
            <w:r w:rsidRPr="003D6A5B">
              <w:rPr>
                <w:rFonts w:eastAsia="MS ??"/>
                <w:sz w:val="20"/>
                <w:lang w:val="bg-BG"/>
              </w:rPr>
              <w:t>Капак</w:t>
            </w:r>
          </w:p>
        </w:tc>
        <w:tc>
          <w:tcPr>
            <w:tcW w:w="3360" w:type="dxa"/>
          </w:tcPr>
          <w:p w:rsidR="004363D9" w:rsidRPr="003D6A5B" w:rsidRDefault="004363D9" w:rsidP="006A1C04">
            <w:pPr>
              <w:pStyle w:val="msonormalcxspmiddle"/>
              <w:rPr>
                <w:rFonts w:eastAsia="MS ??"/>
                <w:sz w:val="20"/>
              </w:rPr>
            </w:pPr>
            <w:r w:rsidRPr="003D6A5B">
              <w:rPr>
                <w:rFonts w:eastAsia="MS ??"/>
                <w:sz w:val="20"/>
              </w:rPr>
              <w:t>-</w:t>
            </w:r>
            <w:r w:rsidRPr="003D6A5B">
              <w:rPr>
                <w:rFonts w:eastAsia="MS ??"/>
                <w:sz w:val="20"/>
                <w:lang w:val="bg-BG"/>
              </w:rPr>
              <w:t>Прозрачен</w:t>
            </w:r>
            <w:r w:rsidRPr="003D6A5B">
              <w:rPr>
                <w:rFonts w:eastAsia="MS ??"/>
                <w:sz w:val="20"/>
              </w:rPr>
              <w:t>;</w:t>
            </w:r>
          </w:p>
          <w:p w:rsidR="004363D9" w:rsidRPr="003D6A5B" w:rsidRDefault="004363D9" w:rsidP="006A1C04">
            <w:pPr>
              <w:pStyle w:val="msonormalcxspmiddle"/>
              <w:rPr>
                <w:rFonts w:eastAsia="MS ??"/>
                <w:sz w:val="20"/>
              </w:rPr>
            </w:pPr>
            <w:r w:rsidRPr="003D6A5B">
              <w:rPr>
                <w:rFonts w:eastAsia="MS ??"/>
                <w:sz w:val="20"/>
              </w:rPr>
              <w:t>-</w:t>
            </w:r>
            <w:r w:rsidRPr="003D6A5B">
              <w:rPr>
                <w:rFonts w:eastAsia="MS ??"/>
                <w:sz w:val="20"/>
                <w:lang w:val="bg-BG"/>
              </w:rPr>
              <w:t>Със сензор за отваряне</w:t>
            </w:r>
            <w:r w:rsidRPr="003D6A5B">
              <w:rPr>
                <w:rFonts w:eastAsia="MS ??"/>
                <w:sz w:val="20"/>
              </w:rPr>
              <w:t>;</w:t>
            </w:r>
          </w:p>
          <w:p w:rsidR="004363D9" w:rsidRPr="003D6A5B" w:rsidRDefault="004363D9" w:rsidP="006A1C04">
            <w:pPr>
              <w:rPr>
                <w:sz w:val="20"/>
                <w:lang w:val="en-US"/>
              </w:rPr>
            </w:pPr>
            <w:r w:rsidRPr="003D6A5B">
              <w:rPr>
                <w:rFonts w:eastAsia="MS ??"/>
                <w:sz w:val="20"/>
                <w:lang w:val="en-US"/>
              </w:rPr>
              <w:t>-</w:t>
            </w:r>
            <w:r w:rsidRPr="003D6A5B">
              <w:rPr>
                <w:rFonts w:eastAsia="MS ??"/>
                <w:sz w:val="20"/>
              </w:rPr>
              <w:t>Алгоритъм за спиране на ротацията при отваряне на капака</w:t>
            </w:r>
            <w:r w:rsidRPr="003D6A5B">
              <w:rPr>
                <w:rFonts w:eastAsia="MS ??"/>
                <w:sz w:val="20"/>
                <w:lang w:val="en-US"/>
              </w:rPr>
              <w:t>.</w:t>
            </w:r>
          </w:p>
        </w:tc>
        <w:tc>
          <w:tcPr>
            <w:tcW w:w="2812" w:type="dxa"/>
          </w:tcPr>
          <w:p w:rsidR="004363D9" w:rsidRPr="003D6A5B" w:rsidRDefault="004363D9" w:rsidP="006A1C04">
            <w:pPr>
              <w:pStyle w:val="msonormalcxspmiddle"/>
              <w:rPr>
                <w:rFonts w:eastAsia="MS ??"/>
                <w:sz w:val="20"/>
              </w:rPr>
            </w:pPr>
            <w:r w:rsidRPr="003D6A5B">
              <w:rPr>
                <w:rFonts w:eastAsia="MS ??"/>
                <w:sz w:val="20"/>
              </w:rPr>
              <w:t>-</w:t>
            </w:r>
            <w:r w:rsidRPr="003D6A5B">
              <w:rPr>
                <w:rFonts w:eastAsia="MS ??"/>
                <w:sz w:val="20"/>
                <w:lang w:val="bg-BG"/>
              </w:rPr>
              <w:t>Прозрачен</w:t>
            </w:r>
            <w:r w:rsidRPr="003D6A5B">
              <w:rPr>
                <w:rFonts w:eastAsia="MS ??"/>
                <w:sz w:val="20"/>
              </w:rPr>
              <w:t>;</w:t>
            </w:r>
          </w:p>
          <w:p w:rsidR="004363D9" w:rsidRPr="003D6A5B" w:rsidRDefault="004363D9" w:rsidP="006A1C04">
            <w:pPr>
              <w:pStyle w:val="msonormalcxspmiddle"/>
              <w:rPr>
                <w:rFonts w:eastAsia="MS ??"/>
                <w:sz w:val="20"/>
              </w:rPr>
            </w:pPr>
            <w:r w:rsidRPr="003D6A5B">
              <w:rPr>
                <w:rFonts w:eastAsia="MS ??"/>
                <w:sz w:val="20"/>
              </w:rPr>
              <w:t>-</w:t>
            </w:r>
            <w:r w:rsidRPr="003D6A5B">
              <w:rPr>
                <w:rFonts w:eastAsia="MS ??"/>
                <w:sz w:val="20"/>
                <w:lang w:val="bg-BG"/>
              </w:rPr>
              <w:t>Със сензор за отваряне</w:t>
            </w:r>
            <w:r w:rsidRPr="003D6A5B">
              <w:rPr>
                <w:rFonts w:eastAsia="MS ??"/>
                <w:sz w:val="20"/>
              </w:rPr>
              <w:t>;</w:t>
            </w:r>
          </w:p>
          <w:p w:rsidR="004363D9" w:rsidRPr="003D6A5B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3D6A5B">
              <w:rPr>
                <w:rFonts w:eastAsia="MS ??"/>
                <w:sz w:val="20"/>
              </w:rPr>
              <w:t>-</w:t>
            </w:r>
            <w:r w:rsidRPr="003D6A5B">
              <w:rPr>
                <w:rFonts w:eastAsia="MS ??"/>
                <w:sz w:val="20"/>
                <w:lang w:val="bg-BG"/>
              </w:rPr>
              <w:t>Алгоритъм за спиране на ротацията при отваряне на капака</w:t>
            </w:r>
            <w:r w:rsidRPr="003D6A5B">
              <w:rPr>
                <w:rFonts w:eastAsia="MS ??"/>
                <w:sz w:val="20"/>
              </w:rPr>
              <w:t>.</w:t>
            </w:r>
          </w:p>
        </w:tc>
        <w:tc>
          <w:tcPr>
            <w:tcW w:w="1412" w:type="dxa"/>
          </w:tcPr>
          <w:p w:rsidR="004363D9" w:rsidRPr="003D6A5B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43" w:type="dxa"/>
          </w:tcPr>
          <w:p w:rsidR="004363D9" w:rsidRPr="00573723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6050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4.19.</w:t>
            </w:r>
          </w:p>
        </w:tc>
        <w:tc>
          <w:tcPr>
            <w:tcW w:w="3071" w:type="dxa"/>
          </w:tcPr>
          <w:p w:rsidR="004363D9" w:rsidRPr="00D027E7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D027E7">
              <w:rPr>
                <w:rFonts w:eastAsia="MS ??"/>
                <w:sz w:val="20"/>
                <w:lang w:val="bg-BG"/>
              </w:rPr>
              <w:t>Да може да се извършва култивиране в стандартна или дефинирана атмосфера</w:t>
            </w:r>
          </w:p>
        </w:tc>
        <w:tc>
          <w:tcPr>
            <w:tcW w:w="3360" w:type="dxa"/>
          </w:tcPr>
          <w:p w:rsidR="004363D9" w:rsidRPr="00D027E7" w:rsidRDefault="004363D9" w:rsidP="006A1C04">
            <w:pPr>
              <w:pStyle w:val="msonormalcxspmiddle"/>
              <w:rPr>
                <w:rFonts w:eastAsia="MS ??"/>
                <w:sz w:val="20"/>
              </w:rPr>
            </w:pPr>
            <w:r w:rsidRPr="00D027E7">
              <w:rPr>
                <w:rFonts w:eastAsia="MS ??"/>
                <w:sz w:val="20"/>
                <w:lang w:val="bg-BG"/>
              </w:rPr>
              <w:t xml:space="preserve">Порта за газове за директно доставяне на газове с дефиниран състав в отделни колби 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>-Може да извършва култивиране в аеробни и анаеробни условия;</w:t>
            </w:r>
          </w:p>
          <w:p w:rsidR="004363D9" w:rsidRPr="00B81DAE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>-12 Порта за газове за директно доставяне на газове с дефиниран състав в отделни колби.</w:t>
            </w:r>
          </w:p>
        </w:tc>
        <w:tc>
          <w:tcPr>
            <w:tcW w:w="1412" w:type="dxa"/>
          </w:tcPr>
          <w:p w:rsidR="004363D9" w:rsidRPr="00B81DAE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4363D9" w:rsidRPr="0099605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6050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  <w:tcBorders>
              <w:bottom w:val="single" w:sz="4" w:space="0" w:color="FFFFFF"/>
            </w:tcBorders>
          </w:tcPr>
          <w:p w:rsidR="004363D9" w:rsidRPr="00713D27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4.20.</w:t>
            </w:r>
          </w:p>
        </w:tc>
        <w:tc>
          <w:tcPr>
            <w:tcW w:w="3071" w:type="dxa"/>
          </w:tcPr>
          <w:p w:rsidR="004363D9" w:rsidRPr="00713D2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713D27">
              <w:rPr>
                <w:rFonts w:eastAsia="MS ??"/>
                <w:sz w:val="20"/>
                <w:szCs w:val="20"/>
                <w:lang w:val="bg-BG"/>
              </w:rPr>
              <w:t>Портове</w:t>
            </w:r>
          </w:p>
        </w:tc>
        <w:tc>
          <w:tcPr>
            <w:tcW w:w="3360" w:type="dxa"/>
          </w:tcPr>
          <w:p w:rsidR="004363D9" w:rsidRPr="00713D2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en-GB"/>
              </w:rPr>
            </w:pPr>
            <w:r w:rsidRPr="00713D27">
              <w:rPr>
                <w:rFonts w:eastAsia="MS ??"/>
                <w:sz w:val="20"/>
                <w:szCs w:val="20"/>
                <w:lang w:val="bg-BG"/>
              </w:rPr>
              <w:t>За Връзка с компютър</w:t>
            </w:r>
          </w:p>
          <w:p w:rsidR="004363D9" w:rsidRPr="00713D2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713D27">
              <w:rPr>
                <w:rFonts w:eastAsia="MS ??"/>
                <w:sz w:val="20"/>
                <w:szCs w:val="20"/>
                <w:lang w:val="en-GB"/>
              </w:rPr>
              <w:t>USB</w:t>
            </w:r>
          </w:p>
          <w:p w:rsidR="004363D9" w:rsidRPr="00713D27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713D27">
              <w:rPr>
                <w:rFonts w:eastAsia="MS ??"/>
                <w:sz w:val="20"/>
                <w:szCs w:val="20"/>
                <w:lang w:val="bg-BG"/>
              </w:rPr>
              <w:t>Или еквивалентен</w:t>
            </w:r>
          </w:p>
        </w:tc>
        <w:tc>
          <w:tcPr>
            <w:tcW w:w="2812" w:type="dxa"/>
          </w:tcPr>
          <w:p w:rsidR="004363D9" w:rsidRPr="00713D27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en-GB"/>
              </w:rPr>
            </w:pPr>
            <w:r w:rsidRPr="00713D27">
              <w:rPr>
                <w:rFonts w:eastAsia="MS ??"/>
                <w:sz w:val="20"/>
                <w:szCs w:val="20"/>
                <w:lang w:val="bg-BG"/>
              </w:rPr>
              <w:t>За Връзка с компютър</w:t>
            </w:r>
          </w:p>
          <w:p w:rsidR="004363D9" w:rsidRPr="00713D27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713D27">
              <w:rPr>
                <w:rFonts w:eastAsia="MS ??"/>
                <w:sz w:val="20"/>
                <w:szCs w:val="20"/>
              </w:rPr>
              <w:t>USB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43" w:type="dxa"/>
          </w:tcPr>
          <w:p w:rsidR="004363D9" w:rsidRPr="0099605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6050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4363D9" w:rsidRPr="00376B89" w:rsidTr="006A1C04">
        <w:tc>
          <w:tcPr>
            <w:tcW w:w="15135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4363D9" w:rsidRDefault="004363D9" w:rsidP="006A1C04">
            <w:pPr>
              <w:spacing w:before="100" w:beforeAutospacing="1" w:after="100" w:afterAutospacing="1"/>
              <w:rPr>
                <w:b/>
              </w:rPr>
            </w:pPr>
          </w:p>
          <w:p w:rsidR="004363D9" w:rsidRPr="004E16F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4E16F0">
              <w:rPr>
                <w:b/>
              </w:rPr>
              <w:t>5. CO</w:t>
            </w:r>
            <w:r w:rsidRPr="004E16F0">
              <w:rPr>
                <w:b/>
                <w:vertAlign w:val="subscript"/>
              </w:rPr>
              <w:t>2</w:t>
            </w:r>
            <w:r w:rsidRPr="004E16F0">
              <w:rPr>
                <w:b/>
              </w:rPr>
              <w:t xml:space="preserve"> инкубатор – 1 бр</w:t>
            </w:r>
            <w:r>
              <w:rPr>
                <w:b/>
              </w:rPr>
              <w:t>ой.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  <w:tcBorders>
              <w:top w:val="single" w:sz="4" w:space="0" w:color="FFFFFF"/>
            </w:tcBorders>
          </w:tcPr>
          <w:p w:rsidR="004363D9" w:rsidRPr="00197511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3071" w:type="dxa"/>
          </w:tcPr>
          <w:p w:rsidR="004363D9" w:rsidRPr="00197511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97511">
              <w:rPr>
                <w:sz w:val="20"/>
                <w:szCs w:val="20"/>
                <w:lang w:val="bg-BG"/>
              </w:rPr>
              <w:t>М</w:t>
            </w:r>
            <w:r w:rsidRPr="00197511">
              <w:rPr>
                <w:sz w:val="20"/>
                <w:szCs w:val="20"/>
                <w:lang w:val="en-GB"/>
              </w:rPr>
              <w:t xml:space="preserve">икропроцесорен контрол контрол за поддържане на </w:t>
            </w:r>
          </w:p>
        </w:tc>
        <w:tc>
          <w:tcPr>
            <w:tcW w:w="3360" w:type="dxa"/>
          </w:tcPr>
          <w:p w:rsidR="004363D9" w:rsidRPr="00197511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97511">
              <w:rPr>
                <w:sz w:val="20"/>
                <w:szCs w:val="20"/>
                <w:lang w:val="bg-BG"/>
              </w:rPr>
              <w:t>-В</w:t>
            </w:r>
            <w:r w:rsidRPr="00197511">
              <w:rPr>
                <w:sz w:val="20"/>
                <w:szCs w:val="20"/>
                <w:lang w:val="en-GB"/>
              </w:rPr>
              <w:t>лажна атмосфера</w:t>
            </w:r>
            <w:r w:rsidRPr="00197511">
              <w:rPr>
                <w:sz w:val="20"/>
                <w:szCs w:val="20"/>
                <w:lang w:val="bg-BG"/>
              </w:rPr>
              <w:t>;</w:t>
            </w:r>
          </w:p>
          <w:p w:rsidR="004363D9" w:rsidRPr="00197511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97511">
              <w:rPr>
                <w:sz w:val="20"/>
                <w:szCs w:val="20"/>
                <w:lang w:val="bg-BG"/>
              </w:rPr>
              <w:t>-П</w:t>
            </w:r>
            <w:r w:rsidRPr="00197511">
              <w:rPr>
                <w:sz w:val="20"/>
                <w:szCs w:val="20"/>
                <w:lang w:val="en-GB"/>
              </w:rPr>
              <w:t>остоянно ниво на СО</w:t>
            </w:r>
            <w:r w:rsidRPr="00197511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197511">
              <w:rPr>
                <w:sz w:val="20"/>
                <w:szCs w:val="20"/>
                <w:lang w:val="bg-BG"/>
              </w:rPr>
              <w:t>;</w:t>
            </w:r>
          </w:p>
          <w:p w:rsidR="004363D9" w:rsidRPr="00197511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97511">
              <w:rPr>
                <w:sz w:val="20"/>
                <w:szCs w:val="20"/>
                <w:lang w:val="bg-BG"/>
              </w:rPr>
              <w:t>-П</w:t>
            </w:r>
            <w:r w:rsidRPr="00197511">
              <w:rPr>
                <w:sz w:val="20"/>
                <w:szCs w:val="20"/>
                <w:lang w:val="en-GB"/>
              </w:rPr>
              <w:t>остоянна температура</w:t>
            </w:r>
            <w:r w:rsidRPr="00197511">
              <w:rPr>
                <w:sz w:val="20"/>
                <w:szCs w:val="20"/>
                <w:lang w:val="bg-BG"/>
              </w:rPr>
              <w:t>;</w:t>
            </w:r>
          </w:p>
          <w:p w:rsidR="004363D9" w:rsidRPr="00197511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197511">
              <w:rPr>
                <w:sz w:val="20"/>
                <w:szCs w:val="20"/>
                <w:lang w:val="bg-BG"/>
              </w:rPr>
              <w:t>-Допустимо е поддържането и на други параметри;</w:t>
            </w:r>
          </w:p>
        </w:tc>
        <w:tc>
          <w:tcPr>
            <w:tcW w:w="2812" w:type="dxa"/>
          </w:tcPr>
          <w:p w:rsidR="004363D9" w:rsidRPr="00197511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97511">
              <w:rPr>
                <w:rFonts w:eastAsia="MS ??"/>
                <w:sz w:val="20"/>
                <w:szCs w:val="20"/>
                <w:lang w:val="bg-BG"/>
              </w:rPr>
              <w:t>-Микропроцесорен контрол чрез контролер и софтуерен интерфейс, с необходимите сензори и аларми за осигуряване на:</w:t>
            </w:r>
          </w:p>
          <w:p w:rsidR="004363D9" w:rsidRPr="00197511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97511">
              <w:rPr>
                <w:sz w:val="20"/>
                <w:szCs w:val="20"/>
                <w:lang w:val="bg-BG"/>
              </w:rPr>
              <w:t>-В</w:t>
            </w:r>
            <w:r w:rsidRPr="00197511">
              <w:rPr>
                <w:sz w:val="20"/>
                <w:szCs w:val="20"/>
                <w:lang w:val="en-GB"/>
              </w:rPr>
              <w:t>лажна атмосфера</w:t>
            </w:r>
            <w:r w:rsidRPr="00197511">
              <w:rPr>
                <w:sz w:val="20"/>
                <w:szCs w:val="20"/>
                <w:lang w:val="bg-BG"/>
              </w:rPr>
              <w:t>;</w:t>
            </w:r>
          </w:p>
          <w:p w:rsidR="004363D9" w:rsidRPr="00197511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97511">
              <w:rPr>
                <w:sz w:val="20"/>
                <w:szCs w:val="20"/>
                <w:lang w:val="bg-BG"/>
              </w:rPr>
              <w:t>-П</w:t>
            </w:r>
            <w:r w:rsidRPr="00197511">
              <w:rPr>
                <w:sz w:val="20"/>
                <w:szCs w:val="20"/>
                <w:lang w:val="en-GB"/>
              </w:rPr>
              <w:t>остоянно ниво на СО</w:t>
            </w:r>
            <w:r w:rsidRPr="00197511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197511">
              <w:rPr>
                <w:sz w:val="20"/>
                <w:szCs w:val="20"/>
                <w:lang w:val="bg-BG"/>
              </w:rPr>
              <w:t>;</w:t>
            </w:r>
          </w:p>
          <w:p w:rsidR="004363D9" w:rsidRPr="00197511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197511">
              <w:rPr>
                <w:sz w:val="20"/>
                <w:szCs w:val="20"/>
                <w:lang w:val="bg-BG"/>
              </w:rPr>
              <w:t>-П</w:t>
            </w:r>
            <w:r w:rsidRPr="00197511">
              <w:rPr>
                <w:sz w:val="20"/>
                <w:szCs w:val="20"/>
                <w:lang w:val="en-GB"/>
              </w:rPr>
              <w:t>остоянна температура</w:t>
            </w:r>
            <w:r w:rsidRPr="00197511">
              <w:rPr>
                <w:sz w:val="20"/>
                <w:szCs w:val="20"/>
                <w:lang w:val="bg-BG"/>
              </w:rPr>
              <w:t>;</w:t>
            </w:r>
          </w:p>
          <w:p w:rsidR="004363D9" w:rsidRPr="00197511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197511">
              <w:rPr>
                <w:sz w:val="20"/>
                <w:szCs w:val="20"/>
                <w:lang w:val="bg-BG"/>
              </w:rPr>
              <w:t xml:space="preserve">Работен обем на модел </w:t>
            </w:r>
            <w:r w:rsidRPr="00197511">
              <w:rPr>
                <w:sz w:val="20"/>
                <w:szCs w:val="20"/>
              </w:rPr>
              <w:t xml:space="preserve">CelCulture CCL-170B-8-P – 170 </w:t>
            </w:r>
            <w:r w:rsidRPr="00197511">
              <w:rPr>
                <w:sz w:val="20"/>
                <w:szCs w:val="20"/>
                <w:lang w:val="bg-BG"/>
              </w:rPr>
              <w:t>литра, окомплектован с 4 броя рафтове.</w:t>
            </w:r>
          </w:p>
        </w:tc>
        <w:tc>
          <w:tcPr>
            <w:tcW w:w="1412" w:type="dxa"/>
          </w:tcPr>
          <w:p w:rsidR="004363D9" w:rsidRPr="00197511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99605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197511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71" w:type="dxa"/>
          </w:tcPr>
          <w:p w:rsidR="004363D9" w:rsidRPr="00B744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B7442B">
              <w:rPr>
                <w:sz w:val="20"/>
                <w:szCs w:val="20"/>
                <w:lang w:val="bg-BG"/>
              </w:rPr>
              <w:t xml:space="preserve">Система за </w:t>
            </w:r>
            <w:r w:rsidRPr="00B7442B">
              <w:rPr>
                <w:sz w:val="20"/>
                <w:szCs w:val="20"/>
                <w:lang w:val="en-GB"/>
              </w:rPr>
              <w:t xml:space="preserve">въздухообмен, </w:t>
            </w:r>
          </w:p>
        </w:tc>
        <w:tc>
          <w:tcPr>
            <w:tcW w:w="3360" w:type="dxa"/>
          </w:tcPr>
          <w:p w:rsidR="004363D9" w:rsidRPr="00B7442B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B7442B">
              <w:rPr>
                <w:sz w:val="20"/>
                <w:szCs w:val="20"/>
                <w:lang w:val="bg-BG"/>
              </w:rPr>
              <w:t>-Б</w:t>
            </w:r>
            <w:r w:rsidRPr="00B7442B">
              <w:rPr>
                <w:sz w:val="20"/>
                <w:szCs w:val="20"/>
                <w:lang w:val="en-GB"/>
              </w:rPr>
              <w:t>ез използване на вентилатор</w:t>
            </w:r>
          </w:p>
        </w:tc>
        <w:tc>
          <w:tcPr>
            <w:tcW w:w="2812" w:type="dxa"/>
          </w:tcPr>
          <w:p w:rsidR="004363D9" w:rsidRPr="00B744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B7442B">
              <w:rPr>
                <w:rFonts w:eastAsia="MS ??"/>
                <w:sz w:val="20"/>
                <w:szCs w:val="20"/>
                <w:lang w:val="bg-BG"/>
              </w:rPr>
              <w:t>Инкубаторът позволява работа и без вентилатор (изключен)</w:t>
            </w:r>
          </w:p>
        </w:tc>
        <w:tc>
          <w:tcPr>
            <w:tcW w:w="1412" w:type="dxa"/>
          </w:tcPr>
          <w:p w:rsidR="004363D9" w:rsidRPr="00B7442B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B7442B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B7442B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71" w:type="dxa"/>
          </w:tcPr>
          <w:p w:rsidR="004363D9" w:rsidRPr="00B7442B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B7442B">
              <w:rPr>
                <w:sz w:val="20"/>
                <w:szCs w:val="20"/>
                <w:lang w:val="bg-BG"/>
              </w:rPr>
              <w:t>П</w:t>
            </w:r>
            <w:r w:rsidRPr="00B7442B">
              <w:rPr>
                <w:sz w:val="20"/>
                <w:szCs w:val="20"/>
                <w:lang w:val="en-GB"/>
              </w:rPr>
              <w:t>оддържане на влажността в камерата</w:t>
            </w:r>
          </w:p>
        </w:tc>
        <w:tc>
          <w:tcPr>
            <w:tcW w:w="3360" w:type="dxa"/>
          </w:tcPr>
          <w:p w:rsidR="004363D9" w:rsidRPr="00B7442B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B7442B">
              <w:rPr>
                <w:sz w:val="20"/>
                <w:szCs w:val="20"/>
                <w:lang w:val="bg-BG"/>
              </w:rPr>
              <w:t>-</w:t>
            </w:r>
            <w:r w:rsidRPr="00B7442B">
              <w:rPr>
                <w:sz w:val="20"/>
                <w:szCs w:val="20"/>
                <w:lang w:val="en-GB"/>
              </w:rPr>
              <w:t>Резервоар за дейонизирана вода</w:t>
            </w:r>
            <w:r w:rsidRPr="00B7442B">
              <w:rPr>
                <w:sz w:val="20"/>
                <w:szCs w:val="20"/>
                <w:lang w:val="bg-BG"/>
              </w:rPr>
              <w:t>;</w:t>
            </w:r>
          </w:p>
          <w:p w:rsidR="004363D9" w:rsidRPr="00B7442B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B7442B">
              <w:rPr>
                <w:sz w:val="20"/>
                <w:szCs w:val="20"/>
                <w:lang w:val="bg-BG"/>
              </w:rPr>
              <w:t>-Допустим е и алтернативен начин на поддържане на влажността.</w:t>
            </w:r>
          </w:p>
        </w:tc>
        <w:tc>
          <w:tcPr>
            <w:tcW w:w="2812" w:type="dxa"/>
          </w:tcPr>
          <w:p w:rsidR="004363D9" w:rsidRPr="00B7442B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B7442B">
              <w:rPr>
                <w:sz w:val="20"/>
                <w:szCs w:val="20"/>
                <w:lang w:val="en-GB"/>
              </w:rPr>
              <w:t>Резервоар за дейонизирана вода</w:t>
            </w:r>
          </w:p>
        </w:tc>
        <w:tc>
          <w:tcPr>
            <w:tcW w:w="1412" w:type="dxa"/>
          </w:tcPr>
          <w:p w:rsidR="004363D9" w:rsidRPr="00B7442B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B7442B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B7442B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71" w:type="dxa"/>
          </w:tcPr>
          <w:p w:rsidR="004363D9" w:rsidRPr="000945A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0945A9">
              <w:rPr>
                <w:sz w:val="20"/>
                <w:szCs w:val="20"/>
                <w:lang w:val="bg-BG"/>
              </w:rPr>
              <w:t>К</w:t>
            </w:r>
            <w:r w:rsidRPr="000945A9">
              <w:rPr>
                <w:sz w:val="20"/>
                <w:szCs w:val="20"/>
                <w:lang w:val="en-GB"/>
              </w:rPr>
              <w:t>онтрол на СО</w:t>
            </w:r>
            <w:r w:rsidRPr="000945A9">
              <w:rPr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3360" w:type="dxa"/>
          </w:tcPr>
          <w:p w:rsidR="004363D9" w:rsidRPr="000945A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0945A9">
              <w:rPr>
                <w:sz w:val="20"/>
                <w:szCs w:val="20"/>
                <w:lang w:val="bg-BG"/>
              </w:rPr>
              <w:t xml:space="preserve">В минимален диапазон </w:t>
            </w:r>
            <w:r w:rsidRPr="000945A9">
              <w:rPr>
                <w:sz w:val="20"/>
                <w:szCs w:val="20"/>
                <w:lang w:val="en-GB"/>
              </w:rPr>
              <w:t xml:space="preserve">0,1 </w:t>
            </w:r>
            <w:r w:rsidRPr="000945A9">
              <w:rPr>
                <w:sz w:val="20"/>
                <w:szCs w:val="20"/>
                <w:lang w:val="bg-BG"/>
              </w:rPr>
              <w:t>-</w:t>
            </w:r>
            <w:r w:rsidRPr="000945A9">
              <w:rPr>
                <w:sz w:val="20"/>
                <w:szCs w:val="20"/>
                <w:lang w:val="en-GB"/>
              </w:rPr>
              <w:t>20%</w:t>
            </w:r>
          </w:p>
        </w:tc>
        <w:tc>
          <w:tcPr>
            <w:tcW w:w="2812" w:type="dxa"/>
          </w:tcPr>
          <w:p w:rsidR="004363D9" w:rsidRPr="000945A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945A9">
              <w:rPr>
                <w:rFonts w:eastAsia="MS ??"/>
                <w:sz w:val="20"/>
                <w:szCs w:val="20"/>
                <w:lang w:val="bg-BG"/>
              </w:rPr>
              <w:t>В минимален диапазон 0 – 20%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B7442B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71" w:type="dxa"/>
          </w:tcPr>
          <w:p w:rsidR="004363D9" w:rsidRPr="00806B78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806B78">
              <w:rPr>
                <w:sz w:val="20"/>
                <w:lang w:val="bg-BG"/>
              </w:rPr>
              <w:t>Мониориране</w:t>
            </w:r>
            <w:r w:rsidRPr="00806B78">
              <w:rPr>
                <w:sz w:val="20"/>
                <w:lang w:val="en-GB"/>
              </w:rPr>
              <w:t xml:space="preserve"> на СО</w:t>
            </w:r>
            <w:r w:rsidRPr="00806B78">
              <w:rPr>
                <w:sz w:val="20"/>
                <w:vertAlign w:val="subscript"/>
                <w:lang w:val="en-GB"/>
              </w:rPr>
              <w:t>2</w:t>
            </w:r>
            <w:r w:rsidRPr="00806B78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360" w:type="dxa"/>
          </w:tcPr>
          <w:p w:rsidR="004363D9" w:rsidRPr="00806B78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806B78">
              <w:rPr>
                <w:sz w:val="20"/>
                <w:lang w:val="bg-BG"/>
              </w:rPr>
              <w:t>С</w:t>
            </w:r>
            <w:r w:rsidRPr="00806B78">
              <w:rPr>
                <w:sz w:val="20"/>
                <w:lang w:val="en-GB"/>
              </w:rPr>
              <w:t xml:space="preserve"> инфрачервен</w:t>
            </w:r>
            <w:r w:rsidRPr="00806B78">
              <w:rPr>
                <w:sz w:val="20"/>
                <w:lang w:val="bg-BG"/>
              </w:rPr>
              <w:t xml:space="preserve"> сензор </w:t>
            </w:r>
          </w:p>
        </w:tc>
        <w:tc>
          <w:tcPr>
            <w:tcW w:w="2812" w:type="dxa"/>
          </w:tcPr>
          <w:p w:rsidR="004363D9" w:rsidRPr="00806B78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 xml:space="preserve">Модел </w:t>
            </w:r>
            <w:r>
              <w:rPr>
                <w:rFonts w:eastAsia="MS ??"/>
                <w:sz w:val="20"/>
              </w:rPr>
              <w:t xml:space="preserve">CCL-170B-P </w:t>
            </w:r>
            <w:r>
              <w:rPr>
                <w:rFonts w:eastAsia="MS ??"/>
                <w:sz w:val="20"/>
                <w:lang w:val="bg-BG"/>
              </w:rPr>
              <w:t>е с инфрачервен сензор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B7442B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5.6. </w:t>
            </w:r>
          </w:p>
        </w:tc>
        <w:tc>
          <w:tcPr>
            <w:tcW w:w="3071" w:type="dxa"/>
          </w:tcPr>
          <w:p w:rsidR="004363D9" w:rsidRDefault="004363D9" w:rsidP="006A1C04">
            <w:pPr>
              <w:pStyle w:val="msonormalcxspmiddle"/>
              <w:rPr>
                <w:lang w:val="bg-BG"/>
              </w:rPr>
            </w:pPr>
            <w:r>
              <w:rPr>
                <w:lang w:val="en-GB"/>
              </w:rPr>
              <w:t>НЕРА филтър</w:t>
            </w:r>
          </w:p>
        </w:tc>
        <w:tc>
          <w:tcPr>
            <w:tcW w:w="3360" w:type="dxa"/>
          </w:tcPr>
          <w:p w:rsidR="004363D9" w:rsidRDefault="004363D9" w:rsidP="006A1C04">
            <w:pPr>
              <w:pStyle w:val="msonormalcxspmiddle"/>
              <w:rPr>
                <w:lang w:val="bg-BG"/>
              </w:rPr>
            </w:pPr>
            <w:r>
              <w:rPr>
                <w:lang w:val="en-GB"/>
              </w:rPr>
              <w:t>НЕРА филтър</w:t>
            </w:r>
          </w:p>
        </w:tc>
        <w:tc>
          <w:tcPr>
            <w:tcW w:w="2812" w:type="dxa"/>
          </w:tcPr>
          <w:p w:rsidR="004363D9" w:rsidRPr="00806B78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 xml:space="preserve">Наличен е </w:t>
            </w:r>
            <w:r>
              <w:rPr>
                <w:rFonts w:eastAsia="MS ??"/>
                <w:sz w:val="20"/>
              </w:rPr>
              <w:t xml:space="preserve">ULPA </w:t>
            </w:r>
            <w:r>
              <w:rPr>
                <w:rFonts w:eastAsia="MS ??"/>
                <w:sz w:val="20"/>
                <w:lang w:val="bg-BG"/>
              </w:rPr>
              <w:t>филтър, който превъзхожа конвенционалния филтър и постига 99,999%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B7442B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71" w:type="dxa"/>
          </w:tcPr>
          <w:p w:rsidR="004363D9" w:rsidRPr="0076784D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76784D">
              <w:rPr>
                <w:sz w:val="20"/>
              </w:rPr>
              <w:t xml:space="preserve">Режим на деконтаминация </w:t>
            </w:r>
          </w:p>
        </w:tc>
        <w:tc>
          <w:tcPr>
            <w:tcW w:w="3360" w:type="dxa"/>
          </w:tcPr>
          <w:p w:rsidR="004363D9" w:rsidRPr="0076784D" w:rsidRDefault="004363D9" w:rsidP="006A1C04">
            <w:pPr>
              <w:rPr>
                <w:sz w:val="20"/>
              </w:rPr>
            </w:pPr>
            <w:r w:rsidRPr="0076784D">
              <w:rPr>
                <w:sz w:val="20"/>
              </w:rPr>
              <w:t>-При 90°С с пара;</w:t>
            </w:r>
          </w:p>
          <w:p w:rsidR="004363D9" w:rsidRPr="0076784D" w:rsidRDefault="004363D9" w:rsidP="006A1C04">
            <w:pPr>
              <w:rPr>
                <w:sz w:val="20"/>
              </w:rPr>
            </w:pPr>
            <w:r w:rsidRPr="0076784D">
              <w:rPr>
                <w:sz w:val="20"/>
              </w:rPr>
              <w:t>-Пълно изсушаване в края на процеса.</w:t>
            </w:r>
          </w:p>
        </w:tc>
        <w:tc>
          <w:tcPr>
            <w:tcW w:w="2812" w:type="dxa"/>
          </w:tcPr>
          <w:p w:rsidR="004363D9" w:rsidRPr="0076784D" w:rsidRDefault="004363D9" w:rsidP="006A1C04">
            <w:pPr>
              <w:rPr>
                <w:sz w:val="20"/>
              </w:rPr>
            </w:pPr>
            <w:r w:rsidRPr="0076784D">
              <w:rPr>
                <w:sz w:val="20"/>
              </w:rPr>
              <w:t>-При 90°С с пара;</w:t>
            </w:r>
          </w:p>
          <w:p w:rsidR="004363D9" w:rsidRPr="0076784D" w:rsidRDefault="004363D9" w:rsidP="006A1C04">
            <w:pPr>
              <w:rPr>
                <w:sz w:val="20"/>
              </w:rPr>
            </w:pPr>
            <w:r w:rsidRPr="0076784D">
              <w:rPr>
                <w:sz w:val="20"/>
              </w:rPr>
              <w:t>-Пълно изсушаване в края на процеса.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B7442B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5.7.1.</w:t>
            </w:r>
          </w:p>
        </w:tc>
        <w:tc>
          <w:tcPr>
            <w:tcW w:w="3071" w:type="dxa"/>
          </w:tcPr>
          <w:p w:rsidR="004363D9" w:rsidRPr="000B1D5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0B1D59">
              <w:rPr>
                <w:rFonts w:eastAsia="MS ??"/>
                <w:sz w:val="20"/>
                <w:szCs w:val="20"/>
                <w:lang w:val="bg-BG"/>
              </w:rPr>
              <w:t>Материал на камерата</w:t>
            </w:r>
          </w:p>
        </w:tc>
        <w:tc>
          <w:tcPr>
            <w:tcW w:w="3360" w:type="dxa"/>
          </w:tcPr>
          <w:p w:rsidR="004363D9" w:rsidRPr="000B1D59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0B1D59">
              <w:rPr>
                <w:rFonts w:eastAsia="MS ??"/>
                <w:sz w:val="20"/>
                <w:szCs w:val="20"/>
                <w:lang w:val="bg-BG"/>
              </w:rPr>
              <w:t>Неръждаме стомана 304 или по-висок клас</w:t>
            </w:r>
          </w:p>
        </w:tc>
        <w:tc>
          <w:tcPr>
            <w:tcW w:w="2812" w:type="dxa"/>
          </w:tcPr>
          <w:p w:rsidR="004363D9" w:rsidRPr="000B1D59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0B1D59">
              <w:rPr>
                <w:rFonts w:eastAsia="MS ??"/>
                <w:sz w:val="20"/>
                <w:szCs w:val="20"/>
                <w:lang w:val="bg-BG"/>
              </w:rPr>
              <w:t>Неръждаме стомана 304</w:t>
            </w:r>
          </w:p>
        </w:tc>
        <w:tc>
          <w:tcPr>
            <w:tcW w:w="1412" w:type="dxa"/>
          </w:tcPr>
          <w:p w:rsidR="004363D9" w:rsidRPr="000B1D5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B1D59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5.7.2.</w:t>
            </w:r>
          </w:p>
        </w:tc>
        <w:tc>
          <w:tcPr>
            <w:tcW w:w="3071" w:type="dxa"/>
          </w:tcPr>
          <w:p w:rsidR="004363D9" w:rsidRPr="0026147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26147A">
              <w:rPr>
                <w:rFonts w:eastAsia="MS ??"/>
                <w:sz w:val="20"/>
                <w:szCs w:val="20"/>
                <w:lang w:val="bg-BG"/>
              </w:rPr>
              <w:t>Материал на тялото</w:t>
            </w:r>
          </w:p>
        </w:tc>
        <w:tc>
          <w:tcPr>
            <w:tcW w:w="3360" w:type="dxa"/>
          </w:tcPr>
          <w:p w:rsidR="004363D9" w:rsidRPr="0026147A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26147A">
              <w:rPr>
                <w:rFonts w:eastAsia="MS ??"/>
                <w:sz w:val="20"/>
                <w:szCs w:val="20"/>
                <w:lang w:val="bg-BG"/>
              </w:rPr>
              <w:t>-Електрогалванизирана стомана или по-висок клас стомана;</w:t>
            </w:r>
          </w:p>
          <w:p w:rsidR="004363D9" w:rsidRPr="0026147A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26147A">
              <w:rPr>
                <w:rFonts w:eastAsia="MS ??"/>
                <w:sz w:val="20"/>
                <w:szCs w:val="20"/>
                <w:lang w:val="bg-BG"/>
              </w:rPr>
              <w:t xml:space="preserve">-Покритие от биоциден материал, който намалява с 99.9% за 24 часа количеството поне на следните бактерии: </w:t>
            </w:r>
            <w:r w:rsidRPr="0026147A">
              <w:rPr>
                <w:rFonts w:eastAsia="MS ??"/>
                <w:i/>
                <w:sz w:val="20"/>
                <w:szCs w:val="20"/>
                <w:lang w:val="en-GB"/>
              </w:rPr>
              <w:t>Escherichia coli, Serratia marcescens, Enterococcus faecalis, Staphylococcus aureus, Bacillus subtilis, Streptococcus epidermidis, Candida albicans, Sccharomyces cere</w:t>
            </w:r>
            <w:r w:rsidRPr="0026147A">
              <w:rPr>
                <w:rFonts w:eastAsia="MS ??"/>
                <w:i/>
                <w:sz w:val="20"/>
                <w:szCs w:val="20"/>
              </w:rPr>
              <w:t>visiae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;</w:t>
            </w:r>
          </w:p>
          <w:p w:rsidR="004363D9" w:rsidRPr="0026147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26147A">
              <w:rPr>
                <w:rFonts w:eastAsia="MS ??"/>
                <w:sz w:val="20"/>
                <w:szCs w:val="20"/>
                <w:lang w:val="bg-BG"/>
              </w:rPr>
              <w:t>Биоциден материал с по</w:t>
            </w:r>
            <w:r w:rsidRPr="0026147A">
              <w:rPr>
                <w:rFonts w:eastAsia="MS ??"/>
                <w:sz w:val="20"/>
                <w:szCs w:val="20"/>
              </w:rPr>
              <w:t>-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добри показания е допустрим.</w:t>
            </w:r>
          </w:p>
        </w:tc>
        <w:tc>
          <w:tcPr>
            <w:tcW w:w="2812" w:type="dxa"/>
          </w:tcPr>
          <w:p w:rsidR="004363D9" w:rsidRPr="0026147A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26147A">
              <w:rPr>
                <w:rFonts w:eastAsia="MS ??"/>
                <w:sz w:val="20"/>
                <w:szCs w:val="20"/>
                <w:lang w:val="bg-BG"/>
              </w:rPr>
              <w:t>-Електрогалванизирана стомана</w:t>
            </w:r>
            <w:r w:rsidRPr="0026147A">
              <w:rPr>
                <w:rFonts w:eastAsia="MS ??"/>
                <w:sz w:val="20"/>
                <w:szCs w:val="20"/>
              </w:rPr>
              <w:t xml:space="preserve"> 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с</w:t>
            </w:r>
            <w:r w:rsidRPr="0026147A">
              <w:rPr>
                <w:rFonts w:eastAsia="MS ??"/>
                <w:sz w:val="20"/>
                <w:szCs w:val="20"/>
              </w:rPr>
              <w:t xml:space="preserve"> ISOCIDE</w:t>
            </w:r>
            <w:r w:rsidRPr="0026147A">
              <w:rPr>
                <w:rFonts w:eastAsia="MS ??"/>
                <w:sz w:val="20"/>
                <w:szCs w:val="20"/>
                <w:vertAlign w:val="superscript"/>
              </w:rPr>
              <w:t>TM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,</w:t>
            </w:r>
            <w:r w:rsidRPr="0026147A">
              <w:rPr>
                <w:rFonts w:eastAsia="MS ??"/>
                <w:sz w:val="20"/>
                <w:szCs w:val="20"/>
              </w:rPr>
              <w:t xml:space="preserve"> 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антимикробно покритие</w:t>
            </w:r>
          </w:p>
          <w:p w:rsidR="004363D9" w:rsidRPr="0026147A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26147A">
              <w:rPr>
                <w:rFonts w:eastAsia="MS ??"/>
                <w:sz w:val="20"/>
                <w:szCs w:val="20"/>
                <w:lang w:val="bg-BG"/>
              </w:rPr>
              <w:t xml:space="preserve">-Покритие от биоциден материал, който намалява с 99.9% за 24 часа количеството поне на следните бактерии: </w:t>
            </w:r>
            <w:r w:rsidRPr="0026147A">
              <w:rPr>
                <w:rFonts w:eastAsia="MS ??"/>
                <w:i/>
                <w:sz w:val="20"/>
                <w:szCs w:val="20"/>
                <w:lang w:val="en-GB"/>
              </w:rPr>
              <w:t>Escherichia coli, Serratia marcescens, Enterococcus faecalis, Staphylococcus aureus, Bacillus subtilis, Streptococcus epidermidis, Candida albicans, Sccharomyces cere</w:t>
            </w:r>
            <w:r w:rsidRPr="0026147A">
              <w:rPr>
                <w:rFonts w:eastAsia="MS ??"/>
                <w:i/>
                <w:sz w:val="20"/>
                <w:szCs w:val="20"/>
              </w:rPr>
              <w:t>visiae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B1D59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71" w:type="dxa"/>
          </w:tcPr>
          <w:p w:rsidR="004363D9" w:rsidRPr="0026147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26147A">
              <w:rPr>
                <w:sz w:val="20"/>
                <w:szCs w:val="20"/>
              </w:rPr>
              <w:t xml:space="preserve">Температурен контрол </w:t>
            </w:r>
          </w:p>
        </w:tc>
        <w:tc>
          <w:tcPr>
            <w:tcW w:w="3360" w:type="dxa"/>
          </w:tcPr>
          <w:p w:rsidR="004363D9" w:rsidRPr="0026147A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26147A">
              <w:rPr>
                <w:rFonts w:eastAsia="MS ??"/>
                <w:sz w:val="20"/>
                <w:szCs w:val="20"/>
                <w:lang w:val="bg-BG"/>
              </w:rPr>
              <w:t xml:space="preserve">С датчик в минимален диапазон </w:t>
            </w:r>
            <w:r w:rsidRPr="0026147A">
              <w:rPr>
                <w:sz w:val="20"/>
                <w:szCs w:val="20"/>
                <w:lang w:val="en-GB"/>
              </w:rPr>
              <w:t>+1 °C над околната температура до 60 °C</w:t>
            </w:r>
          </w:p>
        </w:tc>
        <w:tc>
          <w:tcPr>
            <w:tcW w:w="2812" w:type="dxa"/>
          </w:tcPr>
          <w:p w:rsidR="004363D9" w:rsidRPr="0026147A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26147A">
              <w:rPr>
                <w:rFonts w:eastAsia="MS ??"/>
                <w:sz w:val="20"/>
                <w:szCs w:val="20"/>
                <w:lang w:val="bg-BG"/>
              </w:rPr>
              <w:t xml:space="preserve">Температурен обхват на модел </w:t>
            </w:r>
            <w:r w:rsidRPr="0026147A">
              <w:rPr>
                <w:rFonts w:eastAsia="MS ??"/>
                <w:sz w:val="20"/>
                <w:szCs w:val="20"/>
              </w:rPr>
              <w:t xml:space="preserve">CCL-170-8-P 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с интегрирана охлаждаща система поддържа температурен обхват от 8 °</w:t>
            </w:r>
            <w:r w:rsidRPr="0026147A">
              <w:rPr>
                <w:rFonts w:eastAsia="MS ??"/>
                <w:sz w:val="20"/>
                <w:szCs w:val="20"/>
              </w:rPr>
              <w:t xml:space="preserve">C 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под стайната до 60 °</w:t>
            </w:r>
            <w:r w:rsidRPr="0026147A">
              <w:rPr>
                <w:rFonts w:eastAsia="MS ??"/>
                <w:sz w:val="20"/>
                <w:szCs w:val="20"/>
              </w:rPr>
              <w:t xml:space="preserve">C, 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>т.е. включително и +1 °</w:t>
            </w:r>
            <w:r w:rsidRPr="0026147A">
              <w:rPr>
                <w:rFonts w:eastAsia="MS ??"/>
                <w:sz w:val="20"/>
                <w:szCs w:val="20"/>
              </w:rPr>
              <w:t>C</w:t>
            </w:r>
            <w:r w:rsidRPr="0026147A">
              <w:rPr>
                <w:rFonts w:eastAsia="MS ??"/>
                <w:sz w:val="20"/>
                <w:szCs w:val="20"/>
                <w:lang w:val="bg-BG"/>
              </w:rPr>
              <w:t xml:space="preserve"> над околната температура до 60 °</w:t>
            </w:r>
            <w:r w:rsidRPr="0026147A">
              <w:rPr>
                <w:rFonts w:eastAsia="MS ??"/>
                <w:sz w:val="20"/>
                <w:szCs w:val="20"/>
              </w:rPr>
              <w:t>C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B1D59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0816D0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5.9.</w:t>
            </w:r>
          </w:p>
        </w:tc>
        <w:tc>
          <w:tcPr>
            <w:tcW w:w="3071" w:type="dxa"/>
          </w:tcPr>
          <w:p w:rsidR="004363D9" w:rsidRPr="00A34E9D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A34E9D">
              <w:rPr>
                <w:sz w:val="20"/>
                <w:lang w:val="bg-BG"/>
              </w:rPr>
              <w:t>А</w:t>
            </w:r>
            <w:r w:rsidRPr="00A34E9D">
              <w:rPr>
                <w:sz w:val="20"/>
                <w:lang w:val="en-GB"/>
              </w:rPr>
              <w:t>ларм</w:t>
            </w:r>
            <w:r w:rsidRPr="00A34E9D">
              <w:rPr>
                <w:sz w:val="20"/>
                <w:lang w:val="bg-BG"/>
              </w:rPr>
              <w:t>и</w:t>
            </w:r>
          </w:p>
        </w:tc>
        <w:tc>
          <w:tcPr>
            <w:tcW w:w="3360" w:type="dxa"/>
          </w:tcPr>
          <w:p w:rsidR="004363D9" w:rsidRPr="00A34E9D" w:rsidRDefault="004363D9" w:rsidP="006A1C04">
            <w:pPr>
              <w:pStyle w:val="msonormalcxspmiddle"/>
              <w:rPr>
                <w:sz w:val="20"/>
              </w:rPr>
            </w:pPr>
            <w:r w:rsidRPr="00A34E9D">
              <w:rPr>
                <w:sz w:val="20"/>
                <w:lang w:val="en-GB"/>
              </w:rPr>
              <w:t>Звукова и визуална</w:t>
            </w:r>
          </w:p>
          <w:p w:rsidR="004363D9" w:rsidRPr="00A34E9D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A34E9D">
              <w:rPr>
                <w:sz w:val="20"/>
                <w:lang w:val="bg-BG"/>
              </w:rPr>
              <w:t>Допустими са и други аларми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 xml:space="preserve">-Звукова, която може да се изключи и визуална чрез </w:t>
            </w:r>
            <w:r>
              <w:rPr>
                <w:rFonts w:eastAsia="MS ??"/>
                <w:sz w:val="20"/>
              </w:rPr>
              <w:t xml:space="preserve">LED </w:t>
            </w:r>
            <w:r>
              <w:rPr>
                <w:rFonts w:eastAsia="MS ??"/>
                <w:sz w:val="20"/>
                <w:lang w:val="bg-BG"/>
              </w:rPr>
              <w:t>светлини;</w:t>
            </w:r>
          </w:p>
          <w:p w:rsidR="004363D9" w:rsidRPr="00A34E9D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 xml:space="preserve">-Аларми за празна бутилка </w:t>
            </w:r>
            <w:r>
              <w:rPr>
                <w:rFonts w:eastAsia="MS ??"/>
                <w:sz w:val="20"/>
              </w:rPr>
              <w:t>CO2</w:t>
            </w:r>
            <w:r>
              <w:rPr>
                <w:rFonts w:eastAsia="MS ??"/>
                <w:sz w:val="20"/>
                <w:lang w:val="bg-BG"/>
              </w:rPr>
              <w:t>, за подмяна на части и др.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B1D59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71" w:type="dxa"/>
          </w:tcPr>
          <w:p w:rsidR="004363D9" w:rsidRPr="00A71EB7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A71EB7">
              <w:rPr>
                <w:rFonts w:eastAsia="MS ??"/>
                <w:sz w:val="20"/>
                <w:lang w:val="bg-BG"/>
              </w:rPr>
              <w:t xml:space="preserve">Вентилато в камерата за бързо пречистване на въздуха  през </w:t>
            </w:r>
            <w:r w:rsidRPr="00A71EB7">
              <w:rPr>
                <w:rFonts w:eastAsia="MS ??"/>
                <w:sz w:val="20"/>
                <w:lang w:val="en-GB"/>
              </w:rPr>
              <w:t xml:space="preserve">UPLA </w:t>
            </w:r>
            <w:r w:rsidRPr="00A71EB7">
              <w:rPr>
                <w:rFonts w:eastAsia="MS ??"/>
                <w:sz w:val="20"/>
                <w:lang w:val="bg-BG"/>
              </w:rPr>
              <w:t>филтър или еквивалентен</w:t>
            </w:r>
          </w:p>
        </w:tc>
        <w:tc>
          <w:tcPr>
            <w:tcW w:w="3360" w:type="dxa"/>
          </w:tcPr>
          <w:p w:rsidR="004363D9" w:rsidRPr="00A71EB7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A71EB7">
              <w:rPr>
                <w:rFonts w:eastAsia="MS ??"/>
                <w:sz w:val="20"/>
                <w:lang w:val="bg-BG"/>
              </w:rPr>
              <w:t xml:space="preserve">Камерата възстановява </w:t>
            </w:r>
            <w:r w:rsidRPr="00A71EB7">
              <w:rPr>
                <w:rFonts w:eastAsia="MS ??"/>
                <w:sz w:val="20"/>
                <w:lang w:val="en-GB"/>
              </w:rPr>
              <w:t xml:space="preserve"> </w:t>
            </w:r>
            <w:r w:rsidRPr="00A71EB7">
              <w:rPr>
                <w:rFonts w:eastAsia="MS ??"/>
                <w:sz w:val="20"/>
                <w:lang w:val="bg-BG"/>
              </w:rPr>
              <w:t xml:space="preserve">чистотата на въздуха до </w:t>
            </w:r>
            <w:r w:rsidRPr="00A71EB7">
              <w:rPr>
                <w:rFonts w:eastAsia="MS ??"/>
                <w:sz w:val="20"/>
                <w:lang w:val="en-GB"/>
              </w:rPr>
              <w:t xml:space="preserve">ISO </w:t>
            </w:r>
            <w:r w:rsidRPr="00A71EB7">
              <w:rPr>
                <w:rFonts w:eastAsia="MS ??"/>
                <w:sz w:val="20"/>
                <w:lang w:val="bg-BG"/>
              </w:rPr>
              <w:t>клас</w:t>
            </w:r>
            <w:r w:rsidRPr="00A71EB7">
              <w:rPr>
                <w:rFonts w:eastAsia="MS ??"/>
                <w:sz w:val="20"/>
                <w:lang w:val="en-GB"/>
              </w:rPr>
              <w:t xml:space="preserve"> 5 </w:t>
            </w:r>
            <w:r w:rsidRPr="00A71EB7">
              <w:rPr>
                <w:rFonts w:eastAsia="MS ??"/>
                <w:sz w:val="20"/>
                <w:lang w:val="bg-BG"/>
              </w:rPr>
              <w:t xml:space="preserve">(или еквивалентен) за </w:t>
            </w:r>
            <w:r w:rsidRPr="00A71EB7">
              <w:rPr>
                <w:rFonts w:eastAsia="MS ??"/>
                <w:sz w:val="20"/>
                <w:lang w:val="en-GB"/>
              </w:rPr>
              <w:t xml:space="preserve"> 11 </w:t>
            </w:r>
            <w:r w:rsidRPr="00A71EB7">
              <w:rPr>
                <w:rFonts w:eastAsia="MS ??"/>
                <w:sz w:val="20"/>
                <w:lang w:val="bg-BG"/>
              </w:rPr>
              <w:t xml:space="preserve">минути след затваряне на вратата  </w:t>
            </w:r>
          </w:p>
          <w:p w:rsidR="004363D9" w:rsidRPr="00A71EB7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A71EB7">
              <w:rPr>
                <w:rFonts w:eastAsia="MS ??"/>
                <w:sz w:val="20"/>
                <w:lang w:val="bg-BG"/>
              </w:rPr>
              <w:t>Или еквивалентен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 xml:space="preserve">-Въздухът в камерата непрекъснато се пречиства през </w:t>
            </w:r>
            <w:r>
              <w:rPr>
                <w:rFonts w:eastAsia="MS ??"/>
                <w:sz w:val="20"/>
              </w:rPr>
              <w:t xml:space="preserve">UPLA </w:t>
            </w:r>
            <w:r>
              <w:rPr>
                <w:rFonts w:eastAsia="MS ??"/>
                <w:sz w:val="20"/>
                <w:lang w:val="bg-BG"/>
              </w:rPr>
              <w:t xml:space="preserve">филтри за поддържане в камерата на </w:t>
            </w:r>
            <w:r>
              <w:rPr>
                <w:rFonts w:eastAsia="MS ??"/>
                <w:sz w:val="20"/>
              </w:rPr>
              <w:t xml:space="preserve">ISO Class 5 </w:t>
            </w:r>
            <w:r>
              <w:rPr>
                <w:rFonts w:eastAsia="MS ??"/>
                <w:sz w:val="20"/>
                <w:lang w:val="bg-BG"/>
              </w:rPr>
              <w:t>на чистота;</w:t>
            </w:r>
          </w:p>
          <w:p w:rsidR="004363D9" w:rsidRPr="00A71EB7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 xml:space="preserve">-Камерата възстановява чистотата на въздуха до </w:t>
            </w:r>
            <w:r>
              <w:rPr>
                <w:rFonts w:eastAsia="MS ??"/>
                <w:sz w:val="20"/>
              </w:rPr>
              <w:t xml:space="preserve">ISO </w:t>
            </w:r>
            <w:r>
              <w:rPr>
                <w:rFonts w:eastAsia="MS ??"/>
                <w:sz w:val="20"/>
                <w:lang w:val="bg-BG"/>
              </w:rPr>
              <w:t>клас 5 за 11 минути след затваряне на вратата.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</w:t>
            </w:r>
          </w:p>
        </w:tc>
        <w:tc>
          <w:tcPr>
            <w:tcW w:w="3071" w:type="dxa"/>
          </w:tcPr>
          <w:p w:rsidR="004363D9" w:rsidRPr="00F12D44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F12D44">
              <w:rPr>
                <w:rFonts w:eastAsia="MS ??"/>
                <w:sz w:val="20"/>
                <w:lang w:val="bg-BG"/>
              </w:rPr>
              <w:t>Зони на подгряване</w:t>
            </w:r>
          </w:p>
        </w:tc>
        <w:tc>
          <w:tcPr>
            <w:tcW w:w="3360" w:type="dxa"/>
          </w:tcPr>
          <w:p w:rsidR="004363D9" w:rsidRPr="00F12D44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F12D44">
              <w:rPr>
                <w:rFonts w:eastAsia="MS ??"/>
                <w:sz w:val="20"/>
                <w:lang w:val="bg-BG"/>
              </w:rPr>
              <w:t>-Стените;</w:t>
            </w:r>
          </w:p>
          <w:p w:rsidR="004363D9" w:rsidRPr="00F12D44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F12D44">
              <w:rPr>
                <w:rFonts w:eastAsia="MS ??"/>
                <w:sz w:val="20"/>
                <w:lang w:val="bg-BG"/>
              </w:rPr>
              <w:t>-Основата;</w:t>
            </w:r>
          </w:p>
          <w:p w:rsidR="004363D9" w:rsidRPr="00F12D44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F12D44">
              <w:rPr>
                <w:rFonts w:eastAsia="MS ??"/>
                <w:sz w:val="20"/>
                <w:lang w:val="bg-BG"/>
              </w:rPr>
              <w:t>-Външната врата.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>3 основни зони на нагряване: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>-в стените;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>-в основата (дъното);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>-на външната врата.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B1D59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</w:tc>
        <w:tc>
          <w:tcPr>
            <w:tcW w:w="3071" w:type="dxa"/>
          </w:tcPr>
          <w:p w:rsidR="004363D9" w:rsidRPr="000C35AA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0C35AA">
              <w:rPr>
                <w:sz w:val="20"/>
                <w:lang w:val="bg-BG"/>
              </w:rPr>
              <w:t>Бързо възстановяване на СО2 концентрацията след отваряне на врата</w:t>
            </w:r>
          </w:p>
        </w:tc>
        <w:tc>
          <w:tcPr>
            <w:tcW w:w="3360" w:type="dxa"/>
          </w:tcPr>
          <w:p w:rsidR="004363D9" w:rsidRPr="000C35AA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0C35AA">
              <w:rPr>
                <w:sz w:val="20"/>
                <w:lang w:val="en-GB"/>
              </w:rPr>
              <w:t>-Без надхвърляне на зададената концентрация</w:t>
            </w:r>
          </w:p>
        </w:tc>
        <w:tc>
          <w:tcPr>
            <w:tcW w:w="2812" w:type="dxa"/>
          </w:tcPr>
          <w:p w:rsidR="004363D9" w:rsidRPr="000C35AA" w:rsidRDefault="004363D9" w:rsidP="006A1C04">
            <w:pPr>
              <w:pStyle w:val="msonormalcxspmiddle"/>
              <w:rPr>
                <w:sz w:val="20"/>
                <w:lang w:val="bg-BG"/>
              </w:rPr>
            </w:pPr>
            <w:r w:rsidRPr="000C35AA">
              <w:rPr>
                <w:sz w:val="20"/>
                <w:lang w:val="bg-BG"/>
              </w:rPr>
              <w:t>Бързо възстановяване на СО2 концентрацията след отваряне на врата:</w:t>
            </w:r>
          </w:p>
          <w:p w:rsidR="004363D9" w:rsidRPr="000C35AA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0C35AA">
              <w:rPr>
                <w:sz w:val="20"/>
                <w:lang w:val="bg-BG"/>
              </w:rPr>
              <w:t xml:space="preserve">-Прецизно регулиран сензор и софтуер води до бързо възстановяване на </w:t>
            </w:r>
            <w:r w:rsidRPr="000C35AA">
              <w:rPr>
                <w:sz w:val="20"/>
              </w:rPr>
              <w:t>CO2</w:t>
            </w:r>
            <w:r w:rsidRPr="000C35AA">
              <w:rPr>
                <w:sz w:val="20"/>
                <w:lang w:val="bg-BG"/>
              </w:rPr>
              <w:t xml:space="preserve"> без надхвърляне на зададената концентрация.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5.13. </w:t>
            </w:r>
          </w:p>
        </w:tc>
        <w:tc>
          <w:tcPr>
            <w:tcW w:w="3071" w:type="dxa"/>
          </w:tcPr>
          <w:p w:rsidR="004363D9" w:rsidRDefault="004363D9" w:rsidP="006A1C04">
            <w:pPr>
              <w:pStyle w:val="msonormalcxspmiddle"/>
              <w:rPr>
                <w:lang w:val="bg-BG"/>
              </w:rPr>
            </w:pPr>
            <w:r>
              <w:rPr>
                <w:lang w:val="bg-BG"/>
              </w:rPr>
              <w:t>Филтруване на газовете през филтър с размер на порите 0,2 мкр.</w:t>
            </w:r>
          </w:p>
        </w:tc>
        <w:tc>
          <w:tcPr>
            <w:tcW w:w="3360" w:type="dxa"/>
          </w:tcPr>
          <w:p w:rsidR="004363D9" w:rsidRDefault="004363D9" w:rsidP="006A1C04">
            <w:pPr>
              <w:pStyle w:val="msonormalcxspmiddle"/>
              <w:rPr>
                <w:lang w:val="bg-BG"/>
              </w:rPr>
            </w:pPr>
            <w:r>
              <w:rPr>
                <w:lang w:val="en-GB"/>
              </w:rPr>
              <w:t>Филтрите са извън инкубатора</w:t>
            </w:r>
            <w:r>
              <w:rPr>
                <w:lang w:val="bg-BG"/>
              </w:rPr>
              <w:t xml:space="preserve"> за лесна смяна</w:t>
            </w:r>
          </w:p>
        </w:tc>
        <w:tc>
          <w:tcPr>
            <w:tcW w:w="2812" w:type="dxa"/>
          </w:tcPr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>-Всички входни газови линии са филтрувани през 0,2 микрона филтри за отстраняване на онечиствания и замърсявания преди да се вкарат в камерата;</w:t>
            </w:r>
          </w:p>
          <w:p w:rsidR="004363D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>
              <w:rPr>
                <w:rFonts w:eastAsia="MS ??"/>
                <w:sz w:val="20"/>
                <w:lang w:val="bg-BG"/>
              </w:rPr>
              <w:t>-Входящите филтри се сменят на място и са разположени извън самия инкубатор.</w:t>
            </w:r>
          </w:p>
        </w:tc>
        <w:tc>
          <w:tcPr>
            <w:tcW w:w="1412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4363D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42B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4363D9" w:rsidRPr="00376B89" w:rsidTr="006A1C04">
        <w:tc>
          <w:tcPr>
            <w:tcW w:w="15135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4363D9" w:rsidRDefault="004363D9" w:rsidP="006A1C04">
            <w:pPr>
              <w:spacing w:before="100" w:beforeAutospacing="1" w:after="100" w:afterAutospacing="1"/>
              <w:rPr>
                <w:b/>
              </w:rPr>
            </w:pPr>
          </w:p>
          <w:p w:rsidR="004363D9" w:rsidRPr="00376B8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b/>
              </w:rPr>
              <w:t>6</w:t>
            </w:r>
            <w:r w:rsidRPr="004E16F0">
              <w:rPr>
                <w:b/>
              </w:rPr>
              <w:t xml:space="preserve">. </w:t>
            </w:r>
            <w:r w:rsidRPr="00532429">
              <w:rPr>
                <w:b/>
                <w:lang w:eastAsia="en-US"/>
              </w:rPr>
              <w:t>Вертикален</w:t>
            </w:r>
            <w:r w:rsidRPr="00532429">
              <w:rPr>
                <w:b/>
                <w:lang w:val="en-GB" w:eastAsia="en-US"/>
              </w:rPr>
              <w:t xml:space="preserve"> фризер </w:t>
            </w:r>
            <w:r w:rsidRPr="00532429">
              <w:rPr>
                <w:b/>
                <w:lang w:eastAsia="en-US"/>
              </w:rPr>
              <w:t>– 1 брой</w:t>
            </w:r>
            <w:r>
              <w:rPr>
                <w:b/>
                <w:lang w:eastAsia="en-US"/>
              </w:rPr>
              <w:t>.</w:t>
            </w:r>
          </w:p>
        </w:tc>
      </w:tr>
      <w:tr w:rsidR="004363D9" w:rsidRPr="00376B89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7773F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7773F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71" w:type="dxa"/>
          </w:tcPr>
          <w:p w:rsidR="004363D9" w:rsidRPr="007773F9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7773F9">
              <w:rPr>
                <w:rFonts w:eastAsia="MS ??"/>
                <w:b/>
                <w:sz w:val="18"/>
                <w:szCs w:val="18"/>
                <w:lang w:val="bg-BG"/>
              </w:rPr>
              <w:t>Апарат</w:t>
            </w:r>
          </w:p>
          <w:p w:rsidR="004363D9" w:rsidRPr="007773F9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  <w:r w:rsidRPr="007773F9">
              <w:rPr>
                <w:rFonts w:eastAsia="MS ??"/>
                <w:b/>
                <w:sz w:val="18"/>
                <w:szCs w:val="18"/>
                <w:lang w:val="bg-BG"/>
              </w:rPr>
              <w:t>Технически параметри</w:t>
            </w:r>
          </w:p>
          <w:p w:rsidR="004363D9" w:rsidRPr="007773F9" w:rsidRDefault="004363D9" w:rsidP="006A1C04">
            <w:pPr>
              <w:pStyle w:val="msonormalcxspmiddle"/>
              <w:rPr>
                <w:lang w:val="bg-BG"/>
              </w:rPr>
            </w:pPr>
          </w:p>
        </w:tc>
        <w:tc>
          <w:tcPr>
            <w:tcW w:w="3360" w:type="dxa"/>
            <w:vAlign w:val="center"/>
          </w:tcPr>
          <w:p w:rsidR="004363D9" w:rsidRPr="007773F9" w:rsidRDefault="004363D9" w:rsidP="006A1C04">
            <w:pPr>
              <w:pStyle w:val="msonormalcxspmiddle"/>
              <w:rPr>
                <w:lang w:val="bg-BG"/>
              </w:rPr>
            </w:pPr>
            <w:r w:rsidRPr="007773F9">
              <w:rPr>
                <w:rFonts w:eastAsia="MS ??"/>
                <w:b/>
                <w:sz w:val="18"/>
                <w:szCs w:val="18"/>
              </w:rPr>
              <w:t xml:space="preserve">Стойности на техническите параметри </w:t>
            </w:r>
          </w:p>
        </w:tc>
        <w:tc>
          <w:tcPr>
            <w:tcW w:w="2812" w:type="dxa"/>
          </w:tcPr>
          <w:p w:rsidR="004363D9" w:rsidRPr="007773F9" w:rsidRDefault="004363D9" w:rsidP="006A1C04">
            <w:pPr>
              <w:pStyle w:val="msonormalcxspmiddle"/>
              <w:jc w:val="center"/>
              <w:rPr>
                <w:rFonts w:eastAsia="MS ??"/>
                <w:b/>
                <w:sz w:val="18"/>
                <w:szCs w:val="18"/>
                <w:lang w:val="bg-BG"/>
              </w:rPr>
            </w:pPr>
          </w:p>
          <w:p w:rsidR="004363D9" w:rsidRPr="007773F9" w:rsidRDefault="004363D9" w:rsidP="006A1C04">
            <w:pPr>
              <w:pStyle w:val="msonormalcxspmiddle"/>
              <w:rPr>
                <w:rFonts w:eastAsia="MS ??"/>
                <w:sz w:val="20"/>
                <w:lang w:val="bg-BG"/>
              </w:rPr>
            </w:pPr>
            <w:r w:rsidRPr="007773F9">
              <w:rPr>
                <w:rFonts w:eastAsia="MS ??"/>
                <w:b/>
                <w:sz w:val="18"/>
                <w:szCs w:val="18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412" w:type="dxa"/>
          </w:tcPr>
          <w:p w:rsidR="004363D9" w:rsidRPr="007773F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7773F9">
              <w:rPr>
                <w:rFonts w:eastAsia="MS ??"/>
                <w:b/>
                <w:sz w:val="18"/>
                <w:szCs w:val="18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843" w:type="dxa"/>
            <w:vAlign w:val="center"/>
          </w:tcPr>
          <w:p w:rsidR="004363D9" w:rsidRPr="007773F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773F9">
              <w:rPr>
                <w:rFonts w:eastAsia="MS ??"/>
                <w:b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992" w:type="dxa"/>
            <w:vAlign w:val="center"/>
          </w:tcPr>
          <w:p w:rsidR="004363D9" w:rsidRPr="007773F9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7773F9">
              <w:rPr>
                <w:rFonts w:eastAsia="MS ??"/>
                <w:b/>
                <w:sz w:val="18"/>
                <w:szCs w:val="18"/>
              </w:rPr>
              <w:t>Брой присъдени точки</w:t>
            </w: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  <w:lang w:val="en-GB"/>
              </w:rPr>
              <w:t>Дълбокозамразяващ фризер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  <w:lang w:val="bg-BG"/>
              </w:rPr>
              <w:t xml:space="preserve">Най-често използвана температура </w:t>
            </w:r>
            <w:r w:rsidRPr="00801D44">
              <w:rPr>
                <w:sz w:val="20"/>
                <w:szCs w:val="20"/>
                <w:lang w:val="en-GB"/>
              </w:rPr>
              <w:t>-86ºС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Дълбокозамразяващ фризер със стандартни условия на експлоатация -86 °</w:t>
            </w:r>
            <w:r w:rsidRPr="00801D44">
              <w:rPr>
                <w:rFonts w:eastAsia="MS ??"/>
                <w:sz w:val="20"/>
                <w:szCs w:val="20"/>
              </w:rPr>
              <w:t>C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801D44">
              <w:rPr>
                <w:sz w:val="20"/>
                <w:szCs w:val="20"/>
                <w:lang w:val="en-US" w:eastAsia="en-US"/>
              </w:rPr>
              <w:t>6.2.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sz w:val="20"/>
                <w:szCs w:val="20"/>
              </w:rPr>
              <w:t>Работна температура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  <w:lang w:val="bg-BG"/>
              </w:rPr>
              <w:t xml:space="preserve">Минимален диапазон </w:t>
            </w:r>
            <w:r w:rsidRPr="00801D44">
              <w:rPr>
                <w:sz w:val="20"/>
                <w:szCs w:val="20"/>
                <w:lang w:val="en-GB"/>
              </w:rPr>
              <w:t>от -50 до -90 ºС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От -50 до -90 °</w:t>
            </w:r>
            <w:r w:rsidRPr="00801D44">
              <w:rPr>
                <w:rFonts w:eastAsia="MS ??"/>
                <w:sz w:val="20"/>
                <w:szCs w:val="20"/>
              </w:rPr>
              <w:t xml:space="preserve">C, 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поддържани с висока надеждност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</w:rPr>
              <w:t>Двойна охладителна система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  <w:lang w:val="bg-BG"/>
              </w:rPr>
              <w:t>О</w:t>
            </w:r>
            <w:r w:rsidRPr="00801D44">
              <w:rPr>
                <w:sz w:val="20"/>
                <w:szCs w:val="20"/>
                <w:lang w:val="en-GB"/>
              </w:rPr>
              <w:t>хлаждане от два независимо работещи компресора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-Двустъпална каскадна охладителна система;</w:t>
            </w:r>
          </w:p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-</w:t>
            </w:r>
            <w:r w:rsidRPr="00801D44">
              <w:rPr>
                <w:sz w:val="20"/>
                <w:szCs w:val="20"/>
                <w:lang w:val="bg-BG"/>
              </w:rPr>
              <w:t xml:space="preserve"> О</w:t>
            </w:r>
            <w:r w:rsidRPr="00801D44">
              <w:rPr>
                <w:sz w:val="20"/>
                <w:szCs w:val="20"/>
                <w:lang w:val="en-GB"/>
              </w:rPr>
              <w:t>хлаждане от два независимо работещи компресора</w:t>
            </w:r>
            <w:r w:rsidRPr="00801D4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sz w:val="20"/>
                <w:szCs w:val="20"/>
              </w:rPr>
              <w:t>Поддържане на температура -70ᵒС, в случай на повреда в една от двете охладителни системи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</w:rPr>
              <w:t>Поддържане на температура  -70ᵒС, в случай на повреда в една от двете охладителни системи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</w:rPr>
              <w:t>Поддържане на температура  -70ᵒС, в случай на повреда в една от двете охладителни системи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</w:rPr>
              <w:t>Работен обем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sz w:val="20"/>
                <w:szCs w:val="20"/>
                <w:lang w:val="bg-BG"/>
              </w:rPr>
              <w:t>М</w:t>
            </w:r>
            <w:r w:rsidRPr="00801D44">
              <w:rPr>
                <w:sz w:val="20"/>
                <w:szCs w:val="20"/>
                <w:lang w:val="en-GB"/>
              </w:rPr>
              <w:t>инимум 520 литра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Работен обем на </w:t>
            </w:r>
            <w:r w:rsidRPr="00801D44">
              <w:rPr>
                <w:rFonts w:eastAsia="MS ??"/>
                <w:sz w:val="20"/>
                <w:szCs w:val="20"/>
              </w:rPr>
              <w:t xml:space="preserve">UUS-597B-1-5D-SS 597 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литра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Вътрешни врати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Минимум 3 независимо отварящи се 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Модел </w:t>
            </w:r>
            <w:r w:rsidRPr="00801D44">
              <w:rPr>
                <w:rFonts w:eastAsia="MS ??"/>
                <w:sz w:val="20"/>
                <w:szCs w:val="20"/>
              </w:rPr>
              <w:t>US-597B-1-5D-SS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 разполага с 5 независимо отварящи се врати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Мониторинг на температурата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-Цифров дисплей;</w:t>
            </w:r>
          </w:p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-Едновременно показване на зададената и действителна температура.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-7-сегментен цифров дисплей;</w:t>
            </w:r>
          </w:p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-На широк екран се извежда освен действителната температура, така и зададената температура и температурата на околната среда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Документиране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Прехвърляне на данни за температурата чрез </w:t>
            </w:r>
            <w:r w:rsidRPr="00801D44">
              <w:rPr>
                <w:rFonts w:eastAsia="MS ??"/>
                <w:sz w:val="20"/>
                <w:szCs w:val="20"/>
                <w:lang w:val="en-GB"/>
              </w:rPr>
              <w:t xml:space="preserve">USB 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порт Или еквивалентен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</w:rPr>
              <w:t xml:space="preserve">USB 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интерфейс позволява прехвърляне на данни за температурата и последните 20 събития в системата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Ниско потребление на енергия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По-малко от 14 </w:t>
            </w:r>
            <w:r w:rsidRPr="00801D44">
              <w:rPr>
                <w:rFonts w:eastAsia="MS ??"/>
                <w:sz w:val="20"/>
                <w:szCs w:val="20"/>
                <w:lang w:val="en-GB"/>
              </w:rPr>
              <w:t>KWh/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ден при поддържане на 80</w:t>
            </w:r>
            <w:r w:rsidRPr="00801D44">
              <w:rPr>
                <w:rFonts w:eastAsia="MS ??"/>
                <w:sz w:val="20"/>
                <w:szCs w:val="20"/>
                <w:vertAlign w:val="superscript"/>
                <w:lang w:val="bg-BG"/>
              </w:rPr>
              <w:t>о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С при стайна температура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Потребление 13,9 </w:t>
            </w:r>
            <w:r w:rsidRPr="00801D44">
              <w:rPr>
                <w:rFonts w:eastAsia="MS ??"/>
                <w:sz w:val="20"/>
                <w:szCs w:val="20"/>
              </w:rPr>
              <w:t>KWh/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ден или по-добро при поддържане на -80 °</w:t>
            </w:r>
            <w:r w:rsidRPr="00801D44">
              <w:rPr>
                <w:rFonts w:eastAsia="MS ??"/>
                <w:sz w:val="20"/>
                <w:szCs w:val="20"/>
              </w:rPr>
              <w:t xml:space="preserve">C 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при стайна температура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Околна среда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Без използване на CFC (хлорофлуорокарбони) и HCFC (хидрохлорофлуорокарбони)</w:t>
            </w:r>
          </w:p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Без използване на CFC (хлорофлуорокарбони) и HCFC (хидрохлорофлуорокарбони)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Допълнителни рафтове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5 или повече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Модел </w:t>
            </w:r>
            <w:r w:rsidRPr="00801D44">
              <w:rPr>
                <w:rFonts w:eastAsia="MS ??"/>
                <w:sz w:val="20"/>
                <w:szCs w:val="20"/>
              </w:rPr>
              <w:t>UUS-597B-1-5D-SS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 разполага с 5 рафта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6.13.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Брой ракове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Да запълнят целия капацитет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Модел </w:t>
            </w:r>
            <w:r w:rsidRPr="00801D44">
              <w:rPr>
                <w:rFonts w:eastAsia="MS ??"/>
                <w:sz w:val="20"/>
                <w:szCs w:val="20"/>
              </w:rPr>
              <w:t>UUS-597B-1-5D-SS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 разполага с капацитет за 25 рака и офертата предвижда запълване на целия капацитет от 25 подвижни рака (статива) за стандартни кутии с височина 5 см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6.14.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Брой кутии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Да запълнят два пъти целия капацитет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Модел </w:t>
            </w:r>
            <w:r w:rsidRPr="00801D44">
              <w:rPr>
                <w:rFonts w:eastAsia="MS ??"/>
                <w:sz w:val="20"/>
                <w:szCs w:val="20"/>
              </w:rPr>
              <w:t>UUS-597B-1-5D-SS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 има капацитет от 400 стандартни кутии с височина 5 см. В офертата са включени 800 броя стандартни картонени кутии с разделители 9х9 (за 81 проби), които запълват 2 пъти целия капацитет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Минимално изискване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6.15.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Топлинна емисия в лабораторията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&lt; 0.8 </w:t>
            </w:r>
            <w:r w:rsidRPr="00801D44">
              <w:rPr>
                <w:rFonts w:eastAsia="MS ??"/>
                <w:sz w:val="20"/>
                <w:szCs w:val="20"/>
                <w:lang w:val="en-GB"/>
              </w:rPr>
              <w:t>KW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Модел </w:t>
            </w:r>
            <w:r w:rsidRPr="00801D44">
              <w:rPr>
                <w:rFonts w:eastAsia="MS ??"/>
                <w:sz w:val="20"/>
                <w:szCs w:val="20"/>
              </w:rPr>
              <w:t>UUS-597B-1-5D-SS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 има топлинна емиция от 0,71 </w:t>
            </w:r>
            <w:r w:rsidRPr="00801D44">
              <w:rPr>
                <w:rFonts w:eastAsia="MS ??"/>
                <w:sz w:val="20"/>
                <w:szCs w:val="20"/>
              </w:rPr>
              <w:t>KW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801D44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801D44">
              <w:rPr>
                <w:sz w:val="20"/>
                <w:szCs w:val="20"/>
                <w:lang w:val="en-US" w:eastAsia="en-US"/>
              </w:rPr>
              <w:t>6.16.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Време на загряване на вътрешната среда от -80 до – 50</w:t>
            </w:r>
            <w:r w:rsidRPr="00801D44">
              <w:rPr>
                <w:rFonts w:eastAsia="MS ??"/>
                <w:sz w:val="20"/>
                <w:szCs w:val="20"/>
                <w:vertAlign w:val="superscript"/>
                <w:lang w:val="bg-BG"/>
              </w:rPr>
              <w:t>о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С при спиране на захранването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&gt;250 мин.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Модел </w:t>
            </w:r>
            <w:r w:rsidRPr="00801D44">
              <w:rPr>
                <w:rFonts w:eastAsia="MS ??"/>
                <w:sz w:val="20"/>
                <w:szCs w:val="20"/>
              </w:rPr>
              <w:t>UUS-597B-1-5D-SS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 има</w:t>
            </w:r>
            <w:r w:rsidRPr="00801D44">
              <w:rPr>
                <w:rFonts w:eastAsia="MS ??"/>
                <w:sz w:val="20"/>
                <w:szCs w:val="20"/>
              </w:rPr>
              <w:t xml:space="preserve"> 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време на загряване на вътрешната среда от -80 °</w:t>
            </w:r>
            <w:r w:rsidRPr="00801D44">
              <w:rPr>
                <w:rFonts w:eastAsia="MS ??"/>
                <w:sz w:val="20"/>
                <w:szCs w:val="20"/>
              </w:rPr>
              <w:t xml:space="preserve">C 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>до -50 °</w:t>
            </w:r>
            <w:r w:rsidRPr="00801D44">
              <w:rPr>
                <w:rFonts w:eastAsia="MS ??"/>
                <w:sz w:val="20"/>
                <w:szCs w:val="20"/>
              </w:rPr>
              <w:t>C</w:t>
            </w: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 при спиране на захранването от 261 минути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801D44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4363D9" w:rsidRPr="00801D44" w:rsidTr="006A1C04">
        <w:trPr>
          <w:gridAfter w:val="1"/>
          <w:wAfter w:w="829" w:type="dxa"/>
        </w:trPr>
        <w:tc>
          <w:tcPr>
            <w:tcW w:w="816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6.17.</w:t>
            </w:r>
          </w:p>
        </w:tc>
        <w:tc>
          <w:tcPr>
            <w:tcW w:w="3071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en-GB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>Шум</w:t>
            </w:r>
          </w:p>
        </w:tc>
        <w:tc>
          <w:tcPr>
            <w:tcW w:w="3360" w:type="dxa"/>
          </w:tcPr>
          <w:p w:rsidR="004363D9" w:rsidRPr="00801D44" w:rsidRDefault="004363D9" w:rsidP="006A1C04">
            <w:pPr>
              <w:pStyle w:val="msonormalcxspmiddle"/>
              <w:rPr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&lt; </w:t>
            </w:r>
            <w:r w:rsidRPr="00801D44">
              <w:rPr>
                <w:rFonts w:eastAsia="FrutigerLTStd-Light"/>
                <w:sz w:val="20"/>
                <w:szCs w:val="20"/>
                <w:lang w:val="en-GB"/>
              </w:rPr>
              <w:t>56 dBA</w:t>
            </w:r>
          </w:p>
        </w:tc>
        <w:tc>
          <w:tcPr>
            <w:tcW w:w="2812" w:type="dxa"/>
          </w:tcPr>
          <w:p w:rsidR="004363D9" w:rsidRPr="00801D44" w:rsidRDefault="004363D9" w:rsidP="006A1C04">
            <w:pPr>
              <w:pStyle w:val="msonormalcxspmiddle"/>
              <w:rPr>
                <w:rFonts w:eastAsia="MS ??"/>
                <w:sz w:val="20"/>
                <w:szCs w:val="20"/>
                <w:lang w:val="bg-BG"/>
              </w:rPr>
            </w:pPr>
            <w:r w:rsidRPr="00801D44">
              <w:rPr>
                <w:rFonts w:eastAsia="MS ??"/>
                <w:sz w:val="20"/>
                <w:szCs w:val="20"/>
                <w:lang w:val="bg-BG"/>
              </w:rPr>
              <w:t xml:space="preserve">&lt; </w:t>
            </w:r>
            <w:r w:rsidRPr="00801D44">
              <w:rPr>
                <w:rFonts w:eastAsia="FrutigerLTStd-Light"/>
                <w:sz w:val="20"/>
                <w:szCs w:val="20"/>
                <w:lang w:val="en-GB"/>
              </w:rPr>
              <w:t>56 dBA</w:t>
            </w:r>
          </w:p>
        </w:tc>
        <w:tc>
          <w:tcPr>
            <w:tcW w:w="141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01D4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1D44">
              <w:rPr>
                <w:sz w:val="20"/>
                <w:szCs w:val="20"/>
              </w:rPr>
              <w:t>Съответства</w:t>
            </w:r>
          </w:p>
        </w:tc>
        <w:tc>
          <w:tcPr>
            <w:tcW w:w="992" w:type="dxa"/>
          </w:tcPr>
          <w:p w:rsidR="004363D9" w:rsidRPr="00801D44" w:rsidRDefault="004363D9" w:rsidP="006A1C04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</w:tbl>
    <w:p w:rsidR="004363D9" w:rsidRDefault="004363D9" w:rsidP="006A1C04">
      <w:pPr>
        <w:rPr>
          <w:sz w:val="20"/>
          <w:szCs w:val="20"/>
        </w:rPr>
      </w:pPr>
    </w:p>
    <w:p w:rsidR="004363D9" w:rsidRDefault="004363D9" w:rsidP="006A1C04">
      <w:pPr>
        <w:rPr>
          <w:sz w:val="20"/>
          <w:szCs w:val="20"/>
        </w:rPr>
      </w:pPr>
    </w:p>
    <w:p w:rsidR="004363D9" w:rsidRDefault="004363D9" w:rsidP="006A1C04">
      <w:pPr>
        <w:rPr>
          <w:sz w:val="20"/>
          <w:szCs w:val="20"/>
        </w:rPr>
      </w:pPr>
    </w:p>
    <w:p w:rsidR="004363D9" w:rsidRPr="00801D44" w:rsidRDefault="004363D9" w:rsidP="006A1C04">
      <w:pPr>
        <w:rPr>
          <w:sz w:val="20"/>
          <w:szCs w:val="20"/>
        </w:rPr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Default="004363D9" w:rsidP="00C67B33">
      <w:pPr>
        <w:ind w:left="708" w:firstLine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268</w:t>
      </w:r>
      <w:r w:rsidRPr="00C84709">
        <w:rPr>
          <w:b/>
        </w:rPr>
        <w:t xml:space="preserve"> точки</w:t>
      </w:r>
      <w:r>
        <w:t>.</w:t>
      </w:r>
    </w:p>
    <w:p w:rsidR="004363D9" w:rsidRDefault="004363D9" w:rsidP="00C67B33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 w:rsidRPr="00C67B33">
        <w:rPr>
          <w:b/>
        </w:rPr>
        <w:t>258</w:t>
      </w:r>
      <w:r w:rsidRPr="00C84709">
        <w:rPr>
          <w:b/>
        </w:rPr>
        <w:t xml:space="preserve"> точки</w:t>
      </w:r>
      <w:r>
        <w:t>.</w:t>
      </w:r>
    </w:p>
    <w:p w:rsidR="004363D9" w:rsidRPr="004551D1" w:rsidRDefault="004363D9" w:rsidP="00C67B33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C67B33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C67B33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C67B33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C67B33">
      <w:pPr>
        <w:pStyle w:val="BodyText"/>
        <w:ind w:firstLine="708"/>
        <w:jc w:val="both"/>
      </w:pPr>
      <w:r>
        <w:t>където</w:t>
      </w:r>
    </w:p>
    <w:p w:rsidR="004363D9" w:rsidRDefault="004363D9" w:rsidP="00C67B33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C67B33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Default="004363D9" w:rsidP="00C67B33">
      <w:pPr>
        <w:jc w:val="both"/>
        <w:rPr>
          <w:spacing w:val="8"/>
        </w:rPr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C67B33">
      <w:pPr>
        <w:jc w:val="both"/>
        <w:rPr>
          <w:spacing w:val="8"/>
        </w:rPr>
      </w:pPr>
    </w:p>
    <w:p w:rsidR="004363D9" w:rsidRPr="00AB1FB3" w:rsidRDefault="004363D9" w:rsidP="00C67B33">
      <w:pPr>
        <w:jc w:val="both"/>
      </w:pPr>
    </w:p>
    <w:p w:rsidR="004363D9" w:rsidRDefault="004363D9" w:rsidP="00C67B33">
      <w:pPr>
        <w:ind w:firstLine="708"/>
      </w:pPr>
    </w:p>
    <w:p w:rsidR="004363D9" w:rsidRPr="0084503F" w:rsidRDefault="004363D9" w:rsidP="00C67B33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258</w:t>
      </w:r>
      <w:r w:rsidRPr="00375599">
        <w:t xml:space="preserve"> </w:t>
      </w:r>
    </w:p>
    <w:p w:rsidR="004363D9" w:rsidRDefault="004363D9" w:rsidP="00C67B33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 xml:space="preserve">= </w:t>
      </w:r>
      <w:r>
        <w:t xml:space="preserve">57.76119 точки. </w:t>
      </w:r>
      <w:r w:rsidRPr="00375599">
        <w:t xml:space="preserve"> </w:t>
      </w:r>
    </w:p>
    <w:p w:rsidR="004363D9" w:rsidRDefault="004363D9" w:rsidP="00C67B33">
      <w:pPr>
        <w:ind w:firstLine="708"/>
      </w:pPr>
      <w:r>
        <w:t xml:space="preserve">          </w:t>
      </w:r>
      <w:r>
        <w:tab/>
      </w:r>
      <w:r>
        <w:tab/>
        <w:t xml:space="preserve"> 268</w:t>
      </w:r>
      <w:r w:rsidRPr="00375599">
        <w:tab/>
      </w:r>
    </w:p>
    <w:p w:rsidR="004363D9" w:rsidRDefault="004363D9" w:rsidP="00C67B33">
      <w:pPr>
        <w:ind w:firstLine="708"/>
      </w:pPr>
    </w:p>
    <w:p w:rsidR="004363D9" w:rsidRPr="0091606E" w:rsidRDefault="004363D9" w:rsidP="00C67B33">
      <w:pPr>
        <w:ind w:left="945" w:firstLine="471"/>
        <w:rPr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3A303B">
        <w:rPr>
          <w:rFonts w:eastAsia="Batang"/>
          <w:b/>
        </w:rPr>
        <w:t>„</w:t>
      </w:r>
      <w:r>
        <w:rPr>
          <w:rFonts w:eastAsia="Batang"/>
          <w:b/>
        </w:rPr>
        <w:t>АКВАХИМ</w:t>
      </w:r>
      <w:r w:rsidRPr="003A303B">
        <w:rPr>
          <w:rFonts w:eastAsia="Batang"/>
          <w:b/>
        </w:rPr>
        <w:t>” АД</w:t>
      </w:r>
      <w:r>
        <w:rPr>
          <w:rFonts w:eastAsia="Batang"/>
          <w:b/>
        </w:rPr>
        <w:t xml:space="preserve"> </w:t>
      </w:r>
      <w:r>
        <w:rPr>
          <w:b/>
        </w:rPr>
        <w:t xml:space="preserve">за обособена позиция № 6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57.76 точки</w:t>
      </w:r>
      <w:r w:rsidRPr="006A1C04">
        <w:rPr>
          <w:color w:val="000000"/>
          <w:spacing w:val="8"/>
        </w:rPr>
        <w:t xml:space="preserve"> </w:t>
      </w:r>
      <w:r w:rsidRPr="0091606E">
        <w:rPr>
          <w:color w:val="000000"/>
          <w:spacing w:val="8"/>
        </w:rPr>
        <w:t>/закръглена до втори знак</w:t>
      </w:r>
      <w:r>
        <w:rPr>
          <w:color w:val="000000"/>
          <w:spacing w:val="8"/>
        </w:rPr>
        <w:t xml:space="preserve"> съгласно методика за оценка</w:t>
      </w:r>
      <w:r w:rsidRPr="0091606E">
        <w:rPr>
          <w:color w:val="000000"/>
          <w:spacing w:val="8"/>
        </w:rPr>
        <w:t>/</w:t>
      </w:r>
      <w:r>
        <w:rPr>
          <w:color w:val="000000"/>
          <w:spacing w:val="8"/>
        </w:rPr>
        <w:t>.</w:t>
      </w: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Pr="00935B2F" w:rsidRDefault="004363D9" w:rsidP="00633D63">
      <w:pPr>
        <w:ind w:left="648" w:firstLine="708"/>
        <w:jc w:val="both"/>
        <w:rPr>
          <w:b/>
          <w:u w:val="single"/>
        </w:rPr>
      </w:pPr>
      <w:r w:rsidRPr="00935B2F">
        <w:rPr>
          <w:b/>
          <w:u w:val="single"/>
        </w:rPr>
        <w:t xml:space="preserve">8. ТЕХНИЧЕСКО ПРЕДЛОЖЕНИЕ НА </w:t>
      </w:r>
      <w:r w:rsidRPr="00935B2F">
        <w:rPr>
          <w:rFonts w:eastAsia="Batang"/>
          <w:b/>
          <w:u w:val="single"/>
        </w:rPr>
        <w:t>„АА МЕДИКЪЛ БЪЛГАРИЯ” ООД</w:t>
      </w:r>
    </w:p>
    <w:p w:rsidR="004363D9" w:rsidRDefault="004363D9" w:rsidP="00633D63">
      <w:pPr>
        <w:ind w:left="1065" w:firstLine="708"/>
        <w:rPr>
          <w:b/>
        </w:rPr>
      </w:pPr>
      <w:r w:rsidRPr="003A303B">
        <w:rPr>
          <w:rFonts w:eastAsia="Batang"/>
          <w:b/>
        </w:rPr>
        <w:t xml:space="preserve"> </w:t>
      </w:r>
    </w:p>
    <w:p w:rsidR="004363D9" w:rsidRDefault="004363D9" w:rsidP="00633D63">
      <w:pPr>
        <w:ind w:left="1356" w:firstLine="60"/>
        <w:jc w:val="both"/>
      </w:pPr>
      <w:r>
        <w:t xml:space="preserve">Участникът е представил Техническо предложение за </w:t>
      </w:r>
      <w:r w:rsidRPr="008F6062">
        <w:rPr>
          <w:b/>
        </w:rPr>
        <w:t xml:space="preserve">обособена позиция № </w:t>
      </w:r>
      <w:r>
        <w:rPr>
          <w:b/>
        </w:rPr>
        <w:t>9</w:t>
      </w:r>
      <w:r w:rsidRPr="005432E9">
        <w:t xml:space="preserve"> </w:t>
      </w:r>
      <w:r>
        <w:t xml:space="preserve">– доставка на </w:t>
      </w:r>
      <w:r w:rsidRPr="002469FF">
        <w:rPr>
          <w:b/>
          <w:caps/>
        </w:rPr>
        <w:t xml:space="preserve">Апарат за real-time PCR анализ </w:t>
      </w:r>
      <w:r>
        <w:rPr>
          <w:b/>
        </w:rPr>
        <w:t>– 1бр.</w:t>
      </w:r>
    </w:p>
    <w:p w:rsidR="004363D9" w:rsidRDefault="004363D9" w:rsidP="00633D63">
      <w:pPr>
        <w:spacing w:after="120"/>
        <w:ind w:left="945" w:firstLine="471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  <w:r w:rsidRPr="00FC06E3">
        <w:t xml:space="preserve"> </w:t>
      </w:r>
    </w:p>
    <w:p w:rsidR="004363D9" w:rsidRDefault="004363D9" w:rsidP="00633D63">
      <w:pPr>
        <w:spacing w:after="120"/>
        <w:ind w:left="945" w:firstLine="471"/>
        <w:jc w:val="both"/>
      </w:pPr>
      <w:r w:rsidRPr="009570D9">
        <w:t xml:space="preserve">Предложеният апарат е марка Bio Rad, </w:t>
      </w:r>
      <w:r>
        <w:t xml:space="preserve">модел CFX96 Touch REAL-TIME PCR </w:t>
      </w:r>
      <w:r>
        <w:rPr>
          <w:lang w:val="en-US"/>
        </w:rPr>
        <w:t>Detection system</w:t>
      </w:r>
      <w:r>
        <w:t>, каталожен номер 185-5196.</w:t>
      </w:r>
      <w:r w:rsidRPr="009570D9">
        <w:t xml:space="preserve"> Страна на произход САЩ.</w:t>
      </w:r>
    </w:p>
    <w:p w:rsidR="004363D9" w:rsidRPr="009570D9" w:rsidRDefault="004363D9" w:rsidP="00AB7AAF">
      <w:pPr>
        <w:spacing w:after="120"/>
        <w:ind w:left="708" w:firstLine="708"/>
        <w:jc w:val="both"/>
      </w:pPr>
      <w:r w:rsidRPr="009570D9">
        <w:t xml:space="preserve">Предложен срок за доставка до </w:t>
      </w:r>
      <w:r w:rsidRPr="009570D9">
        <w:rPr>
          <w:b/>
        </w:rPr>
        <w:t>три месеца от датата на възлагателното писмо</w:t>
      </w:r>
      <w:r>
        <w:rPr>
          <w:b/>
        </w:rPr>
        <w:t>.</w:t>
      </w:r>
    </w:p>
    <w:p w:rsidR="004363D9" w:rsidRPr="009570D9" w:rsidRDefault="004363D9" w:rsidP="00AB7AAF">
      <w:pPr>
        <w:spacing w:after="120"/>
        <w:ind w:left="708" w:firstLine="708"/>
        <w:jc w:val="both"/>
        <w:rPr>
          <w:b/>
        </w:rPr>
      </w:pPr>
      <w:r w:rsidRPr="009570D9">
        <w:t xml:space="preserve">Предложен гаранционен срок </w:t>
      </w:r>
      <w:r w:rsidRPr="009570D9">
        <w:rPr>
          <w:b/>
        </w:rPr>
        <w:t>24 месеца от датата на протокола за пускане в експлоатация</w:t>
      </w:r>
      <w:r>
        <w:rPr>
          <w:b/>
        </w:rPr>
        <w:t>.</w:t>
      </w:r>
    </w:p>
    <w:p w:rsidR="004363D9" w:rsidRPr="003C617F" w:rsidRDefault="004363D9" w:rsidP="00AB7AAF">
      <w:pPr>
        <w:spacing w:after="120"/>
        <w:ind w:left="708" w:firstLine="708"/>
        <w:jc w:val="both"/>
        <w:rPr>
          <w:b/>
        </w:rPr>
      </w:pPr>
      <w:r w:rsidRPr="009570D9">
        <w:t xml:space="preserve">Предложен срок за обучение </w:t>
      </w:r>
      <w:r w:rsidRPr="009570D9">
        <w:rPr>
          <w:b/>
          <w:i/>
        </w:rPr>
        <w:t>5</w:t>
      </w:r>
      <w:r w:rsidRPr="009570D9">
        <w:rPr>
          <w:b/>
        </w:rPr>
        <w:t xml:space="preserve"> работни дни</w:t>
      </w:r>
      <w:r>
        <w:rPr>
          <w:b/>
        </w:rPr>
        <w:t>.</w:t>
      </w:r>
    </w:p>
    <w:p w:rsidR="004363D9" w:rsidRDefault="004363D9" w:rsidP="00633D63">
      <w:pPr>
        <w:spacing w:after="120"/>
        <w:ind w:left="945" w:firstLine="471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p w:rsidR="004363D9" w:rsidRPr="001A2BB7" w:rsidRDefault="004363D9" w:rsidP="00751B7F">
      <w:pPr>
        <w:ind w:left="708" w:firstLine="708"/>
        <w:rPr>
          <w:b/>
        </w:rPr>
      </w:pPr>
      <w:r>
        <w:rPr>
          <w:b/>
        </w:rPr>
        <w:t xml:space="preserve">Апарат за </w:t>
      </w:r>
      <w:r>
        <w:rPr>
          <w:b/>
          <w:lang w:val="en-US"/>
        </w:rPr>
        <w:t xml:space="preserve">Real-Time PCR </w:t>
      </w:r>
      <w:r>
        <w:rPr>
          <w:b/>
        </w:rPr>
        <w:t>анализ – 1 брой.</w:t>
      </w:r>
    </w:p>
    <w:p w:rsidR="004363D9" w:rsidRDefault="004363D9" w:rsidP="00751B7F"/>
    <w:tbl>
      <w:tblPr>
        <w:tblW w:w="145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076"/>
        <w:gridCol w:w="3690"/>
        <w:gridCol w:w="3690"/>
        <w:gridCol w:w="1558"/>
        <w:gridCol w:w="1276"/>
        <w:gridCol w:w="1210"/>
      </w:tblGrid>
      <w:tr w:rsidR="004363D9" w:rsidRPr="00800676" w:rsidTr="0081683A">
        <w:trPr>
          <w:trHeight w:val="1480"/>
          <w:jc w:val="right"/>
        </w:trPr>
        <w:tc>
          <w:tcPr>
            <w:tcW w:w="1074" w:type="dxa"/>
            <w:vAlign w:val="center"/>
          </w:tcPr>
          <w:p w:rsidR="004363D9" w:rsidRPr="00D50880" w:rsidRDefault="004363D9" w:rsidP="0081683A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 w:rsidRPr="00D5088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6" w:type="dxa"/>
            <w:vAlign w:val="center"/>
          </w:tcPr>
          <w:p w:rsidR="004363D9" w:rsidRPr="00D50880" w:rsidRDefault="004363D9" w:rsidP="008168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0880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D50880" w:rsidRDefault="004363D9" w:rsidP="008168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0880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690" w:type="dxa"/>
            <w:vAlign w:val="center"/>
          </w:tcPr>
          <w:p w:rsidR="004363D9" w:rsidRPr="00D50880" w:rsidRDefault="004363D9" w:rsidP="008168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0880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690" w:type="dxa"/>
            <w:vAlign w:val="center"/>
          </w:tcPr>
          <w:p w:rsidR="004363D9" w:rsidRPr="00D50880" w:rsidRDefault="004363D9" w:rsidP="0081683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50880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558" w:type="dxa"/>
            <w:vAlign w:val="center"/>
          </w:tcPr>
          <w:p w:rsidR="004363D9" w:rsidRPr="00617CB6" w:rsidRDefault="004363D9" w:rsidP="0081683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617CB6">
              <w:rPr>
                <w:b/>
                <w:color w:val="000000"/>
                <w:sz w:val="18"/>
                <w:szCs w:val="18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276" w:type="dxa"/>
            <w:vAlign w:val="center"/>
          </w:tcPr>
          <w:p w:rsidR="004363D9" w:rsidRPr="00800676" w:rsidRDefault="004363D9" w:rsidP="008168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210" w:type="dxa"/>
            <w:vAlign w:val="center"/>
          </w:tcPr>
          <w:p w:rsidR="004363D9" w:rsidRPr="00800676" w:rsidRDefault="004363D9" w:rsidP="008168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Брой</w:t>
            </w:r>
            <w:r w:rsidRPr="00800676">
              <w:rPr>
                <w:b/>
                <w:color w:val="000000"/>
                <w:sz w:val="18"/>
                <w:szCs w:val="18"/>
              </w:rPr>
              <w:t xml:space="preserve"> присъдени точки</w:t>
            </w:r>
          </w:p>
        </w:tc>
      </w:tr>
      <w:tr w:rsidR="004363D9" w:rsidRPr="00E20BD6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ind w:left="360"/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 xml:space="preserve">Комбинация от филтри 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За детекция на няколко флуоресцентни багрила в мултиплексен режим флуоресцентни багрила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За детекция на няколко флуоресцентни багрила в мултиплексен режим флуоресцентни багрила</w:t>
            </w:r>
          </w:p>
        </w:tc>
        <w:tc>
          <w:tcPr>
            <w:tcW w:w="1558" w:type="dxa"/>
          </w:tcPr>
          <w:p w:rsidR="004363D9" w:rsidRPr="00883F37" w:rsidRDefault="004363D9" w:rsidP="0081683A">
            <w:r>
              <w:t>Минимално изискване</w:t>
            </w:r>
          </w:p>
        </w:tc>
        <w:tc>
          <w:tcPr>
            <w:tcW w:w="1276" w:type="dxa"/>
          </w:tcPr>
          <w:p w:rsidR="004363D9" w:rsidRPr="00E75D29" w:rsidRDefault="004363D9" w:rsidP="0081683A">
            <w:r w:rsidRPr="00E75D29">
              <w:t>Съответства</w:t>
            </w:r>
          </w:p>
        </w:tc>
        <w:tc>
          <w:tcPr>
            <w:tcW w:w="1210" w:type="dxa"/>
          </w:tcPr>
          <w:p w:rsidR="004363D9" w:rsidRPr="00E20BD6" w:rsidRDefault="004363D9" w:rsidP="0081683A">
            <w:pPr>
              <w:rPr>
                <w:b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Оптичната система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Да позволява възбуждане и детекция на до 5 флуоресцентни багрила в 1 реакционна ямка (мултиплексна детекция)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Позволява възбуждане и детекция на до 5 флуоресцентни багрила в 1 реакционна ямка (мултиплексна детекция)</w:t>
            </w:r>
          </w:p>
        </w:tc>
        <w:tc>
          <w:tcPr>
            <w:tcW w:w="1558" w:type="dxa"/>
          </w:tcPr>
          <w:p w:rsidR="004363D9" w:rsidRPr="009F41FB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Съответства</w:t>
            </w:r>
          </w:p>
        </w:tc>
        <w:tc>
          <w:tcPr>
            <w:tcW w:w="1210" w:type="dxa"/>
          </w:tcPr>
          <w:p w:rsidR="004363D9" w:rsidRPr="001A76DD" w:rsidRDefault="004363D9" w:rsidP="008168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Режим на работа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Да може да работи самостоятелно без да е свързана с компютър (Touch screen)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Може да работи самостоятелно без да е свързана с компютър (Touch screen)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</w:p>
        </w:tc>
        <w:tc>
          <w:tcPr>
            <w:tcW w:w="1210" w:type="dxa"/>
          </w:tcPr>
          <w:p w:rsidR="004363D9" w:rsidRPr="001A76DD" w:rsidRDefault="004363D9" w:rsidP="008168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Капацитет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96 проби на пускане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96 проби на пускане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</w:t>
            </w:r>
            <w:r w:rsidRPr="00D50880">
              <w:rPr>
                <w:b/>
                <w:sz w:val="20"/>
                <w:szCs w:val="20"/>
                <w:lang w:val="en-US"/>
              </w:rPr>
              <w:t>5</w:t>
            </w:r>
            <w:r w:rsidRPr="00D508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Реакционен обем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  <w:lang w:val="en-US"/>
              </w:rPr>
              <w:t xml:space="preserve">20-50 </w:t>
            </w:r>
            <w:r w:rsidRPr="00D50880">
              <w:rPr>
                <w:sz w:val="20"/>
                <w:szCs w:val="20"/>
              </w:rPr>
              <w:t>µ</w:t>
            </w:r>
            <w:r w:rsidRPr="00D5088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/>
              </w:rPr>
              <w:t xml:space="preserve">20-50 </w:t>
            </w:r>
            <w:r w:rsidRPr="00D50880">
              <w:rPr>
                <w:sz w:val="20"/>
                <w:szCs w:val="20"/>
              </w:rPr>
              <w:t>µ</w:t>
            </w:r>
            <w:r w:rsidRPr="00D5088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  <w:lang w:val="en-US"/>
              </w:rPr>
              <w:t>1.5.1.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Реакционен обем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</w:rPr>
              <w:t>1-50 µ</w:t>
            </w:r>
            <w:r w:rsidRPr="00D5088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1-50 µ</w:t>
            </w:r>
            <w:r w:rsidRPr="00D5088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558" w:type="dxa"/>
          </w:tcPr>
          <w:p w:rsidR="004363D9" w:rsidRPr="00CA3488" w:rsidRDefault="004363D9" w:rsidP="008168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1A76DD" w:rsidRDefault="004363D9" w:rsidP="008168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  <w:lang w:val="en-US"/>
              </w:rPr>
              <w:t>1.6.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Източник на възбуждаща светлина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/>
              </w:rPr>
              <w:t xml:space="preserve">LED </w:t>
            </w:r>
            <w:r w:rsidRPr="00D50880">
              <w:rPr>
                <w:sz w:val="20"/>
                <w:szCs w:val="20"/>
              </w:rPr>
              <w:t>с бяла светлина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/>
              </w:rPr>
              <w:t xml:space="preserve">LED </w:t>
            </w:r>
            <w:r w:rsidRPr="00D50880">
              <w:rPr>
                <w:sz w:val="20"/>
                <w:szCs w:val="20"/>
              </w:rPr>
              <w:t>с бяла светлина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Възможност на сканиране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На всички проби или групи от проби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На всички проби или групи от проби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Метод на нагряване и охлаждане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Пелтие с термален градиент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Пелтие с термален градиент</w:t>
            </w:r>
          </w:p>
        </w:tc>
        <w:tc>
          <w:tcPr>
            <w:tcW w:w="1558" w:type="dxa"/>
          </w:tcPr>
          <w:p w:rsidR="004363D9" w:rsidRPr="00AB7AAF" w:rsidRDefault="004363D9" w:rsidP="0081683A">
            <w:pPr>
              <w:rPr>
                <w:color w:val="000000"/>
              </w:rPr>
            </w:pPr>
            <w:r w:rsidRPr="00AB7AAF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4363D9" w:rsidRPr="00AB7AAF" w:rsidRDefault="004363D9" w:rsidP="0081683A">
            <w:pPr>
              <w:rPr>
                <w:color w:val="000000"/>
              </w:rPr>
            </w:pPr>
            <w:r w:rsidRPr="00AB7AAF">
              <w:t>Съответства</w:t>
            </w:r>
          </w:p>
        </w:tc>
        <w:tc>
          <w:tcPr>
            <w:tcW w:w="1210" w:type="dxa"/>
          </w:tcPr>
          <w:p w:rsidR="004363D9" w:rsidRPr="00AB7AAF" w:rsidRDefault="004363D9" w:rsidP="0081683A">
            <w:pPr>
              <w:rPr>
                <w:color w:val="000000"/>
              </w:rPr>
            </w:pPr>
            <w:r w:rsidRPr="00AB7AAF">
              <w:rPr>
                <w:color w:val="000000"/>
              </w:rPr>
              <w:t>10</w:t>
            </w: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</w:rPr>
              <w:t>Температурен обхват, °</w:t>
            </w:r>
            <w:r w:rsidRPr="00D50880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  <w:lang w:val="en-US"/>
              </w:rPr>
              <w:t>0 – 100 °C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/>
              </w:rPr>
              <w:t>0 – 100 °C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  <w:lang w:val="en-US"/>
              </w:rPr>
              <w:t>1.10.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Температурна точност, °</w:t>
            </w:r>
            <w:r w:rsidRPr="00D50880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</w:rPr>
              <w:t>±0.2 °</w:t>
            </w:r>
            <w:r w:rsidRPr="00D508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±0.2 °</w:t>
            </w:r>
            <w:r w:rsidRPr="00D508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  <w:lang w:val="en-US"/>
              </w:rPr>
              <w:t>1.11.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Температурна хомогенност, °</w:t>
            </w:r>
            <w:r w:rsidRPr="00D50880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±0.4 °</w:t>
            </w:r>
            <w:r w:rsidRPr="00D508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±0.4 °</w:t>
            </w:r>
            <w:r w:rsidRPr="00D508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</w:rPr>
              <w:t>Максимална скорост на нагряване/охлаждане, °</w:t>
            </w:r>
            <w:r w:rsidRPr="00D50880">
              <w:rPr>
                <w:b/>
                <w:sz w:val="20"/>
                <w:szCs w:val="20"/>
                <w:lang w:val="en-US"/>
              </w:rPr>
              <w:t>C/sec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</w:rPr>
              <w:t>Не повече от 6 °</w:t>
            </w:r>
            <w:r w:rsidRPr="00D50880">
              <w:rPr>
                <w:sz w:val="20"/>
                <w:szCs w:val="20"/>
                <w:lang w:val="en-US"/>
              </w:rPr>
              <w:t>C/sec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</w:rPr>
              <w:t>5 °</w:t>
            </w:r>
            <w:r w:rsidRPr="00D50880">
              <w:rPr>
                <w:sz w:val="20"/>
                <w:szCs w:val="20"/>
                <w:lang w:val="en-US"/>
              </w:rPr>
              <w:t>C/sec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bCs/>
                <w:sz w:val="20"/>
                <w:szCs w:val="20"/>
              </w:rPr>
              <w:t>Средна температура на нагряване, °C/sec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ru-RU" w:eastAsia="en-US"/>
              </w:rPr>
            </w:pPr>
            <w:r w:rsidRPr="00D50880">
              <w:rPr>
                <w:sz w:val="20"/>
                <w:szCs w:val="20"/>
                <w:lang w:eastAsia="en-US"/>
              </w:rPr>
              <w:t>Не повече от 4 °C/sec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en-US"/>
              </w:rPr>
            </w:pPr>
            <w:r w:rsidRPr="00D50880">
              <w:rPr>
                <w:sz w:val="20"/>
                <w:szCs w:val="20"/>
                <w:lang w:val="en-US"/>
              </w:rPr>
              <w:t>3.3 °C/sec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  <w:lang w:val="en-US"/>
              </w:rPr>
            </w:pPr>
            <w:r w:rsidRPr="00D50880">
              <w:rPr>
                <w:b/>
                <w:sz w:val="20"/>
                <w:szCs w:val="20"/>
                <w:lang w:val="en-US"/>
              </w:rPr>
              <w:t>1.1</w:t>
            </w:r>
            <w:r w:rsidRPr="00D50880">
              <w:rPr>
                <w:b/>
                <w:sz w:val="20"/>
                <w:szCs w:val="20"/>
              </w:rPr>
              <w:t>4</w:t>
            </w:r>
            <w:r w:rsidRPr="00D50880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Оптична система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Да осветява и детектира флуоресценция от всяка ямка чрез 6 броя филтрирани фотодиода (по един за всеки канал), които да извършват осветяване и диференциална детекция на емисии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Осветява и детектира флуоресценция от всяка ямка чрез 6 броя филтрирани фотодиода (по един за всеки канал), които да извършват осветяване и диференциална детекция на емисии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1.14.1.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Оптична система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ru-RU" w:eastAsia="en-US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Да позволява работа с 5 флуоресцентни багрила в 1 ямка, както и да има 1 самостоятелен FRET канал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Позволява работа с 5 флуоресцентни багрила в 1 ямка, както и да има 1 самостоятелен FRET канал</w:t>
            </w:r>
          </w:p>
        </w:tc>
        <w:tc>
          <w:tcPr>
            <w:tcW w:w="1558" w:type="dxa"/>
          </w:tcPr>
          <w:p w:rsidR="004363D9" w:rsidRPr="00AB7AAF" w:rsidRDefault="004363D9" w:rsidP="0081683A">
            <w:pPr>
              <w:rPr>
                <w:color w:val="000000"/>
              </w:rPr>
            </w:pPr>
            <w:r w:rsidRPr="00AB7AAF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4363D9" w:rsidRPr="00AB7AAF" w:rsidRDefault="004363D9" w:rsidP="0081683A">
            <w:pPr>
              <w:rPr>
                <w:color w:val="000000"/>
              </w:rPr>
            </w:pPr>
            <w:r w:rsidRPr="00AB7AAF">
              <w:t>Съответства</w:t>
            </w:r>
          </w:p>
        </w:tc>
        <w:tc>
          <w:tcPr>
            <w:tcW w:w="1210" w:type="dxa"/>
          </w:tcPr>
          <w:p w:rsidR="004363D9" w:rsidRPr="00AB7AAF" w:rsidRDefault="004363D9" w:rsidP="0081683A">
            <w:pPr>
              <w:rPr>
                <w:color w:val="000000"/>
                <w:lang w:val="en-US"/>
              </w:rPr>
            </w:pPr>
            <w:r w:rsidRPr="00AB7AAF">
              <w:rPr>
                <w:color w:val="000000"/>
                <w:lang w:val="en-US"/>
              </w:rPr>
              <w:t>1</w:t>
            </w:r>
            <w:r w:rsidRPr="00AB7AAF">
              <w:rPr>
                <w:color w:val="000000"/>
              </w:rPr>
              <w:t>5</w:t>
            </w: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1.15.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Чувствителност на детекция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ru-RU" w:eastAsia="en-US"/>
              </w:rPr>
            </w:pPr>
            <w:r w:rsidRPr="00D50880">
              <w:rPr>
                <w:sz w:val="20"/>
                <w:szCs w:val="20"/>
                <w:lang w:val="en-US" w:eastAsia="en-US"/>
              </w:rPr>
              <w:t>Системата да може да детектира 1 копие таргетна секвенция в геномна ДНК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en-US" w:eastAsia="en-US"/>
              </w:rPr>
              <w:t>Системата може да детектира 1 копие таргетна секвенция в геномна ДНК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1A76DD" w:rsidRDefault="004363D9" w:rsidP="008168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4363D9" w:rsidRPr="008518CB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</w:rPr>
              <w:t>1.15.1.</w:t>
            </w:r>
          </w:p>
        </w:tc>
        <w:tc>
          <w:tcPr>
            <w:tcW w:w="2076" w:type="dxa"/>
          </w:tcPr>
          <w:p w:rsidR="004363D9" w:rsidRPr="008518CB" w:rsidRDefault="004363D9" w:rsidP="0081683A">
            <w:pPr>
              <w:rPr>
                <w:sz w:val="20"/>
                <w:szCs w:val="20"/>
              </w:rPr>
            </w:pPr>
            <w:r w:rsidRPr="008518CB">
              <w:rPr>
                <w:sz w:val="20"/>
                <w:szCs w:val="20"/>
              </w:rPr>
              <w:t>Чувствителност на детекция</w:t>
            </w:r>
          </w:p>
        </w:tc>
        <w:tc>
          <w:tcPr>
            <w:tcW w:w="3690" w:type="dxa"/>
          </w:tcPr>
          <w:p w:rsidR="004363D9" w:rsidRPr="008518CB" w:rsidRDefault="004363D9" w:rsidP="0081683A">
            <w:pPr>
              <w:rPr>
                <w:sz w:val="20"/>
                <w:szCs w:val="20"/>
                <w:lang w:val="ru-RU" w:eastAsia="en-US"/>
              </w:rPr>
            </w:pPr>
            <w:r w:rsidRPr="008518CB">
              <w:rPr>
                <w:sz w:val="20"/>
                <w:szCs w:val="20"/>
                <w:lang w:val="ru-RU" w:eastAsia="en-US"/>
              </w:rPr>
              <w:t>Да може да детектира ≤10 фмол флуоресцеин</w:t>
            </w:r>
          </w:p>
        </w:tc>
        <w:tc>
          <w:tcPr>
            <w:tcW w:w="3690" w:type="dxa"/>
          </w:tcPr>
          <w:p w:rsidR="004363D9" w:rsidRPr="008518CB" w:rsidRDefault="004363D9" w:rsidP="0081683A">
            <w:pPr>
              <w:rPr>
                <w:sz w:val="20"/>
                <w:szCs w:val="20"/>
              </w:rPr>
            </w:pPr>
            <w:r w:rsidRPr="008518CB">
              <w:rPr>
                <w:sz w:val="20"/>
                <w:szCs w:val="20"/>
                <w:lang w:val="ru-RU" w:eastAsia="en-US"/>
              </w:rPr>
              <w:t>Може да детектира ≤10 фмол флуоресцеин</w:t>
            </w:r>
          </w:p>
        </w:tc>
        <w:tc>
          <w:tcPr>
            <w:tcW w:w="1558" w:type="dxa"/>
          </w:tcPr>
          <w:p w:rsidR="004363D9" w:rsidRPr="008518CB" w:rsidRDefault="004363D9" w:rsidP="0081683A">
            <w:pPr>
              <w:rPr>
                <w:color w:val="000000"/>
              </w:rPr>
            </w:pPr>
            <w:r w:rsidRPr="008518CB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363D9" w:rsidRPr="008518CB" w:rsidRDefault="004363D9" w:rsidP="0081683A">
            <w:pPr>
              <w:rPr>
                <w:color w:val="000000"/>
              </w:rPr>
            </w:pPr>
            <w:r w:rsidRPr="008518CB">
              <w:t>Несъответства</w:t>
            </w:r>
          </w:p>
        </w:tc>
        <w:tc>
          <w:tcPr>
            <w:tcW w:w="1210" w:type="dxa"/>
          </w:tcPr>
          <w:p w:rsidR="004363D9" w:rsidRPr="008518CB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Мултиплексен анализ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eastAsia="en-US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До 5 различни таргетни последователности ДНК на проба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val="ru-RU" w:eastAsia="en-US"/>
              </w:rPr>
              <w:t>До 5 различни таргетни последователности ДНК на проба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2076" w:type="dxa"/>
          </w:tcPr>
          <w:p w:rsidR="004363D9" w:rsidRPr="00D50880" w:rsidRDefault="004363D9" w:rsidP="0081683A">
            <w:pPr>
              <w:rPr>
                <w:b/>
                <w:sz w:val="20"/>
                <w:szCs w:val="20"/>
              </w:rPr>
            </w:pPr>
            <w:r w:rsidRPr="00D50880">
              <w:rPr>
                <w:b/>
                <w:sz w:val="20"/>
                <w:szCs w:val="20"/>
              </w:rPr>
              <w:t>Градиент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  <w:lang w:val="ru-RU" w:eastAsia="en-US"/>
              </w:rPr>
            </w:pPr>
            <w:r w:rsidRPr="00D50880">
              <w:rPr>
                <w:sz w:val="20"/>
                <w:szCs w:val="20"/>
                <w:lang w:val="en-US" w:eastAsia="en-US"/>
              </w:rPr>
              <w:t>Да може да генерира термален градиент в 96 ямковия реакционен блок с градиентен обхват  от 30°С до 100° С за оптимизиране на различни температури в един експеримент и да създава температурни разлики от 1-24°С.</w:t>
            </w:r>
          </w:p>
        </w:tc>
        <w:tc>
          <w:tcPr>
            <w:tcW w:w="3690" w:type="dxa"/>
          </w:tcPr>
          <w:p w:rsidR="004363D9" w:rsidRPr="00D50880" w:rsidRDefault="004363D9" w:rsidP="0081683A">
            <w:pPr>
              <w:rPr>
                <w:sz w:val="20"/>
                <w:szCs w:val="20"/>
              </w:rPr>
            </w:pPr>
            <w:r w:rsidRPr="00D50880">
              <w:rPr>
                <w:sz w:val="20"/>
                <w:szCs w:val="20"/>
                <w:lang w:eastAsia="en-US"/>
              </w:rPr>
              <w:t>М</w:t>
            </w:r>
            <w:r w:rsidRPr="00D50880">
              <w:rPr>
                <w:sz w:val="20"/>
                <w:szCs w:val="20"/>
                <w:lang w:val="en-US" w:eastAsia="en-US"/>
              </w:rPr>
              <w:t>оже да генерира термален градиент в 96 ямковия реакционен блок с градиентен обхват  от 30°С до 100° С за оптимизиране на различни температури в един експеримент и да създава температурни разлики от 1-24°С.</w:t>
            </w:r>
          </w:p>
        </w:tc>
        <w:tc>
          <w:tcPr>
            <w:tcW w:w="1558" w:type="dxa"/>
          </w:tcPr>
          <w:p w:rsidR="004363D9" w:rsidRDefault="004363D9" w:rsidP="0081683A">
            <w:pPr>
              <w:rPr>
                <w:color w:val="000000"/>
              </w:rPr>
            </w:pPr>
            <w:r>
              <w:rPr>
                <w:color w:val="000000"/>
              </w:rPr>
              <w:t>Минимално изискване</w:t>
            </w:r>
          </w:p>
        </w:tc>
        <w:tc>
          <w:tcPr>
            <w:tcW w:w="1276" w:type="dxa"/>
          </w:tcPr>
          <w:p w:rsidR="004363D9" w:rsidRDefault="004363D9" w:rsidP="0081683A">
            <w:pPr>
              <w:rPr>
                <w:color w:val="000000"/>
              </w:rPr>
            </w:pPr>
            <w:r w:rsidRPr="00E75D29">
              <w:t>Съответст</w:t>
            </w:r>
            <w:r>
              <w:t>ва</w:t>
            </w:r>
          </w:p>
        </w:tc>
        <w:tc>
          <w:tcPr>
            <w:tcW w:w="1210" w:type="dxa"/>
          </w:tcPr>
          <w:p w:rsidR="004363D9" w:rsidRPr="006D1035" w:rsidRDefault="004363D9" w:rsidP="0081683A">
            <w:pPr>
              <w:rPr>
                <w:color w:val="000000"/>
              </w:rPr>
            </w:pPr>
          </w:p>
        </w:tc>
      </w:tr>
    </w:tbl>
    <w:p w:rsidR="004363D9" w:rsidRDefault="004363D9" w:rsidP="0097036A">
      <w:pPr>
        <w:ind w:left="1413"/>
        <w:jc w:val="both"/>
      </w:pPr>
    </w:p>
    <w:p w:rsidR="004363D9" w:rsidRDefault="004363D9" w:rsidP="00751B7F">
      <w:pPr>
        <w:ind w:left="708" w:firstLine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6</w:t>
      </w:r>
      <w:r w:rsidRPr="00C84709">
        <w:rPr>
          <w:b/>
        </w:rPr>
        <w:t>0 точки</w:t>
      </w:r>
      <w:r>
        <w:t>.</w:t>
      </w:r>
    </w:p>
    <w:p w:rsidR="004363D9" w:rsidRDefault="004363D9" w:rsidP="00751B7F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>
        <w:rPr>
          <w:b/>
        </w:rPr>
        <w:t>55</w:t>
      </w:r>
      <w:r w:rsidRPr="00C84709">
        <w:rPr>
          <w:b/>
        </w:rPr>
        <w:t xml:space="preserve"> точки</w:t>
      </w:r>
      <w:r>
        <w:t>.</w:t>
      </w:r>
    </w:p>
    <w:p w:rsidR="004363D9" w:rsidRDefault="004363D9" w:rsidP="00751B7F">
      <w:pPr>
        <w:shd w:val="clear" w:color="auto" w:fill="FFFFFF"/>
        <w:spacing w:after="120"/>
        <w:ind w:left="708" w:firstLine="23"/>
        <w:jc w:val="both"/>
        <w:rPr>
          <w:spacing w:val="8"/>
        </w:rPr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4551D1" w:rsidRDefault="004363D9" w:rsidP="00751B7F">
      <w:pPr>
        <w:shd w:val="clear" w:color="auto" w:fill="FFFFFF"/>
        <w:spacing w:after="120"/>
        <w:ind w:left="708" w:firstLine="23"/>
        <w:jc w:val="both"/>
      </w:pPr>
    </w:p>
    <w:p w:rsidR="004363D9" w:rsidRPr="0084503F" w:rsidRDefault="004363D9" w:rsidP="00751B7F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751B7F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751B7F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751B7F">
      <w:pPr>
        <w:pStyle w:val="BodyText"/>
        <w:ind w:firstLine="708"/>
        <w:jc w:val="both"/>
      </w:pPr>
      <w:r>
        <w:t>където</w:t>
      </w:r>
    </w:p>
    <w:p w:rsidR="004363D9" w:rsidRDefault="004363D9" w:rsidP="00751B7F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751B7F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751B7F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751B7F">
      <w:pPr>
        <w:ind w:firstLine="708"/>
      </w:pPr>
    </w:p>
    <w:p w:rsidR="004363D9" w:rsidRPr="0084503F" w:rsidRDefault="004363D9" w:rsidP="00751B7F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55</w:t>
      </w:r>
      <w:r w:rsidRPr="00375599">
        <w:t xml:space="preserve"> </w:t>
      </w:r>
    </w:p>
    <w:p w:rsidR="004363D9" w:rsidRDefault="004363D9" w:rsidP="00751B7F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 xml:space="preserve">= </w:t>
      </w:r>
      <w:r>
        <w:t xml:space="preserve">54.9999 точки. </w:t>
      </w:r>
      <w:r w:rsidRPr="00375599">
        <w:t xml:space="preserve"> </w:t>
      </w:r>
    </w:p>
    <w:p w:rsidR="004363D9" w:rsidRDefault="004363D9" w:rsidP="00751B7F">
      <w:pPr>
        <w:ind w:firstLine="708"/>
      </w:pPr>
      <w:r>
        <w:t xml:space="preserve">          </w:t>
      </w:r>
      <w:r>
        <w:tab/>
      </w:r>
      <w:r>
        <w:tab/>
        <w:t xml:space="preserve"> 60</w:t>
      </w:r>
      <w:r w:rsidRPr="00375599">
        <w:tab/>
      </w:r>
    </w:p>
    <w:p w:rsidR="004363D9" w:rsidRDefault="004363D9" w:rsidP="00751B7F">
      <w:pPr>
        <w:ind w:firstLine="708"/>
      </w:pPr>
    </w:p>
    <w:p w:rsidR="004363D9" w:rsidRPr="0091606E" w:rsidRDefault="004363D9" w:rsidP="00751B7F">
      <w:pPr>
        <w:ind w:left="945" w:firstLine="471"/>
        <w:rPr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935B2F">
        <w:rPr>
          <w:rFonts w:eastAsia="Batang"/>
          <w:b/>
        </w:rPr>
        <w:t>„АА МЕДИКЪЛ БЪЛГАРИЯ” ООД</w:t>
      </w:r>
      <w:r w:rsidRPr="003A303B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 </w:t>
      </w:r>
      <w:r>
        <w:rPr>
          <w:b/>
        </w:rPr>
        <w:t xml:space="preserve">за обособена позиция № 9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54.99 точки</w:t>
      </w:r>
      <w:r w:rsidRPr="006A1C04">
        <w:rPr>
          <w:color w:val="000000"/>
          <w:spacing w:val="8"/>
        </w:rPr>
        <w:t xml:space="preserve"> </w:t>
      </w:r>
      <w:r w:rsidRPr="0091606E">
        <w:rPr>
          <w:color w:val="000000"/>
          <w:spacing w:val="8"/>
        </w:rPr>
        <w:t>/закръглена до втори знак</w:t>
      </w:r>
      <w:r>
        <w:rPr>
          <w:color w:val="000000"/>
          <w:spacing w:val="8"/>
        </w:rPr>
        <w:t xml:space="preserve"> съгласно методика за оценка</w:t>
      </w:r>
      <w:r w:rsidRPr="0091606E">
        <w:rPr>
          <w:color w:val="000000"/>
          <w:spacing w:val="8"/>
        </w:rPr>
        <w:t>/</w:t>
      </w:r>
      <w:r>
        <w:rPr>
          <w:color w:val="000000"/>
          <w:spacing w:val="8"/>
        </w:rPr>
        <w:t>.</w:t>
      </w: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</w:pPr>
    </w:p>
    <w:p w:rsidR="004363D9" w:rsidRPr="00935B2F" w:rsidRDefault="004363D9" w:rsidP="00751B7F">
      <w:pPr>
        <w:ind w:left="1404" w:firstLine="720"/>
        <w:jc w:val="both"/>
        <w:rPr>
          <w:b/>
          <w:u w:val="single"/>
        </w:rPr>
      </w:pPr>
      <w:r w:rsidRPr="00935B2F">
        <w:rPr>
          <w:b/>
          <w:u w:val="single"/>
        </w:rPr>
        <w:t xml:space="preserve">9. ТЕХНИЧЕСКО ПРЕДЛОЖЕНИЕ НА </w:t>
      </w:r>
      <w:r w:rsidRPr="00935B2F">
        <w:rPr>
          <w:rFonts w:eastAsia="Batang"/>
          <w:b/>
          <w:u w:val="single"/>
        </w:rPr>
        <w:t>„ШИМАДЗУ ХАНДЕЛСГЕЗЕЛШАФТ М.Б.Х. КОРНОЙБУРГ – клон София</w:t>
      </w:r>
    </w:p>
    <w:p w:rsidR="004363D9" w:rsidRDefault="004363D9" w:rsidP="00751B7F">
      <w:pPr>
        <w:ind w:left="708" w:firstLine="708"/>
        <w:jc w:val="both"/>
        <w:rPr>
          <w:b/>
        </w:rPr>
      </w:pPr>
    </w:p>
    <w:p w:rsidR="004363D9" w:rsidRPr="00751B7F" w:rsidRDefault="004363D9" w:rsidP="00751B7F">
      <w:pPr>
        <w:ind w:left="1416" w:firstLine="708"/>
        <w:jc w:val="both"/>
      </w:pPr>
      <w:r>
        <w:t xml:space="preserve">Участникът е представил Технически предложения за </w:t>
      </w:r>
      <w:r w:rsidRPr="008F6062">
        <w:rPr>
          <w:b/>
        </w:rPr>
        <w:t xml:space="preserve">обособена позиция № </w:t>
      </w:r>
      <w:r>
        <w:rPr>
          <w:b/>
        </w:rPr>
        <w:t>3</w:t>
      </w:r>
      <w:r w:rsidRPr="005432E9">
        <w:t xml:space="preserve"> </w:t>
      </w:r>
      <w:r>
        <w:t xml:space="preserve">– доставка на </w:t>
      </w:r>
      <w:r w:rsidRPr="00EA7563">
        <w:rPr>
          <w:b/>
        </w:rPr>
        <w:t>ВИСОКОЕФЕКТИВЕН ТЕЧЕН ХРОМАТОГРАФ (</w:t>
      </w:r>
      <w:r w:rsidRPr="00EA7563">
        <w:rPr>
          <w:b/>
          <w:lang w:val="en-US"/>
        </w:rPr>
        <w:t xml:space="preserve">HPLC) </w:t>
      </w:r>
      <w:r w:rsidRPr="00EA7563">
        <w:rPr>
          <w:b/>
        </w:rPr>
        <w:t>С ДЕТЕКТОРИ</w:t>
      </w:r>
      <w:r w:rsidRPr="00EA7563">
        <w:rPr>
          <w:b/>
          <w:lang w:val="en-US"/>
        </w:rPr>
        <w:t xml:space="preserve"> UV/RI/FLU</w:t>
      </w:r>
      <w:r>
        <w:rPr>
          <w:b/>
        </w:rPr>
        <w:t xml:space="preserve">  </w:t>
      </w:r>
      <w:r w:rsidRPr="00751B7F">
        <w:t xml:space="preserve">и </w:t>
      </w:r>
      <w:r w:rsidRPr="008F6062">
        <w:rPr>
          <w:b/>
        </w:rPr>
        <w:t xml:space="preserve">обособена позиция № </w:t>
      </w:r>
      <w:r>
        <w:rPr>
          <w:b/>
        </w:rPr>
        <w:t xml:space="preserve">4 - </w:t>
      </w:r>
      <w:r>
        <w:t xml:space="preserve">доставка на </w:t>
      </w:r>
      <w:r w:rsidRPr="00EA7563">
        <w:rPr>
          <w:b/>
        </w:rPr>
        <w:t>СПЕКТРОФОТОМЕТЪР</w:t>
      </w:r>
      <w:r>
        <w:rPr>
          <w:b/>
        </w:rPr>
        <w:t>.</w:t>
      </w:r>
    </w:p>
    <w:p w:rsidR="004363D9" w:rsidRDefault="004363D9" w:rsidP="00D13DA4">
      <w:pPr>
        <w:ind w:left="1417" w:firstLine="707"/>
        <w:jc w:val="both"/>
        <w:rPr>
          <w:b/>
          <w:lang w:val="ru-RU"/>
        </w:rPr>
      </w:pPr>
      <w:r w:rsidRPr="0004125D">
        <w:rPr>
          <w:lang w:val="ru-RU"/>
        </w:rPr>
        <w:t xml:space="preserve">Комисята </w:t>
      </w:r>
      <w:r>
        <w:rPr>
          <w:lang w:val="ru-RU"/>
        </w:rPr>
        <w:t xml:space="preserve">извърши оценка по отделно на всяко едно от техническите предложения. </w:t>
      </w:r>
      <w:r>
        <w:rPr>
          <w:b/>
          <w:lang w:val="ru-RU"/>
        </w:rPr>
        <w:t xml:space="preserve"> </w:t>
      </w:r>
    </w:p>
    <w:p w:rsidR="004363D9" w:rsidRDefault="004363D9" w:rsidP="00751B7F">
      <w:pPr>
        <w:ind w:left="1416" w:firstLine="708"/>
        <w:jc w:val="both"/>
      </w:pPr>
    </w:p>
    <w:p w:rsidR="004363D9" w:rsidRPr="00D13DA4" w:rsidRDefault="004363D9" w:rsidP="00751B7F">
      <w:pPr>
        <w:ind w:left="1416" w:firstLine="708"/>
        <w:jc w:val="both"/>
      </w:pPr>
      <w:r w:rsidRPr="00D13DA4">
        <w:rPr>
          <w:b/>
        </w:rPr>
        <w:t>9.1.</w:t>
      </w:r>
      <w:r>
        <w:t xml:space="preserve"> </w:t>
      </w:r>
      <w:r w:rsidRPr="00EA7563">
        <w:rPr>
          <w:b/>
        </w:rPr>
        <w:t>ВИСОКОЕФЕКТИВЕН ТЕЧЕН ХРОМАТОГРАФ (</w:t>
      </w:r>
      <w:r w:rsidRPr="00EA7563">
        <w:rPr>
          <w:b/>
          <w:lang w:val="en-US"/>
        </w:rPr>
        <w:t xml:space="preserve">HPLC) </w:t>
      </w:r>
      <w:r w:rsidRPr="00EA7563">
        <w:rPr>
          <w:b/>
        </w:rPr>
        <w:t>С ДЕТЕКТОРИ</w:t>
      </w:r>
      <w:r w:rsidRPr="00EA7563">
        <w:rPr>
          <w:b/>
          <w:lang w:val="en-US"/>
        </w:rPr>
        <w:t xml:space="preserve"> UV/RI/FLU</w:t>
      </w:r>
      <w:r>
        <w:rPr>
          <w:b/>
        </w:rPr>
        <w:t xml:space="preserve"> – обособена позиция № 3</w:t>
      </w:r>
    </w:p>
    <w:p w:rsidR="004363D9" w:rsidRDefault="004363D9" w:rsidP="00D13DA4">
      <w:pPr>
        <w:spacing w:after="120"/>
        <w:ind w:left="1416" w:firstLine="708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  <w:r w:rsidRPr="00FC06E3">
        <w:t xml:space="preserve"> </w:t>
      </w:r>
    </w:p>
    <w:p w:rsidR="004363D9" w:rsidRPr="00825C70" w:rsidRDefault="004363D9" w:rsidP="00D13DA4">
      <w:pPr>
        <w:spacing w:after="120"/>
        <w:ind w:left="1416" w:firstLine="708"/>
        <w:jc w:val="both"/>
      </w:pPr>
      <w:r>
        <w:t xml:space="preserve">Предлаганата техника е марка ШИМАДЗУ, модел </w:t>
      </w:r>
      <w:r>
        <w:rPr>
          <w:lang w:val="en-US"/>
        </w:rPr>
        <w:t>Nexera</w:t>
      </w:r>
      <w:r>
        <w:t>. Страна на произход Япония/САЩ.</w:t>
      </w:r>
    </w:p>
    <w:p w:rsidR="004363D9" w:rsidRPr="00673A25" w:rsidRDefault="004363D9" w:rsidP="00673A25">
      <w:pPr>
        <w:spacing w:after="120"/>
        <w:ind w:left="1416" w:firstLine="708"/>
        <w:jc w:val="both"/>
      </w:pPr>
      <w:r w:rsidRPr="00673A25">
        <w:t xml:space="preserve">Предложен срок за доставка </w:t>
      </w:r>
      <w:r w:rsidRPr="00673A25">
        <w:rPr>
          <w:b/>
        </w:rPr>
        <w:t>три месеца от датата на възлагателното писмо.</w:t>
      </w:r>
    </w:p>
    <w:p w:rsidR="004363D9" w:rsidRPr="00673A25" w:rsidRDefault="004363D9" w:rsidP="00673A25">
      <w:pPr>
        <w:spacing w:after="120"/>
        <w:ind w:left="1416" w:firstLine="708"/>
        <w:jc w:val="both"/>
        <w:rPr>
          <w:b/>
        </w:rPr>
      </w:pPr>
      <w:r w:rsidRPr="00673A25">
        <w:t xml:space="preserve">Предложен гаранционен срок </w:t>
      </w:r>
      <w:r w:rsidRPr="00673A25">
        <w:rPr>
          <w:b/>
        </w:rPr>
        <w:t>24 месеца от датата на протокола за пускане в експлоатация.</w:t>
      </w:r>
    </w:p>
    <w:p w:rsidR="004363D9" w:rsidRPr="003C617F" w:rsidRDefault="004363D9" w:rsidP="00673A25">
      <w:pPr>
        <w:spacing w:after="120"/>
        <w:ind w:left="1416" w:firstLine="708"/>
        <w:jc w:val="both"/>
        <w:rPr>
          <w:b/>
        </w:rPr>
      </w:pPr>
      <w:r w:rsidRPr="00673A25">
        <w:t xml:space="preserve">Предложен срок за обучение </w:t>
      </w:r>
      <w:r w:rsidRPr="00673A25">
        <w:rPr>
          <w:b/>
        </w:rPr>
        <w:t>5 работни дни.</w:t>
      </w:r>
    </w:p>
    <w:p w:rsidR="004363D9" w:rsidRDefault="004363D9" w:rsidP="00D13DA4">
      <w:pPr>
        <w:spacing w:after="120"/>
        <w:ind w:left="1416" w:firstLine="708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tbl>
      <w:tblPr>
        <w:tblW w:w="145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076"/>
        <w:gridCol w:w="3690"/>
        <w:gridCol w:w="3547"/>
        <w:gridCol w:w="1491"/>
        <w:gridCol w:w="1486"/>
        <w:gridCol w:w="1210"/>
      </w:tblGrid>
      <w:tr w:rsidR="004363D9" w:rsidRPr="006E0243" w:rsidTr="0081683A">
        <w:trPr>
          <w:trHeight w:val="1480"/>
          <w:jc w:val="right"/>
        </w:trPr>
        <w:tc>
          <w:tcPr>
            <w:tcW w:w="1074" w:type="dxa"/>
            <w:vAlign w:val="center"/>
          </w:tcPr>
          <w:p w:rsidR="004363D9" w:rsidRPr="006E0243" w:rsidRDefault="004363D9" w:rsidP="0081683A">
            <w:pPr>
              <w:ind w:left="1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tab/>
            </w:r>
            <w:r>
              <w:tab/>
            </w:r>
            <w:r w:rsidRPr="006E0243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6" w:type="dxa"/>
            <w:vAlign w:val="center"/>
          </w:tcPr>
          <w:p w:rsidR="004363D9" w:rsidRPr="006E0243" w:rsidRDefault="004363D9" w:rsidP="008168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b/>
                <w:color w:val="000000"/>
                <w:sz w:val="20"/>
                <w:szCs w:val="20"/>
              </w:rPr>
              <w:t>Апарат</w:t>
            </w:r>
          </w:p>
          <w:p w:rsidR="004363D9" w:rsidRPr="006E0243" w:rsidRDefault="004363D9" w:rsidP="008168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b/>
                <w:color w:val="000000"/>
                <w:sz w:val="20"/>
                <w:szCs w:val="20"/>
              </w:rPr>
              <w:t>Технически параметри</w:t>
            </w:r>
          </w:p>
        </w:tc>
        <w:tc>
          <w:tcPr>
            <w:tcW w:w="3690" w:type="dxa"/>
            <w:vAlign w:val="center"/>
          </w:tcPr>
          <w:p w:rsidR="004363D9" w:rsidRPr="006E0243" w:rsidRDefault="004363D9" w:rsidP="008168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b/>
                <w:color w:val="000000"/>
                <w:sz w:val="20"/>
                <w:szCs w:val="20"/>
              </w:rPr>
              <w:t>Стойности на техническите параметри</w:t>
            </w:r>
          </w:p>
        </w:tc>
        <w:tc>
          <w:tcPr>
            <w:tcW w:w="3547" w:type="dxa"/>
            <w:vAlign w:val="center"/>
          </w:tcPr>
          <w:p w:rsidR="004363D9" w:rsidRPr="006E0243" w:rsidRDefault="004363D9" w:rsidP="0081683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E0243">
              <w:rPr>
                <w:b/>
                <w:color w:val="000000"/>
                <w:sz w:val="20"/>
                <w:szCs w:val="20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491" w:type="dxa"/>
            <w:vAlign w:val="center"/>
          </w:tcPr>
          <w:p w:rsidR="004363D9" w:rsidRPr="006E0243" w:rsidRDefault="004363D9" w:rsidP="0081683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E0243">
              <w:rPr>
                <w:b/>
                <w:color w:val="000000"/>
                <w:sz w:val="20"/>
                <w:szCs w:val="20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486" w:type="dxa"/>
            <w:vAlign w:val="center"/>
          </w:tcPr>
          <w:p w:rsidR="004363D9" w:rsidRPr="006E0243" w:rsidRDefault="004363D9" w:rsidP="008168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b/>
                <w:color w:val="000000"/>
                <w:sz w:val="20"/>
                <w:szCs w:val="20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210" w:type="dxa"/>
            <w:vAlign w:val="center"/>
          </w:tcPr>
          <w:p w:rsidR="004363D9" w:rsidRPr="006E0243" w:rsidRDefault="004363D9" w:rsidP="008168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b/>
                <w:color w:val="000000"/>
                <w:sz w:val="20"/>
                <w:szCs w:val="20"/>
              </w:rPr>
              <w:t>Брой присъдени точки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360"/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  <w:lang w:val="en-US"/>
              </w:rPr>
              <w:t>1.</w:t>
            </w:r>
            <w:r w:rsidRPr="006E02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Помпа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Дву-бутална кватернерна помпа, снабдена с електронен контрол на налягането и скоростта на потока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>LC-30AD</w:t>
            </w:r>
            <w:r w:rsidRPr="006E0243">
              <w:rPr>
                <w:b/>
                <w:sz w:val="20"/>
                <w:szCs w:val="20"/>
                <w:lang w:val="en-US"/>
              </w:rPr>
              <w:t xml:space="preserve"> – </w:t>
            </w:r>
            <w:r w:rsidRPr="006E0243">
              <w:rPr>
                <w:sz w:val="20"/>
                <w:szCs w:val="20"/>
              </w:rPr>
              <w:t>дву-бутална кватернерна помпа снабдена с електронен контрол на налягането и скоростта на потока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38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1.1.1.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Задбутално устройство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Система за промиване на задбуталното устройство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Система за промиване на задбуталното устройство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>1.</w:t>
            </w:r>
            <w:r w:rsidRPr="006E0243">
              <w:rPr>
                <w:sz w:val="20"/>
                <w:szCs w:val="20"/>
              </w:rPr>
              <w:t>1</w:t>
            </w:r>
            <w:r w:rsidRPr="006E0243">
              <w:rPr>
                <w:sz w:val="20"/>
                <w:szCs w:val="20"/>
                <w:lang w:val="en-US"/>
              </w:rPr>
              <w:t>.</w:t>
            </w:r>
            <w:r w:rsidRPr="006E0243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Скорост на потока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ru-RU"/>
              </w:rPr>
              <w:t xml:space="preserve">Мин. 0.001 – 3.000 </w:t>
            </w:r>
            <w:r w:rsidRPr="006E0243">
              <w:rPr>
                <w:sz w:val="20"/>
                <w:szCs w:val="20"/>
                <w:lang w:val="en-US"/>
              </w:rPr>
              <w:t xml:space="preserve">ml/min </w:t>
            </w:r>
            <w:r w:rsidRPr="006E0243">
              <w:rPr>
                <w:sz w:val="20"/>
                <w:szCs w:val="20"/>
              </w:rPr>
              <w:t>със стъпка на задаване 1 µ</w:t>
            </w:r>
            <w:r w:rsidRPr="006E0243">
              <w:rPr>
                <w:sz w:val="20"/>
                <w:szCs w:val="20"/>
                <w:lang w:val="en-US"/>
              </w:rPr>
              <w:t>l/min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 xml:space="preserve">0.001 – 3.000 </w:t>
            </w:r>
            <w:r w:rsidRPr="006E0243">
              <w:rPr>
                <w:sz w:val="20"/>
                <w:szCs w:val="20"/>
                <w:lang w:val="en-US"/>
              </w:rPr>
              <w:t xml:space="preserve">ml/min </w:t>
            </w:r>
            <w:r w:rsidRPr="006E0243">
              <w:rPr>
                <w:sz w:val="20"/>
                <w:szCs w:val="20"/>
              </w:rPr>
              <w:t>със стъпка на задаване 1 µ</w:t>
            </w:r>
            <w:r w:rsidRPr="006E0243">
              <w:rPr>
                <w:sz w:val="20"/>
                <w:szCs w:val="20"/>
                <w:lang w:val="en-US"/>
              </w:rPr>
              <w:t>l/min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1.1.</w:t>
            </w:r>
            <w:r w:rsidRPr="006E0243">
              <w:rPr>
                <w:sz w:val="20"/>
                <w:szCs w:val="20"/>
                <w:lang w:val="en-US"/>
              </w:rPr>
              <w:t>3</w:t>
            </w:r>
            <w:r w:rsidRPr="006E0243"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Работа с разтворители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Възможност за рабора с четири разтворителя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Работи с четири разтворителя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ru-RU"/>
              </w:rPr>
              <w:t>1.1.</w:t>
            </w:r>
            <w:r w:rsidRPr="006E024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Работно налягане 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≥1000 </w:t>
            </w:r>
            <w:r w:rsidRPr="006E0243">
              <w:rPr>
                <w:sz w:val="20"/>
                <w:szCs w:val="20"/>
                <w:lang w:val="en-US"/>
              </w:rPr>
              <w:t>bar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1300 </w:t>
            </w:r>
            <w:r w:rsidRPr="006E0243">
              <w:rPr>
                <w:sz w:val="20"/>
                <w:szCs w:val="20"/>
                <w:lang w:val="en-US"/>
              </w:rPr>
              <w:t>bar (130 MPa)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1.</w:t>
            </w:r>
            <w:r w:rsidRPr="006E0243">
              <w:rPr>
                <w:sz w:val="20"/>
                <w:szCs w:val="20"/>
              </w:rPr>
              <w:t>1.</w:t>
            </w:r>
            <w:r w:rsidRPr="006E0243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Точност на смесване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≤±0.5%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±0.5%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1.</w:t>
            </w:r>
            <w:r w:rsidRPr="006E0243">
              <w:rPr>
                <w:sz w:val="20"/>
                <w:szCs w:val="20"/>
              </w:rPr>
              <w:t>1.</w:t>
            </w:r>
            <w:r w:rsidRPr="006E0243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Прецизност на потока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≤0.5%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0.06% RSD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1.1.</w:t>
            </w:r>
            <w:r w:rsidRPr="006E0243">
              <w:rPr>
                <w:sz w:val="20"/>
                <w:szCs w:val="20"/>
                <w:lang w:val="en-US"/>
              </w:rPr>
              <w:t>7</w:t>
            </w:r>
            <w:r w:rsidRPr="006E0243"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Обхват на работно </w:t>
            </w:r>
            <w:r w:rsidRPr="006E0243">
              <w:rPr>
                <w:sz w:val="20"/>
                <w:szCs w:val="20"/>
                <w:lang w:val="en-US"/>
              </w:rPr>
              <w:t>pH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>pH 1-9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pH 1-9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  <w:lang w:val="en-US"/>
              </w:rPr>
            </w:pPr>
            <w:r w:rsidRPr="006E0243">
              <w:rPr>
                <w:b/>
                <w:sz w:val="20"/>
                <w:szCs w:val="20"/>
              </w:rPr>
              <w:t>1.</w:t>
            </w:r>
            <w:r w:rsidRPr="006E0243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Автоматично инжектиране на проби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Да оперира при максимално налягане на помпата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SIL-30AC – </w:t>
            </w:r>
            <w:r w:rsidRPr="006E0243">
              <w:rPr>
                <w:sz w:val="20"/>
                <w:szCs w:val="20"/>
              </w:rPr>
              <w:t>Система за автоматично инжектиране, оперираща при максимално налягане на помпата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1.2.1.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Капацитет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Мин. 90 стандартни шишенца от 1.5/1.8/2.0 </w:t>
            </w:r>
            <w:r w:rsidRPr="006E0243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115 стандартни шишенца от 1.5/1.8/2.0 </w:t>
            </w:r>
            <w:r w:rsidRPr="006E0243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1.2.2.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Инжекторен обем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В обхвата 0.1 – 50 µ</w:t>
            </w:r>
            <w:r w:rsidRPr="006E0243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Инжекционен обем в обхвата 0.1 – 50 µ</w:t>
            </w:r>
            <w:r w:rsidRPr="006E0243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1.</w:t>
            </w:r>
            <w:r w:rsidRPr="006E0243">
              <w:rPr>
                <w:sz w:val="20"/>
                <w:szCs w:val="20"/>
                <w:lang w:val="en-US"/>
              </w:rPr>
              <w:t>2.3.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Възпроизводимост на инжектиране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0.3% </w:t>
            </w:r>
            <w:r w:rsidRPr="006E0243">
              <w:rPr>
                <w:sz w:val="20"/>
                <w:szCs w:val="20"/>
                <w:lang w:val="en-US"/>
              </w:rPr>
              <w:t>RSD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0.25% </w:t>
            </w:r>
            <w:r w:rsidRPr="006E0243">
              <w:rPr>
                <w:sz w:val="20"/>
                <w:szCs w:val="20"/>
                <w:lang w:val="en-US"/>
              </w:rPr>
              <w:t>RSD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1.</w:t>
            </w:r>
            <w:r w:rsidRPr="006E0243">
              <w:rPr>
                <w:sz w:val="20"/>
                <w:szCs w:val="20"/>
                <w:lang w:val="en-US"/>
              </w:rPr>
              <w:t>2.3.1.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Възпроизводимост на инжектиране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В диапазон от 0.3% </w:t>
            </w:r>
            <w:r w:rsidRPr="006E0243">
              <w:rPr>
                <w:sz w:val="20"/>
                <w:szCs w:val="20"/>
                <w:lang w:val="en-US"/>
              </w:rPr>
              <w:t>RSD</w:t>
            </w:r>
            <w:r w:rsidRPr="006E0243">
              <w:rPr>
                <w:sz w:val="20"/>
                <w:szCs w:val="20"/>
              </w:rPr>
              <w:t xml:space="preserve"> до 0.25 </w:t>
            </w:r>
            <w:r w:rsidRPr="006E0243">
              <w:rPr>
                <w:sz w:val="20"/>
                <w:szCs w:val="20"/>
                <w:lang w:val="en-US"/>
              </w:rPr>
              <w:t>RSD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0.25% </w:t>
            </w:r>
            <w:r w:rsidRPr="006E0243">
              <w:rPr>
                <w:sz w:val="20"/>
                <w:szCs w:val="20"/>
                <w:lang w:val="en-US"/>
              </w:rPr>
              <w:t>RSD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  <w:lang w:val="en-US"/>
              </w:rPr>
            </w:pPr>
            <w:r w:rsidRPr="006E024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sz w:val="20"/>
                <w:szCs w:val="20"/>
              </w:rPr>
            </w:pPr>
            <w:r w:rsidRPr="00673A25">
              <w:rPr>
                <w:sz w:val="20"/>
                <w:szCs w:val="20"/>
              </w:rPr>
              <w:t>5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1.</w:t>
            </w:r>
            <w:r w:rsidRPr="006E0243">
              <w:rPr>
                <w:sz w:val="20"/>
                <w:szCs w:val="20"/>
                <w:lang w:val="en-US"/>
              </w:rPr>
              <w:t>2.3.2.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Възпроизводимост на инжектиране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&lt;0.25% </w:t>
            </w:r>
            <w:r w:rsidRPr="006E0243">
              <w:rPr>
                <w:sz w:val="20"/>
                <w:szCs w:val="20"/>
                <w:lang w:val="en-US"/>
              </w:rPr>
              <w:t>RSD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0.25% </w:t>
            </w:r>
            <w:r w:rsidRPr="006E0243">
              <w:rPr>
                <w:sz w:val="20"/>
                <w:szCs w:val="20"/>
                <w:lang w:val="en-US"/>
              </w:rPr>
              <w:t>RSD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  <w:lang w:val="en-US"/>
              </w:rPr>
            </w:pPr>
            <w:r w:rsidRPr="006E0243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color w:val="FF0000"/>
                <w:sz w:val="20"/>
                <w:szCs w:val="20"/>
              </w:rPr>
            </w:pPr>
            <w:r w:rsidRPr="00673A25">
              <w:rPr>
                <w:sz w:val="20"/>
                <w:szCs w:val="20"/>
              </w:rPr>
              <w:t>10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1.</w:t>
            </w:r>
            <w:r w:rsidRPr="006E0243">
              <w:rPr>
                <w:sz w:val="20"/>
                <w:szCs w:val="20"/>
                <w:lang w:val="en-US"/>
              </w:rPr>
              <w:t>2.4.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Пренос от проба в проба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&lt;0.002%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0.0015%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1.2.5.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Термостат на пробите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 обхват от 5 °</w:t>
            </w:r>
            <w:r w:rsidRPr="006E0243">
              <w:rPr>
                <w:sz w:val="20"/>
                <w:szCs w:val="20"/>
                <w:lang w:val="en-US"/>
              </w:rPr>
              <w:t>C</w:t>
            </w:r>
            <w:r w:rsidRPr="006E0243">
              <w:rPr>
                <w:sz w:val="20"/>
                <w:szCs w:val="20"/>
              </w:rPr>
              <w:t xml:space="preserve"> до 40 °</w:t>
            </w:r>
            <w:r w:rsidRPr="006E0243">
              <w:rPr>
                <w:sz w:val="20"/>
                <w:szCs w:val="20"/>
                <w:lang w:val="en-US"/>
              </w:rPr>
              <w:t xml:space="preserve">C </w:t>
            </w:r>
            <w:r w:rsidRPr="006E0243">
              <w:rPr>
                <w:sz w:val="20"/>
                <w:szCs w:val="20"/>
              </w:rPr>
              <w:t>или по-широк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ru-RU"/>
              </w:rPr>
              <w:t>С обхват 4 – 40 °</w:t>
            </w:r>
            <w:r w:rsidRPr="006E024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1.2.6.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ru-RU"/>
              </w:rPr>
              <w:t xml:space="preserve">Работен обхват на </w:t>
            </w:r>
            <w:r w:rsidRPr="006E0243">
              <w:rPr>
                <w:sz w:val="20"/>
                <w:szCs w:val="20"/>
                <w:lang w:val="en-US"/>
              </w:rPr>
              <w:t>pH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От </w:t>
            </w:r>
            <w:r w:rsidRPr="006E0243">
              <w:rPr>
                <w:sz w:val="20"/>
                <w:szCs w:val="20"/>
                <w:lang w:val="en-US"/>
              </w:rPr>
              <w:t xml:space="preserve">pH </w:t>
            </w:r>
            <w:r w:rsidRPr="006E0243">
              <w:rPr>
                <w:sz w:val="20"/>
                <w:szCs w:val="20"/>
              </w:rPr>
              <w:t>1 до 9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От </w:t>
            </w:r>
            <w:r w:rsidRPr="006E0243">
              <w:rPr>
                <w:sz w:val="20"/>
                <w:szCs w:val="20"/>
                <w:lang w:val="en-US"/>
              </w:rPr>
              <w:t xml:space="preserve">pH </w:t>
            </w:r>
            <w:r w:rsidRPr="006E0243">
              <w:rPr>
                <w:sz w:val="20"/>
                <w:szCs w:val="20"/>
              </w:rPr>
              <w:t xml:space="preserve">1 до </w:t>
            </w:r>
            <w:r w:rsidRPr="006E024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jc w:val="center"/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1.2.6.1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 xml:space="preserve">Работен обхват на </w:t>
            </w:r>
            <w:r w:rsidRPr="006E0243">
              <w:rPr>
                <w:sz w:val="20"/>
                <w:szCs w:val="20"/>
                <w:lang w:val="en-US"/>
              </w:rPr>
              <w:t>pH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От pH 1 до 13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От </w:t>
            </w:r>
            <w:r w:rsidRPr="006E0243">
              <w:rPr>
                <w:sz w:val="20"/>
                <w:szCs w:val="20"/>
                <w:lang w:val="en-US"/>
              </w:rPr>
              <w:t xml:space="preserve">pH </w:t>
            </w:r>
            <w:r w:rsidRPr="006E0243">
              <w:rPr>
                <w:sz w:val="20"/>
                <w:szCs w:val="20"/>
              </w:rPr>
              <w:t xml:space="preserve">1 до </w:t>
            </w:r>
            <w:r w:rsidRPr="006E024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sz w:val="20"/>
                <w:szCs w:val="20"/>
              </w:rPr>
            </w:pPr>
            <w:r w:rsidRPr="00673A25">
              <w:rPr>
                <w:sz w:val="20"/>
                <w:szCs w:val="20"/>
              </w:rPr>
              <w:t>5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1.2.6.2.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 xml:space="preserve">Работен обхват на </w:t>
            </w:r>
            <w:r w:rsidRPr="006E0243">
              <w:rPr>
                <w:sz w:val="20"/>
                <w:szCs w:val="20"/>
                <w:lang w:val="en-US"/>
              </w:rPr>
              <w:t>pH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ru-RU"/>
              </w:rPr>
              <w:t xml:space="preserve">От </w:t>
            </w:r>
            <w:r w:rsidRPr="006E0243">
              <w:rPr>
                <w:sz w:val="20"/>
                <w:szCs w:val="20"/>
                <w:lang w:val="en-US"/>
              </w:rPr>
              <w:t xml:space="preserve">pH 1 </w:t>
            </w:r>
            <w:r w:rsidRPr="006E0243">
              <w:rPr>
                <w:sz w:val="20"/>
                <w:szCs w:val="20"/>
              </w:rPr>
              <w:t>до над 13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</w:rPr>
              <w:t xml:space="preserve">От </w:t>
            </w:r>
            <w:r w:rsidRPr="006E0243">
              <w:rPr>
                <w:sz w:val="20"/>
                <w:szCs w:val="20"/>
                <w:lang w:val="en-US"/>
              </w:rPr>
              <w:t xml:space="preserve">pH </w:t>
            </w:r>
            <w:r w:rsidRPr="006E0243">
              <w:rPr>
                <w:sz w:val="20"/>
                <w:szCs w:val="20"/>
              </w:rPr>
              <w:t xml:space="preserve">1 до </w:t>
            </w:r>
            <w:r w:rsidRPr="006E024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color w:val="FF0000"/>
                <w:sz w:val="20"/>
                <w:szCs w:val="20"/>
              </w:rPr>
            </w:pPr>
            <w:r w:rsidRPr="00673A25">
              <w:rPr>
                <w:color w:val="FF0000"/>
                <w:sz w:val="20"/>
                <w:szCs w:val="20"/>
              </w:rPr>
              <w:t>10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1.2.7.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Възможност за промиване на иглата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 разтворители автоматично с 1 разтворител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pStyle w:val="NormalWeb"/>
              <w:spacing w:after="0" w:line="360" w:lineRule="auto"/>
              <w:rPr>
                <w:sz w:val="20"/>
                <w:szCs w:val="20"/>
                <w:lang w:val="bg-BG"/>
              </w:rPr>
            </w:pPr>
            <w:r w:rsidRPr="006E0243">
              <w:rPr>
                <w:sz w:val="20"/>
                <w:szCs w:val="20"/>
                <w:lang w:val="bg-BG"/>
              </w:rPr>
              <w:t>Автоматично с до 4 разтворителя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sz w:val="20"/>
                <w:szCs w:val="20"/>
              </w:rPr>
            </w:pPr>
            <w:r w:rsidRPr="00673A25">
              <w:rPr>
                <w:sz w:val="20"/>
                <w:szCs w:val="20"/>
              </w:rPr>
              <w:t>5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1.2.7.1.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Възможност за промиване на иглата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 разтворители автоматично с 2 или 3 разтворителя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s-ES"/>
              </w:rPr>
            </w:pPr>
            <w:r w:rsidRPr="006E0243">
              <w:rPr>
                <w:sz w:val="20"/>
                <w:szCs w:val="20"/>
              </w:rPr>
              <w:t>Автоматично с до 4 разтворителя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color w:val="FF0000"/>
                <w:sz w:val="20"/>
                <w:szCs w:val="20"/>
              </w:rPr>
            </w:pPr>
            <w:r w:rsidRPr="00673A25">
              <w:rPr>
                <w:color w:val="FF0000"/>
                <w:sz w:val="20"/>
                <w:szCs w:val="20"/>
              </w:rPr>
              <w:t>10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1.2.7.2.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Възможност за промиване на иглата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 разтворители автоматично с 4 или повече разтворителя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Автоматично с до 4 разтворителя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color w:val="FF0000"/>
                <w:sz w:val="20"/>
                <w:szCs w:val="20"/>
              </w:rPr>
            </w:pPr>
            <w:r w:rsidRPr="00673A25">
              <w:rPr>
                <w:color w:val="FF0000"/>
                <w:sz w:val="20"/>
                <w:szCs w:val="20"/>
              </w:rPr>
              <w:t>15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b/>
                <w:sz w:val="20"/>
                <w:szCs w:val="20"/>
                <w:lang w:val="ru-RU"/>
              </w:rPr>
            </w:pPr>
            <w:r w:rsidRPr="006E0243">
              <w:rPr>
                <w:b/>
                <w:sz w:val="20"/>
                <w:szCs w:val="20"/>
                <w:lang w:val="ru-RU"/>
              </w:rPr>
              <w:t>Термостатиращо устройство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  <w:lang w:val="ru-RU"/>
              </w:rPr>
              <w:t>За хроматографски колони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CTO-30A – </w:t>
            </w:r>
            <w:r w:rsidRPr="006E0243">
              <w:rPr>
                <w:sz w:val="20"/>
                <w:szCs w:val="20"/>
              </w:rPr>
              <w:t>Термостатиращо устройство за хроматографски колони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1.3.1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Температурен обхват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От 5°С над температурата на околната среда до минимум 120 °С със стъпка на задаване от 1 °С или по-широк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1.3.2.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Горна граница на температурен обхват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≥125 °С, но &lt;150 °С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sz w:val="20"/>
                <w:szCs w:val="20"/>
              </w:rPr>
            </w:pPr>
            <w:r w:rsidRPr="00673A25">
              <w:rPr>
                <w:sz w:val="20"/>
                <w:szCs w:val="20"/>
              </w:rPr>
              <w:t>5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1.3.2.1.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Горна граница на температурен обхват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≥150 °С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color w:val="FF0000"/>
                <w:sz w:val="20"/>
                <w:szCs w:val="20"/>
              </w:rPr>
            </w:pPr>
            <w:r w:rsidRPr="00673A25">
              <w:rPr>
                <w:color w:val="FF0000"/>
                <w:sz w:val="20"/>
                <w:szCs w:val="20"/>
              </w:rPr>
              <w:t>10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1.3.3.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Линеен градиент на температурата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ru-RU"/>
              </w:rPr>
              <w:t>Възможност за задаване на линеен градиент на температурата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color w:val="FF0000"/>
                <w:sz w:val="20"/>
                <w:szCs w:val="20"/>
              </w:rPr>
            </w:pPr>
            <w:r w:rsidRPr="00673A25">
              <w:rPr>
                <w:color w:val="FF0000"/>
                <w:sz w:val="20"/>
                <w:szCs w:val="20"/>
              </w:rPr>
              <w:t>10</w:t>
            </w: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1.3.4.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Прецизност на контролиране на температурата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≤0.15 °С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  <w:lang w:val="en-US"/>
              </w:rPr>
              <w:t xml:space="preserve">UV-VIS </w:t>
            </w:r>
            <w:r w:rsidRPr="006E0243">
              <w:rPr>
                <w:b/>
                <w:sz w:val="20"/>
                <w:szCs w:val="20"/>
              </w:rPr>
              <w:t>детектор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UV-VIS </w:t>
            </w:r>
            <w:r w:rsidRPr="006E0243">
              <w:rPr>
                <w:sz w:val="20"/>
                <w:szCs w:val="20"/>
              </w:rPr>
              <w:t>детектор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SPD-20A UFLC UV-VIS </w:t>
            </w:r>
            <w:r w:rsidRPr="006E0243">
              <w:rPr>
                <w:sz w:val="20"/>
                <w:szCs w:val="20"/>
              </w:rPr>
              <w:t>детектор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1.4.1.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  <w:lang w:val="ru-RU"/>
              </w:rPr>
              <w:t>Спектрален обхват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От 190 - 700 nm или по-широк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От 190 - 700 nm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1.4.2.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</w:rPr>
              <w:t>Точност на дължината на вълната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 ±1 nm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±1 nm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1.4.3.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</w:rPr>
              <w:t>Прецизност на дължината на вълната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 ±0.1 nm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±0.1 nm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1.4.4.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</w:rPr>
              <w:t>Дрейф на базовата линия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≤2 х 10</w:t>
            </w:r>
            <w:r w:rsidRPr="006E0243">
              <w:rPr>
                <w:sz w:val="20"/>
                <w:szCs w:val="20"/>
                <w:vertAlign w:val="superscript"/>
              </w:rPr>
              <w:t>-4</w:t>
            </w:r>
            <w:r w:rsidRPr="006E0243">
              <w:rPr>
                <w:sz w:val="20"/>
                <w:szCs w:val="20"/>
              </w:rPr>
              <w:t xml:space="preserve"> AU/h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2 х 10</w:t>
            </w:r>
            <w:r w:rsidRPr="006E0243">
              <w:rPr>
                <w:sz w:val="20"/>
                <w:szCs w:val="20"/>
                <w:vertAlign w:val="superscript"/>
              </w:rPr>
              <w:t>-4</w:t>
            </w:r>
            <w:r w:rsidRPr="006E0243">
              <w:rPr>
                <w:sz w:val="20"/>
                <w:szCs w:val="20"/>
              </w:rPr>
              <w:t xml:space="preserve"> AU/h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1.4.5.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</w:rPr>
              <w:t>Шум на базовата линия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≤1.2 х 10</w:t>
            </w:r>
            <w:r w:rsidRPr="006E0243">
              <w:rPr>
                <w:sz w:val="20"/>
                <w:szCs w:val="20"/>
                <w:vertAlign w:val="superscript"/>
              </w:rPr>
              <w:t>-5</w:t>
            </w:r>
            <w:r w:rsidRPr="006E0243">
              <w:rPr>
                <w:sz w:val="20"/>
                <w:szCs w:val="20"/>
              </w:rPr>
              <w:t xml:space="preserve"> AU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1.2 х 10</w:t>
            </w:r>
            <w:r w:rsidRPr="006E0243">
              <w:rPr>
                <w:sz w:val="20"/>
                <w:szCs w:val="20"/>
                <w:vertAlign w:val="superscript"/>
              </w:rPr>
              <w:t>-5</w:t>
            </w:r>
            <w:r w:rsidRPr="006E0243">
              <w:rPr>
                <w:sz w:val="20"/>
                <w:szCs w:val="20"/>
              </w:rPr>
              <w:t xml:space="preserve"> AU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1.4.6.</w:t>
            </w:r>
          </w:p>
        </w:tc>
        <w:tc>
          <w:tcPr>
            <w:tcW w:w="2076" w:type="dxa"/>
            <w:vAlign w:val="bottom"/>
          </w:tcPr>
          <w:p w:rsidR="004363D9" w:rsidRPr="006E0243" w:rsidRDefault="004363D9" w:rsidP="0081683A">
            <w:pPr>
              <w:rPr>
                <w:sz w:val="20"/>
                <w:szCs w:val="20"/>
                <w:lang w:val="ru-RU"/>
              </w:rPr>
            </w:pPr>
            <w:r w:rsidRPr="006E0243">
              <w:rPr>
                <w:sz w:val="20"/>
                <w:szCs w:val="20"/>
              </w:rPr>
              <w:t>Обхват на температура на клетката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От 5 </w:t>
            </w:r>
            <w:r w:rsidRPr="006E0243">
              <w:rPr>
                <w:sz w:val="20"/>
                <w:szCs w:val="20"/>
                <w:vertAlign w:val="superscript"/>
              </w:rPr>
              <w:t>°</w:t>
            </w:r>
            <w:r w:rsidRPr="006E0243">
              <w:rPr>
                <w:sz w:val="20"/>
                <w:szCs w:val="20"/>
              </w:rPr>
              <w:t>С над стайната температура до 50 °С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От 5 </w:t>
            </w:r>
            <w:r w:rsidRPr="006E0243">
              <w:rPr>
                <w:sz w:val="20"/>
                <w:szCs w:val="20"/>
                <w:vertAlign w:val="superscript"/>
              </w:rPr>
              <w:t>°</w:t>
            </w:r>
            <w:r w:rsidRPr="006E0243">
              <w:rPr>
                <w:sz w:val="20"/>
                <w:szCs w:val="20"/>
              </w:rPr>
              <w:t>С над стайната температура до 50 °С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Многоканален флуоресцентен детектор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Многофункционален флуоресцентен детектор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RF-20Axs – </w:t>
            </w:r>
            <w:r w:rsidRPr="006E0243">
              <w:rPr>
                <w:sz w:val="20"/>
                <w:szCs w:val="20"/>
              </w:rPr>
              <w:t>Многофункционален флуоресцентен детектор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1.5.1.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Спектрален обхват на възбуждане и емисия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От 200 nm до минимум 750 nm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От 200 nm до 750 nm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1.5.2.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Точност на дължината на вълната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 ±2 nm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±2 nm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1.5.3</w:t>
            </w:r>
            <w:r w:rsidRPr="006E02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Възпроизводимост на дължината на вълната 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 ±0.2 nm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±0.2 nm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Рефрактометричен детектор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Рефрактометричен детектор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RID-20A - </w:t>
            </w:r>
            <w:r w:rsidRPr="006E0243">
              <w:rPr>
                <w:sz w:val="20"/>
                <w:szCs w:val="20"/>
              </w:rPr>
              <w:t>Рефрактометричен детектор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1.6.1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Обхват на измерване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>O</w:t>
            </w:r>
            <w:r w:rsidRPr="006E0243">
              <w:rPr>
                <w:sz w:val="20"/>
                <w:szCs w:val="20"/>
              </w:rPr>
              <w:t>т 1 до 1.75 RIU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O</w:t>
            </w:r>
            <w:r w:rsidRPr="006E0243">
              <w:rPr>
                <w:sz w:val="20"/>
                <w:szCs w:val="20"/>
              </w:rPr>
              <w:t>т 1 до 1.75 RIU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1.6.2.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Шум на базовата линия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≤2.5 nRIU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2.5 nRIU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1.6.3.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Дрейф на базовата линия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≤0.1 uRIU/h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0.1 uRIU/h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  <w:lang w:val="en-US"/>
              </w:rPr>
            </w:pPr>
            <w:r w:rsidRPr="006E0243">
              <w:rPr>
                <w:b/>
                <w:sz w:val="20"/>
                <w:szCs w:val="20"/>
                <w:lang w:val="en-US"/>
              </w:rPr>
              <w:t>1.7.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  <w:lang w:val="en-US"/>
              </w:rPr>
            </w:pPr>
            <w:r w:rsidRPr="006E0243">
              <w:rPr>
                <w:b/>
                <w:sz w:val="20"/>
                <w:szCs w:val="20"/>
              </w:rPr>
              <w:t>Хроматографски софтуер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Професионален софтуерен пакет на база на Windows OC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LabSolutions WS – </w:t>
            </w:r>
            <w:r w:rsidRPr="006E0243">
              <w:rPr>
                <w:sz w:val="20"/>
                <w:szCs w:val="20"/>
              </w:rPr>
              <w:t>Хроматографски софтуер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1.7.1.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Управление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Пълно управление на течният хроматограф, събиране, обработка и съхранение на данните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>Пълно управление на течният хроматограф, събиране, обработка и съхранение на данните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Модул за управление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Модул за управление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 xml:space="preserve">Компютърна система: </w:t>
            </w:r>
            <w:r w:rsidRPr="006E0243">
              <w:rPr>
                <w:sz w:val="20"/>
                <w:szCs w:val="20"/>
                <w:lang w:val="en-US"/>
              </w:rPr>
              <w:t xml:space="preserve">Intel i3 Core, 6GB RAM, 1TB HDD, DVD-RW, </w:t>
            </w:r>
            <w:r w:rsidRPr="006E0243">
              <w:rPr>
                <w:sz w:val="20"/>
                <w:szCs w:val="20"/>
              </w:rPr>
              <w:t xml:space="preserve">Монитор 23 </w:t>
            </w:r>
            <w:r w:rsidRPr="006E0243">
              <w:rPr>
                <w:sz w:val="20"/>
                <w:szCs w:val="20"/>
                <w:lang w:val="en-US"/>
              </w:rPr>
              <w:t xml:space="preserve">inch TFT LCD, </w:t>
            </w:r>
            <w:r w:rsidRPr="006E0243">
              <w:rPr>
                <w:sz w:val="20"/>
                <w:szCs w:val="20"/>
              </w:rPr>
              <w:t xml:space="preserve">Операционна система </w:t>
            </w:r>
            <w:r w:rsidRPr="006E0243">
              <w:rPr>
                <w:sz w:val="20"/>
                <w:szCs w:val="20"/>
                <w:lang w:val="en-US"/>
              </w:rPr>
              <w:t xml:space="preserve">Windows 10 Pro, Microsoft Office </w:t>
            </w:r>
            <w:r w:rsidRPr="006E0243">
              <w:rPr>
                <w:sz w:val="20"/>
                <w:szCs w:val="20"/>
              </w:rPr>
              <w:t xml:space="preserve">пакет, лазерен принтер както и всички необходими хардуерни компоненти (кабели, интерфейси и др.) 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Хроматогравска колона за аналитични цели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За анализиране на захари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Аналитична </w:t>
            </w:r>
            <w:r w:rsidRPr="006E0243">
              <w:rPr>
                <w:sz w:val="20"/>
                <w:szCs w:val="20"/>
                <w:lang w:val="en-US"/>
              </w:rPr>
              <w:t xml:space="preserve">HPLC </w:t>
            </w:r>
            <w:r w:rsidRPr="006E0243">
              <w:rPr>
                <w:sz w:val="20"/>
                <w:szCs w:val="20"/>
              </w:rPr>
              <w:t xml:space="preserve">колона </w:t>
            </w:r>
            <w:r w:rsidRPr="006E0243">
              <w:rPr>
                <w:sz w:val="20"/>
                <w:szCs w:val="20"/>
                <w:lang w:val="en-US"/>
              </w:rPr>
              <w:t>Tracer Carbohidratos, 150 x 4.6 mm ID, 5 µm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>1.9.1.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Хроматогравска колона за аналитични цели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За анализ на органични киселини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</w:rPr>
              <w:t xml:space="preserve">Аналитична </w:t>
            </w:r>
            <w:r w:rsidRPr="006E0243">
              <w:rPr>
                <w:sz w:val="20"/>
                <w:szCs w:val="20"/>
                <w:lang w:val="en-US"/>
              </w:rPr>
              <w:t xml:space="preserve">HPLC </w:t>
            </w:r>
            <w:r w:rsidRPr="006E0243">
              <w:rPr>
                <w:sz w:val="20"/>
                <w:szCs w:val="20"/>
              </w:rPr>
              <w:t>колона</w:t>
            </w:r>
            <w:r w:rsidRPr="006E0243">
              <w:rPr>
                <w:sz w:val="20"/>
                <w:szCs w:val="20"/>
                <w:lang w:val="en-US"/>
              </w:rPr>
              <w:t xml:space="preserve"> Teknokroma Mediterranea</w:t>
            </w:r>
            <w:r w:rsidRPr="006E0243">
              <w:rPr>
                <w:sz w:val="20"/>
                <w:szCs w:val="20"/>
                <w:vertAlign w:val="superscript"/>
                <w:lang w:val="en-US"/>
              </w:rPr>
              <w:t>TM</w:t>
            </w:r>
            <w:r w:rsidRPr="006E0243">
              <w:rPr>
                <w:sz w:val="20"/>
                <w:szCs w:val="20"/>
                <w:lang w:val="en-US"/>
              </w:rPr>
              <w:t xml:space="preserve"> Seal 18, 150 x 4.6 mm ID, 5 µm 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ind w:left="73"/>
              <w:rPr>
                <w:b/>
                <w:sz w:val="20"/>
                <w:szCs w:val="20"/>
                <w:lang w:val="en-US"/>
              </w:rPr>
            </w:pPr>
            <w:r w:rsidRPr="006E0243">
              <w:rPr>
                <w:b/>
                <w:sz w:val="20"/>
                <w:szCs w:val="20"/>
                <w:lang w:val="en-US"/>
              </w:rPr>
              <w:t>1.10.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Набор от консумативи, необходими за експлоатация на системата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500 бр. стандартни шишенца със септи и капачки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LabTotal - </w:t>
            </w:r>
            <w:r w:rsidRPr="006E0243">
              <w:rPr>
                <w:sz w:val="20"/>
                <w:szCs w:val="20"/>
              </w:rPr>
              <w:t>500 бр. стандартни шишенца със септи и капачки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RPr="006E0243" w:rsidTr="0081683A">
        <w:trPr>
          <w:jc w:val="right"/>
        </w:trPr>
        <w:tc>
          <w:tcPr>
            <w:tcW w:w="1074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  <w:lang w:val="en-US"/>
              </w:rPr>
            </w:pPr>
            <w:r w:rsidRPr="006E0243">
              <w:rPr>
                <w:b/>
                <w:sz w:val="20"/>
                <w:szCs w:val="20"/>
                <w:lang w:val="en-US"/>
              </w:rPr>
              <w:t>1.11.</w:t>
            </w:r>
          </w:p>
        </w:tc>
        <w:tc>
          <w:tcPr>
            <w:tcW w:w="2076" w:type="dxa"/>
          </w:tcPr>
          <w:p w:rsidR="004363D9" w:rsidRPr="006E0243" w:rsidRDefault="004363D9" w:rsidP="0081683A">
            <w:pPr>
              <w:rPr>
                <w:b/>
                <w:sz w:val="20"/>
                <w:szCs w:val="20"/>
              </w:rPr>
            </w:pPr>
            <w:r w:rsidRPr="006E0243">
              <w:rPr>
                <w:b/>
                <w:sz w:val="20"/>
                <w:szCs w:val="20"/>
              </w:rPr>
              <w:t>UPS система за непрекъсваемо токозахранване с показатели</w:t>
            </w:r>
          </w:p>
        </w:tc>
        <w:tc>
          <w:tcPr>
            <w:tcW w:w="369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Минимум 2 kVA, double conversion.</w:t>
            </w:r>
          </w:p>
        </w:tc>
        <w:tc>
          <w:tcPr>
            <w:tcW w:w="3547" w:type="dxa"/>
          </w:tcPr>
          <w:p w:rsidR="004363D9" w:rsidRPr="006E0243" w:rsidRDefault="004363D9" w:rsidP="0081683A">
            <w:pPr>
              <w:rPr>
                <w:sz w:val="20"/>
                <w:szCs w:val="20"/>
                <w:lang w:val="en-US"/>
              </w:rPr>
            </w:pPr>
            <w:r w:rsidRPr="006E0243">
              <w:rPr>
                <w:sz w:val="20"/>
                <w:szCs w:val="20"/>
                <w:lang w:val="en-US"/>
              </w:rPr>
              <w:t xml:space="preserve">UPSEaton 5E 2000i USB - </w:t>
            </w:r>
            <w:r w:rsidRPr="006E0243">
              <w:rPr>
                <w:sz w:val="20"/>
                <w:szCs w:val="20"/>
              </w:rPr>
              <w:t>UPS система за непрекъсваемо токозахранване</w:t>
            </w:r>
            <w:r w:rsidRPr="006E0243">
              <w:rPr>
                <w:sz w:val="20"/>
                <w:szCs w:val="20"/>
                <w:lang w:val="en-US"/>
              </w:rPr>
              <w:t xml:space="preserve">, </w:t>
            </w:r>
            <w:r w:rsidRPr="006E0243">
              <w:rPr>
                <w:sz w:val="20"/>
                <w:szCs w:val="20"/>
              </w:rPr>
              <w:t>2 kVA, double conversion</w:t>
            </w:r>
          </w:p>
        </w:tc>
        <w:tc>
          <w:tcPr>
            <w:tcW w:w="1491" w:type="dxa"/>
          </w:tcPr>
          <w:p w:rsidR="004363D9" w:rsidRPr="006E0243" w:rsidRDefault="004363D9" w:rsidP="0081683A">
            <w:pPr>
              <w:rPr>
                <w:color w:val="000000"/>
                <w:sz w:val="20"/>
                <w:szCs w:val="20"/>
              </w:rPr>
            </w:pPr>
            <w:r w:rsidRPr="006E0243">
              <w:rPr>
                <w:color w:val="000000"/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  <w:r w:rsidRPr="006E0243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E0243" w:rsidRDefault="004363D9" w:rsidP="0081683A">
            <w:pPr>
              <w:rPr>
                <w:sz w:val="20"/>
                <w:szCs w:val="20"/>
              </w:rPr>
            </w:pPr>
          </w:p>
        </w:tc>
      </w:tr>
    </w:tbl>
    <w:p w:rsidR="004363D9" w:rsidRDefault="004363D9" w:rsidP="0097036A">
      <w:pPr>
        <w:ind w:left="1413"/>
        <w:jc w:val="both"/>
      </w:pPr>
    </w:p>
    <w:p w:rsidR="004363D9" w:rsidRDefault="004363D9" w:rsidP="00D13DA4">
      <w:pPr>
        <w:ind w:left="708" w:firstLine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85</w:t>
      </w:r>
      <w:r w:rsidRPr="00C84709">
        <w:rPr>
          <w:b/>
        </w:rPr>
        <w:t xml:space="preserve"> точки</w:t>
      </w:r>
      <w:r>
        <w:t>.</w:t>
      </w:r>
    </w:p>
    <w:p w:rsidR="004363D9" w:rsidRDefault="004363D9" w:rsidP="00D13DA4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>
        <w:rPr>
          <w:b/>
        </w:rPr>
        <w:t>85</w:t>
      </w:r>
      <w:r w:rsidRPr="00C84709">
        <w:rPr>
          <w:b/>
        </w:rPr>
        <w:t xml:space="preserve"> точки</w:t>
      </w:r>
      <w:r>
        <w:t>.</w:t>
      </w:r>
    </w:p>
    <w:p w:rsidR="004363D9" w:rsidRPr="004551D1" w:rsidRDefault="004363D9" w:rsidP="00D13DA4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D13DA4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D13DA4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D13DA4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D13DA4">
      <w:pPr>
        <w:pStyle w:val="BodyText"/>
        <w:ind w:firstLine="708"/>
        <w:jc w:val="both"/>
      </w:pPr>
      <w:r>
        <w:t>където</w:t>
      </w:r>
    </w:p>
    <w:p w:rsidR="004363D9" w:rsidRDefault="004363D9" w:rsidP="00D13DA4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D13DA4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D13DA4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D13DA4">
      <w:pPr>
        <w:ind w:firstLine="708"/>
      </w:pPr>
    </w:p>
    <w:p w:rsidR="004363D9" w:rsidRPr="0084503F" w:rsidRDefault="004363D9" w:rsidP="00D13DA4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85</w:t>
      </w:r>
      <w:r w:rsidRPr="00375599">
        <w:t xml:space="preserve"> </w:t>
      </w:r>
    </w:p>
    <w:p w:rsidR="004363D9" w:rsidRDefault="004363D9" w:rsidP="00D13DA4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 xml:space="preserve">= </w:t>
      </w:r>
      <w:r>
        <w:t xml:space="preserve">60 точки. </w:t>
      </w:r>
      <w:r w:rsidRPr="00375599">
        <w:t xml:space="preserve"> </w:t>
      </w:r>
    </w:p>
    <w:p w:rsidR="004363D9" w:rsidRDefault="004363D9" w:rsidP="00D13DA4">
      <w:pPr>
        <w:ind w:firstLine="708"/>
      </w:pPr>
      <w:r>
        <w:t xml:space="preserve">          </w:t>
      </w:r>
      <w:r>
        <w:tab/>
      </w:r>
      <w:r>
        <w:tab/>
        <w:t xml:space="preserve"> 85</w:t>
      </w:r>
      <w:r w:rsidRPr="00375599">
        <w:tab/>
      </w:r>
    </w:p>
    <w:p w:rsidR="004363D9" w:rsidRDefault="004363D9" w:rsidP="00D13DA4">
      <w:pPr>
        <w:ind w:firstLine="708"/>
      </w:pPr>
    </w:p>
    <w:p w:rsidR="004363D9" w:rsidRPr="0091606E" w:rsidRDefault="004363D9" w:rsidP="00D13DA4">
      <w:pPr>
        <w:ind w:left="945" w:firstLine="471"/>
        <w:rPr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A87025">
        <w:rPr>
          <w:rFonts w:eastAsia="Batang"/>
          <w:b/>
        </w:rPr>
        <w:t>„ШИМАДЗУ ХАНДЕЛСГЕЗЕЛШАФТ М.Б.Х. КОРНОЙБУРГ – клон София</w:t>
      </w:r>
      <w:r>
        <w:rPr>
          <w:rFonts w:eastAsia="Batang"/>
          <w:b/>
        </w:rPr>
        <w:t xml:space="preserve"> </w:t>
      </w:r>
      <w:r>
        <w:rPr>
          <w:b/>
        </w:rPr>
        <w:t xml:space="preserve">за обособена позиция № 3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60 точки</w:t>
      </w:r>
      <w:r>
        <w:rPr>
          <w:color w:val="000000"/>
          <w:spacing w:val="8"/>
        </w:rPr>
        <w:t>.</w:t>
      </w:r>
    </w:p>
    <w:p w:rsidR="004363D9" w:rsidRDefault="004363D9" w:rsidP="0097036A">
      <w:pPr>
        <w:ind w:left="1413"/>
        <w:jc w:val="both"/>
      </w:pPr>
    </w:p>
    <w:p w:rsidR="004363D9" w:rsidRDefault="004363D9" w:rsidP="0097036A">
      <w:pPr>
        <w:ind w:left="1413"/>
        <w:jc w:val="both"/>
        <w:rPr>
          <w:b/>
        </w:rPr>
      </w:pPr>
      <w:r w:rsidRPr="00D13DA4">
        <w:rPr>
          <w:b/>
        </w:rPr>
        <w:t xml:space="preserve">9.2. </w:t>
      </w:r>
      <w:r w:rsidRPr="00EA7563">
        <w:rPr>
          <w:b/>
        </w:rPr>
        <w:t>СПЕКТРОФОТОМЕТЪР</w:t>
      </w:r>
      <w:r>
        <w:rPr>
          <w:b/>
        </w:rPr>
        <w:t xml:space="preserve"> – обособена позиция № 4</w:t>
      </w:r>
    </w:p>
    <w:p w:rsidR="004363D9" w:rsidRDefault="004363D9" w:rsidP="00D13DA4">
      <w:pPr>
        <w:spacing w:after="120"/>
        <w:ind w:left="1416"/>
        <w:jc w:val="both"/>
      </w:pPr>
      <w:r>
        <w:t xml:space="preserve">Техническото предложение е представено съгласно образец – Приложение № 2 на възложителя на хартиен и електронен носител. Приложени са Сравнителна таблица за съответствие с минималните технически изисквания и таблица за допълнителни технически характеристики над минималните, които подлежат на оценка. Приложени са </w:t>
      </w:r>
      <w:r w:rsidRPr="00EF5313">
        <w:t xml:space="preserve">каталози, брошури и друга документация, </w:t>
      </w:r>
      <w:r>
        <w:t>доказваща оферираните технически параметри на предлаганото оборудване. Всички предоставени оригинални каталози,</w:t>
      </w:r>
      <w:r w:rsidRPr="00B93792">
        <w:t xml:space="preserve"> бр</w:t>
      </w:r>
      <w:r>
        <w:t>ошури на оферираното оборудване са включени в таблицата и са заверени от участника с  надпис “Вярно с оригинала”, подписани са и са подпечатани с печата на участника.</w:t>
      </w:r>
      <w:r w:rsidRPr="00FC06E3">
        <w:t xml:space="preserve"> </w:t>
      </w:r>
    </w:p>
    <w:p w:rsidR="004363D9" w:rsidRPr="00673A25" w:rsidRDefault="004363D9" w:rsidP="00673A25">
      <w:pPr>
        <w:spacing w:after="120"/>
        <w:ind w:left="1416"/>
        <w:jc w:val="both"/>
      </w:pPr>
      <w:r w:rsidRPr="00673A25">
        <w:t>Предлаганата техника е марка</w:t>
      </w:r>
      <w:r>
        <w:t xml:space="preserve"> ШИМАДЗУ, модел </w:t>
      </w:r>
      <w:r>
        <w:rPr>
          <w:lang w:val="en-US"/>
        </w:rPr>
        <w:t>UV-2600</w:t>
      </w:r>
      <w:r>
        <w:t>/2700. Страна на призход Япония/САЩ.</w:t>
      </w:r>
    </w:p>
    <w:p w:rsidR="004363D9" w:rsidRPr="00673A25" w:rsidRDefault="004363D9" w:rsidP="00392DD2">
      <w:pPr>
        <w:spacing w:after="120"/>
        <w:ind w:left="708" w:firstLine="708"/>
        <w:jc w:val="both"/>
      </w:pPr>
      <w:r w:rsidRPr="00673A25">
        <w:t xml:space="preserve">Предложен срок за доставка </w:t>
      </w:r>
      <w:r w:rsidRPr="00673A25">
        <w:rPr>
          <w:b/>
        </w:rPr>
        <w:t>три месеца от датата на възлагателното писмо.</w:t>
      </w:r>
    </w:p>
    <w:p w:rsidR="004363D9" w:rsidRPr="00673A25" w:rsidRDefault="004363D9" w:rsidP="00392DD2">
      <w:pPr>
        <w:spacing w:after="120"/>
        <w:ind w:left="708" w:firstLine="708"/>
        <w:jc w:val="both"/>
        <w:rPr>
          <w:b/>
        </w:rPr>
      </w:pPr>
      <w:r w:rsidRPr="00673A25">
        <w:t xml:space="preserve">Предложен гаранционен срок </w:t>
      </w:r>
      <w:r w:rsidRPr="00673A25">
        <w:rPr>
          <w:b/>
        </w:rPr>
        <w:t>24 месеца от датата на протокола за пускане в експлоатация.</w:t>
      </w:r>
    </w:p>
    <w:p w:rsidR="004363D9" w:rsidRPr="003C617F" w:rsidRDefault="004363D9" w:rsidP="00392DD2">
      <w:pPr>
        <w:spacing w:after="120"/>
        <w:ind w:left="708" w:firstLine="708"/>
        <w:jc w:val="both"/>
        <w:rPr>
          <w:b/>
        </w:rPr>
      </w:pPr>
      <w:r w:rsidRPr="00673A25">
        <w:t xml:space="preserve">Предложен срок за обучение </w:t>
      </w:r>
      <w:r w:rsidRPr="00673A25">
        <w:rPr>
          <w:b/>
        </w:rPr>
        <w:t>5 работни дни.</w:t>
      </w:r>
    </w:p>
    <w:p w:rsidR="004363D9" w:rsidRDefault="004363D9" w:rsidP="00D13DA4">
      <w:pPr>
        <w:spacing w:after="120"/>
        <w:ind w:left="1416" w:firstLine="708"/>
        <w:jc w:val="both"/>
      </w:pPr>
      <w:r>
        <w:t>Комисията направи проверка за наличие на доказателства за всички специфицирани от участника параметри в оферираното оборудване в предоставените каталози, брошури и техническа документация и констатира, че те са налични. Комисията установи, че предложеното в техническото предложение на участника оборудване съответства на всички минимални изисквания на възложителя, като част от параметрите на оферираното оборудване са с по-добри стойности от минималните. Комисията изготви таблица за оценка съответствието на предложеното оборудване с минималните изисквания и допълнителни технически характеристики над минималните, които подлежат на оценка.</w:t>
      </w:r>
    </w:p>
    <w:p w:rsidR="004363D9" w:rsidRDefault="004363D9" w:rsidP="00D13DA4"/>
    <w:tbl>
      <w:tblPr>
        <w:tblW w:w="145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076"/>
        <w:gridCol w:w="3690"/>
        <w:gridCol w:w="3547"/>
        <w:gridCol w:w="1491"/>
        <w:gridCol w:w="1486"/>
        <w:gridCol w:w="1210"/>
      </w:tblGrid>
      <w:tr w:rsidR="004363D9" w:rsidRPr="00800676" w:rsidTr="0081683A">
        <w:trPr>
          <w:trHeight w:val="1480"/>
          <w:jc w:val="right"/>
        </w:trPr>
        <w:tc>
          <w:tcPr>
            <w:tcW w:w="1074" w:type="dxa"/>
            <w:vAlign w:val="center"/>
          </w:tcPr>
          <w:p w:rsidR="004363D9" w:rsidRPr="00800676" w:rsidRDefault="004363D9" w:rsidP="0081683A">
            <w:pPr>
              <w:ind w:left="186"/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76" w:type="dxa"/>
            <w:vAlign w:val="center"/>
          </w:tcPr>
          <w:p w:rsidR="004363D9" w:rsidRPr="00800676" w:rsidRDefault="004363D9" w:rsidP="008168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Апарат</w:t>
            </w:r>
          </w:p>
          <w:p w:rsidR="004363D9" w:rsidRPr="00800676" w:rsidRDefault="004363D9" w:rsidP="008168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Технически параметри</w:t>
            </w:r>
          </w:p>
        </w:tc>
        <w:tc>
          <w:tcPr>
            <w:tcW w:w="3690" w:type="dxa"/>
            <w:vAlign w:val="center"/>
          </w:tcPr>
          <w:p w:rsidR="004363D9" w:rsidRPr="00800676" w:rsidRDefault="004363D9" w:rsidP="008168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Стойности на техническите параметри</w:t>
            </w:r>
          </w:p>
        </w:tc>
        <w:tc>
          <w:tcPr>
            <w:tcW w:w="3547" w:type="dxa"/>
            <w:vAlign w:val="center"/>
          </w:tcPr>
          <w:p w:rsidR="004363D9" w:rsidRPr="00800676" w:rsidRDefault="004363D9" w:rsidP="0081683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00676">
              <w:rPr>
                <w:b/>
                <w:color w:val="000000"/>
                <w:sz w:val="18"/>
                <w:szCs w:val="18"/>
                <w:lang w:val="ru-RU"/>
              </w:rPr>
              <w:t>Предложение на участника за стойности за техническите параметри</w:t>
            </w:r>
          </w:p>
        </w:tc>
        <w:tc>
          <w:tcPr>
            <w:tcW w:w="1491" w:type="dxa"/>
            <w:vAlign w:val="center"/>
          </w:tcPr>
          <w:p w:rsidR="004363D9" w:rsidRPr="00617CB6" w:rsidRDefault="004363D9" w:rsidP="0081683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617CB6">
              <w:rPr>
                <w:b/>
                <w:color w:val="000000"/>
                <w:sz w:val="18"/>
                <w:szCs w:val="18"/>
                <w:lang w:val="ru-RU"/>
              </w:rPr>
              <w:t>Изисквания и точки за параметрите, които се оценяват количествено</w:t>
            </w:r>
          </w:p>
        </w:tc>
        <w:tc>
          <w:tcPr>
            <w:tcW w:w="1486" w:type="dxa"/>
            <w:vAlign w:val="center"/>
          </w:tcPr>
          <w:p w:rsidR="004363D9" w:rsidRPr="00800676" w:rsidRDefault="004363D9" w:rsidP="008168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0676">
              <w:rPr>
                <w:b/>
                <w:color w:val="000000"/>
                <w:sz w:val="18"/>
                <w:szCs w:val="18"/>
              </w:rPr>
              <w:t>Съответствие на офертата с участника с изискванията на възложителя</w:t>
            </w:r>
          </w:p>
        </w:tc>
        <w:tc>
          <w:tcPr>
            <w:tcW w:w="1210" w:type="dxa"/>
            <w:vAlign w:val="center"/>
          </w:tcPr>
          <w:p w:rsidR="004363D9" w:rsidRPr="00800676" w:rsidRDefault="004363D9" w:rsidP="008168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Брой</w:t>
            </w:r>
            <w:r w:rsidRPr="00800676">
              <w:rPr>
                <w:b/>
                <w:color w:val="000000"/>
                <w:sz w:val="18"/>
                <w:szCs w:val="18"/>
              </w:rPr>
              <w:t xml:space="preserve"> присъдени точки</w:t>
            </w:r>
          </w:p>
        </w:tc>
      </w:tr>
      <w:tr w:rsidR="004363D9" w:rsidRPr="00E20BD6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b/>
                <w:sz w:val="20"/>
                <w:szCs w:val="20"/>
              </w:rPr>
            </w:pPr>
            <w:r w:rsidRPr="00186438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rPr>
                <w:b/>
                <w:sz w:val="20"/>
                <w:szCs w:val="20"/>
              </w:rPr>
            </w:pPr>
            <w:r w:rsidRPr="00186438">
              <w:rPr>
                <w:b/>
                <w:sz w:val="20"/>
                <w:szCs w:val="20"/>
              </w:rPr>
              <w:t>Двулъчев спектрофотометър с показатели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b/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 две позиции за проба с цел едновременно измерване на пробен и референтен сигнал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b/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Двулъчев спектрофотометър </w:t>
            </w:r>
            <w:r w:rsidRPr="00186438">
              <w:rPr>
                <w:sz w:val="20"/>
                <w:szCs w:val="20"/>
                <w:lang w:val="en-US"/>
              </w:rPr>
              <w:t>UV-2600 + CPS-240A</w:t>
            </w:r>
            <w:r w:rsidRPr="00186438">
              <w:rPr>
                <w:sz w:val="20"/>
                <w:szCs w:val="20"/>
              </w:rPr>
              <w:t xml:space="preserve"> с две позиции за проба с цел едновременно измерване на пробен и референтен сигнал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b/>
                <w:sz w:val="20"/>
                <w:szCs w:val="20"/>
              </w:rPr>
            </w:pPr>
          </w:p>
        </w:tc>
      </w:tr>
      <w:tr w:rsidR="004363D9" w:rsidRPr="003940E2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1.1.1.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Брой проби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Възможност за зареждане и автоматично измерване на поне четири проби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Зареждане и автоматично измерване на 6 проби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b/>
                <w:color w:val="000000"/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color w:val="000000"/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color w:val="000000"/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38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1.1.1.1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Брой проби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</w:rPr>
              <w:t>Възможност за зареждане и автоматично измерване на 6 проби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</w:rPr>
              <w:t>Зареждане и автоматично измерване на 6 проби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color w:val="000000"/>
                <w:sz w:val="20"/>
                <w:szCs w:val="20"/>
              </w:rPr>
            </w:pPr>
            <w:r w:rsidRPr="001864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D70798" w:rsidRDefault="004363D9" w:rsidP="008168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1.1.2.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Паралелно измерване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Възможност за паралелно измерване при няколко дължини на вълните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Едновременно измерване при 3 дължини на вълните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color w:val="000000"/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1.1.3.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Сканиране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Сканиране на абсорбционния спектър за определяне на неизвестен абсорбционен максимум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Спектрален режим на на неизвестни абсорбционни максимуми и сканиране на абсорбционния спектър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1.1.4.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Спектрален обхват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Покриващ интервала 190÷800 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 xml:space="preserve">Спектрален обхват от 185 </w:t>
            </w:r>
            <w:r w:rsidRPr="00186438">
              <w:rPr>
                <w:sz w:val="20"/>
                <w:szCs w:val="20"/>
                <w:lang w:val="en-US"/>
              </w:rPr>
              <w:t xml:space="preserve">nm </w:t>
            </w:r>
            <w:r w:rsidRPr="00186438">
              <w:rPr>
                <w:sz w:val="20"/>
                <w:szCs w:val="20"/>
              </w:rPr>
              <w:t xml:space="preserve">до 1400 </w:t>
            </w:r>
            <w:r w:rsidRPr="00186438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1.1.4.1.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Спектрален обхват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Покриващ интервала</w:t>
            </w:r>
            <w:r w:rsidRPr="00186438">
              <w:rPr>
                <w:sz w:val="20"/>
                <w:szCs w:val="20"/>
                <w:lang w:val="en-US"/>
              </w:rPr>
              <w:t xml:space="preserve"> </w:t>
            </w:r>
            <w:r w:rsidRPr="00186438">
              <w:rPr>
                <w:sz w:val="20"/>
                <w:szCs w:val="20"/>
              </w:rPr>
              <w:t>190÷</w:t>
            </w:r>
            <w:r w:rsidRPr="00186438">
              <w:rPr>
                <w:sz w:val="20"/>
                <w:szCs w:val="20"/>
                <w:lang w:val="en-US"/>
              </w:rPr>
              <w:t>1000</w:t>
            </w:r>
            <w:r w:rsidRPr="00186438">
              <w:rPr>
                <w:sz w:val="20"/>
                <w:szCs w:val="20"/>
              </w:rPr>
              <w:t xml:space="preserve"> 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Спектрален обхват от 185 </w:t>
            </w:r>
            <w:r w:rsidRPr="00186438">
              <w:rPr>
                <w:sz w:val="20"/>
                <w:szCs w:val="20"/>
                <w:lang w:val="en-US"/>
              </w:rPr>
              <w:t xml:space="preserve">nm </w:t>
            </w:r>
            <w:r w:rsidRPr="00186438">
              <w:rPr>
                <w:sz w:val="20"/>
                <w:szCs w:val="20"/>
              </w:rPr>
              <w:t xml:space="preserve">до 1400 </w:t>
            </w:r>
            <w:r w:rsidRPr="00186438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86" w:type="dxa"/>
          </w:tcPr>
          <w:p w:rsidR="004363D9" w:rsidRPr="00CB68F4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363D9" w:rsidRPr="00CB68F4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1.1.4.2.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Спектрален обхват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Покриващ интервала</w:t>
            </w:r>
            <w:r w:rsidRPr="00186438">
              <w:rPr>
                <w:sz w:val="20"/>
                <w:szCs w:val="20"/>
                <w:lang w:val="en-US"/>
              </w:rPr>
              <w:t xml:space="preserve"> </w:t>
            </w:r>
            <w:r w:rsidRPr="00186438">
              <w:rPr>
                <w:sz w:val="20"/>
                <w:szCs w:val="20"/>
              </w:rPr>
              <w:t>190÷</w:t>
            </w:r>
            <w:r w:rsidRPr="00186438">
              <w:rPr>
                <w:sz w:val="20"/>
                <w:szCs w:val="20"/>
                <w:lang w:val="en-US"/>
              </w:rPr>
              <w:t>1300</w:t>
            </w:r>
            <w:r w:rsidRPr="00186438">
              <w:rPr>
                <w:sz w:val="20"/>
                <w:szCs w:val="20"/>
              </w:rPr>
              <w:t xml:space="preserve"> 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Спектрален обхват от 185 </w:t>
            </w:r>
            <w:r w:rsidRPr="00186438">
              <w:rPr>
                <w:sz w:val="20"/>
                <w:szCs w:val="20"/>
                <w:lang w:val="en-US"/>
              </w:rPr>
              <w:t xml:space="preserve">nm </w:t>
            </w:r>
            <w:r w:rsidRPr="00186438">
              <w:rPr>
                <w:sz w:val="20"/>
                <w:szCs w:val="20"/>
              </w:rPr>
              <w:t xml:space="preserve">до 1400 </w:t>
            </w:r>
            <w:r w:rsidRPr="00186438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86" w:type="dxa"/>
          </w:tcPr>
          <w:p w:rsidR="004363D9" w:rsidRPr="00CB68F4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363D9" w:rsidRPr="00CB68F4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en-US"/>
              </w:rPr>
              <w:t>1.1.4.3.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Спектрален обхват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86438">
              <w:rPr>
                <w:sz w:val="20"/>
                <w:szCs w:val="20"/>
              </w:rPr>
              <w:t>окриващ интервала: от 190</w:t>
            </w:r>
            <w:r w:rsidRPr="00186438">
              <w:rPr>
                <w:sz w:val="20"/>
                <w:szCs w:val="20"/>
                <w:lang w:val="en-US"/>
              </w:rPr>
              <w:t xml:space="preserve"> </w:t>
            </w:r>
            <w:r w:rsidRPr="00186438">
              <w:rPr>
                <w:sz w:val="20"/>
                <w:szCs w:val="20"/>
              </w:rPr>
              <w:t>nm до &gt;1300</w:t>
            </w:r>
            <w:r w:rsidRPr="00186438">
              <w:rPr>
                <w:sz w:val="20"/>
                <w:szCs w:val="20"/>
                <w:lang w:val="en-US"/>
              </w:rPr>
              <w:t xml:space="preserve"> </w:t>
            </w:r>
            <w:r w:rsidRPr="00186438">
              <w:rPr>
                <w:sz w:val="20"/>
                <w:szCs w:val="20"/>
              </w:rPr>
              <w:t>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Спектрален обхват от 185 </w:t>
            </w:r>
            <w:r w:rsidRPr="00186438">
              <w:rPr>
                <w:sz w:val="20"/>
                <w:szCs w:val="20"/>
                <w:lang w:val="en-US"/>
              </w:rPr>
              <w:t xml:space="preserve">nm </w:t>
            </w:r>
            <w:r w:rsidRPr="00186438">
              <w:rPr>
                <w:sz w:val="20"/>
                <w:szCs w:val="20"/>
              </w:rPr>
              <w:t xml:space="preserve">до 1400 </w:t>
            </w:r>
            <w:r w:rsidRPr="00186438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D70798" w:rsidRDefault="004363D9" w:rsidP="008168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1.1.5.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Термостатиране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 възможност за термостатиране на пробите</w:t>
            </w:r>
            <w:r w:rsidRPr="00186438">
              <w:rPr>
                <w:sz w:val="20"/>
                <w:szCs w:val="20"/>
                <w:lang w:val="en-US"/>
              </w:rPr>
              <w:t xml:space="preserve"> </w:t>
            </w:r>
            <w:r w:rsidRPr="00186438">
              <w:rPr>
                <w:sz w:val="20"/>
                <w:szCs w:val="20"/>
              </w:rPr>
              <w:t>с точност ±0,1 °С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Допълнителен модул </w:t>
            </w:r>
            <w:r w:rsidRPr="00186438">
              <w:rPr>
                <w:sz w:val="20"/>
                <w:szCs w:val="20"/>
                <w:lang w:val="en-US"/>
              </w:rPr>
              <w:t xml:space="preserve">CPS-240A </w:t>
            </w:r>
            <w:r w:rsidRPr="00186438">
              <w:rPr>
                <w:sz w:val="20"/>
                <w:szCs w:val="20"/>
              </w:rPr>
              <w:t>с възможност за термостатиране на 6 броя проби с точност ±0,1 °С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1.1.6.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Спектрална разделителна способност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0.25 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 xml:space="preserve">0.1 </w:t>
            </w:r>
            <w:r w:rsidRPr="00186438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1.1.7.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Повторяемост на дължината на вълната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≤ ±0.1 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±0.</w:t>
            </w:r>
            <w:r w:rsidRPr="00186438">
              <w:rPr>
                <w:sz w:val="20"/>
                <w:szCs w:val="20"/>
                <w:lang w:val="en-US"/>
              </w:rPr>
              <w:t>05</w:t>
            </w:r>
            <w:r w:rsidRPr="00186438">
              <w:rPr>
                <w:sz w:val="20"/>
                <w:szCs w:val="20"/>
              </w:rPr>
              <w:t xml:space="preserve"> 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1.1.8.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Точност на дължината на вълната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±0.3 nm</w:t>
            </w:r>
            <w:r w:rsidRPr="00186438">
              <w:rPr>
                <w:sz w:val="20"/>
                <w:szCs w:val="20"/>
                <w:lang w:val="en-US"/>
              </w:rPr>
              <w:t xml:space="preserve"> </w:t>
            </w:r>
            <w:r w:rsidRPr="00186438">
              <w:rPr>
                <w:sz w:val="20"/>
                <w:szCs w:val="20"/>
              </w:rPr>
              <w:t>в пълен обхват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±0.3 nm</w:t>
            </w:r>
            <w:r w:rsidRPr="00186438">
              <w:rPr>
                <w:sz w:val="20"/>
                <w:szCs w:val="20"/>
                <w:lang w:val="en-US"/>
              </w:rPr>
              <w:t xml:space="preserve"> </w:t>
            </w:r>
            <w:r w:rsidRPr="00186438">
              <w:rPr>
                <w:sz w:val="20"/>
                <w:szCs w:val="20"/>
              </w:rPr>
              <w:t>в пълен обхват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1.1.9.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Ширина на спектралния процеп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Избираема софтуерно в интервал  покриващ 0.5 - 4 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Избираема софтуерно в интервал  покриващ 0.1 - 4 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1.1.10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Минимална ширина на спектралния процеп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От 0.5</w:t>
            </w:r>
            <w:r w:rsidRPr="00186438">
              <w:rPr>
                <w:sz w:val="20"/>
                <w:szCs w:val="20"/>
                <w:lang w:val="en-US"/>
              </w:rPr>
              <w:t xml:space="preserve"> </w:t>
            </w:r>
            <w:r w:rsidRPr="00186438">
              <w:rPr>
                <w:sz w:val="20"/>
                <w:szCs w:val="20"/>
              </w:rPr>
              <w:t>nm до 0.2 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 xml:space="preserve">0.1 </w:t>
            </w:r>
            <w:r w:rsidRPr="00186438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363D9" w:rsidRPr="00CB68F4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-69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1.1.10.1.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Минимална ширина на спектралния процеп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&lt; 0</w:t>
            </w:r>
            <w:r w:rsidRPr="00186438">
              <w:rPr>
                <w:sz w:val="20"/>
                <w:szCs w:val="20"/>
                <w:lang w:val="en-US"/>
              </w:rPr>
              <w:t>.</w:t>
            </w:r>
            <w:r w:rsidRPr="00186438">
              <w:rPr>
                <w:sz w:val="20"/>
                <w:szCs w:val="20"/>
              </w:rPr>
              <w:t>2 nm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0.1 </w:t>
            </w:r>
            <w:r w:rsidRPr="00186438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D70798" w:rsidRDefault="004363D9" w:rsidP="008168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1.1.11.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Брой стъпки на вариране на спектралния процеп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O</w:t>
            </w:r>
            <w:r w:rsidRPr="00186438">
              <w:rPr>
                <w:sz w:val="20"/>
                <w:szCs w:val="20"/>
              </w:rPr>
              <w:t>т 3 до 5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 xml:space="preserve">6 </w:t>
            </w:r>
            <w:r w:rsidRPr="00186438">
              <w:rPr>
                <w:sz w:val="20"/>
                <w:szCs w:val="20"/>
              </w:rPr>
              <w:t>стъпки на вариране на спектралния процеп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363D9" w:rsidRPr="00CB68F4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1.1.11.1.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Брой стъпки на вариране на спектралния процеп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Повече от 5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 xml:space="preserve">6 </w:t>
            </w:r>
            <w:r w:rsidRPr="00186438">
              <w:rPr>
                <w:sz w:val="20"/>
                <w:szCs w:val="20"/>
              </w:rPr>
              <w:t>стъпки на вариране на спектралния процеп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D70798" w:rsidRDefault="004363D9" w:rsidP="008168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1.1.12.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Фотометричен обхват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-4 ÷ +4 Abs или по-голям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-5 ÷ +5 Abs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1.1.13.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Фотометрична точност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≤ 0.004 А при 1 А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0,003 А при 1 А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1.1.14.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Фотометрична стабилност (повторяемост)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(при 1 А): ±0.001 А/h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(при 1 А): ±0.001 А/h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1.1.15.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Фотометричен шум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&lt;0.0005, но ≥0.00010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0.00003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1.1.15.1.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Фотометричен шум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&lt;0.00010, но ≥0.00005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0.00003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363D9" w:rsidRPr="00CB68F4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1.1.15.2.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Фотометричен шум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&lt;0.00005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0.00003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15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D70798" w:rsidRDefault="004363D9" w:rsidP="008168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1.1.16.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Скорост на сканиране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Минимум 3000 nm/min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14000 nm/min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-69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1.1.16.1.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Скорост на сканиране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3000÷10000 nm∕min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14000 nm/min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363D9" w:rsidRPr="00CB68F4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1.1.16.2.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Скорост на сканиране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&gt;10000 nm∕min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14000 nm/min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D70798" w:rsidRDefault="004363D9" w:rsidP="008168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1.1.17.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Разсеяна светлина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≤0,05% при 220 nm (NaI)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0.005% при 220 nm (NaI)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ru-RU"/>
              </w:rPr>
              <w:t>1.1.18.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Гладкост на базовата линия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≤±0,0015 Abs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 xml:space="preserve">0.0003 </w:t>
            </w:r>
            <w:r w:rsidRPr="00186438">
              <w:rPr>
                <w:sz w:val="20"/>
                <w:szCs w:val="20"/>
                <w:lang w:val="en-US"/>
              </w:rPr>
              <w:t>Abs RMS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1.1.18.1.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Гладкост на базовата линия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0.0015 ÷ 0.001 A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0.0003 </w:t>
            </w:r>
            <w:r w:rsidRPr="00186438">
              <w:rPr>
                <w:sz w:val="20"/>
                <w:szCs w:val="20"/>
                <w:lang w:val="en-US"/>
              </w:rPr>
              <w:t>Abs RMS</w:t>
            </w:r>
          </w:p>
        </w:tc>
        <w:tc>
          <w:tcPr>
            <w:tcW w:w="1491" w:type="dxa"/>
          </w:tcPr>
          <w:p w:rsidR="004363D9" w:rsidRPr="00673A25" w:rsidRDefault="004363D9" w:rsidP="0081683A">
            <w:pPr>
              <w:rPr>
                <w:sz w:val="20"/>
                <w:szCs w:val="20"/>
                <w:lang w:val="en-US"/>
              </w:rPr>
            </w:pPr>
            <w:r w:rsidRPr="00673A2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86" w:type="dxa"/>
          </w:tcPr>
          <w:p w:rsidR="004363D9" w:rsidRPr="00673A25" w:rsidRDefault="004363D9" w:rsidP="0081683A">
            <w:pPr>
              <w:rPr>
                <w:sz w:val="20"/>
                <w:szCs w:val="20"/>
              </w:rPr>
            </w:pPr>
            <w:r w:rsidRPr="00673A25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673A25" w:rsidRDefault="004363D9" w:rsidP="0081683A">
            <w:pPr>
              <w:rPr>
                <w:sz w:val="20"/>
                <w:szCs w:val="20"/>
                <w:lang w:val="en-US"/>
              </w:rPr>
            </w:pPr>
            <w:r w:rsidRPr="00673A25">
              <w:rPr>
                <w:sz w:val="20"/>
                <w:szCs w:val="20"/>
                <w:lang w:val="en-US"/>
              </w:rPr>
              <w:t>5</w:t>
            </w: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en-US"/>
              </w:rPr>
              <w:t>1.1.18.2.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Гладкост на базовата линия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&lt;0,001 A, но &gt;0.005 А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0.0003 </w:t>
            </w:r>
            <w:r w:rsidRPr="00186438">
              <w:rPr>
                <w:sz w:val="20"/>
                <w:szCs w:val="20"/>
                <w:lang w:val="en-US"/>
              </w:rPr>
              <w:t>Abs RMS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392DD2" w:rsidRDefault="004363D9" w:rsidP="0081683A">
            <w:pPr>
              <w:rPr>
                <w:color w:val="FF0000"/>
                <w:sz w:val="20"/>
                <w:szCs w:val="20"/>
                <w:lang w:val="en-US"/>
              </w:rPr>
            </w:pPr>
            <w:r w:rsidRPr="00392DD2">
              <w:rPr>
                <w:color w:val="FF0000"/>
                <w:sz w:val="20"/>
                <w:szCs w:val="20"/>
                <w:lang w:val="en-US"/>
              </w:rPr>
              <w:t>10</w:t>
            </w: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ru-RU"/>
              </w:rPr>
            </w:pPr>
            <w:r w:rsidRPr="00186438">
              <w:rPr>
                <w:sz w:val="20"/>
                <w:szCs w:val="20"/>
                <w:lang w:val="en-US"/>
              </w:rPr>
              <w:t>1.1.18.3.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Гладкост на базовата линия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≤ 0,00003 Abs RMS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 xml:space="preserve">0.0003 </w:t>
            </w:r>
            <w:r w:rsidRPr="00186438">
              <w:rPr>
                <w:sz w:val="20"/>
                <w:szCs w:val="20"/>
                <w:lang w:val="en-US"/>
              </w:rPr>
              <w:t>Abs RMS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86" w:type="dxa"/>
          </w:tcPr>
          <w:p w:rsidR="004363D9" w:rsidRPr="00C119C7" w:rsidRDefault="004363D9" w:rsidP="0081683A">
            <w:pPr>
              <w:rPr>
                <w:sz w:val="20"/>
                <w:szCs w:val="20"/>
              </w:rPr>
            </w:pPr>
            <w:r w:rsidRPr="00C119C7">
              <w:rPr>
                <w:sz w:val="20"/>
                <w:szCs w:val="20"/>
              </w:rPr>
              <w:t>Несъответства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1.1.19.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Светлинен източник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Ксенонова лампа или комбинация от деутериева и халогенна лампа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Деутериева и халогенна лампа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b/>
                <w:sz w:val="20"/>
                <w:szCs w:val="20"/>
              </w:rPr>
            </w:pPr>
            <w:r w:rsidRPr="00186438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b/>
                <w:sz w:val="20"/>
                <w:szCs w:val="20"/>
              </w:rPr>
            </w:pPr>
            <w:r w:rsidRPr="00186438">
              <w:rPr>
                <w:b/>
                <w:sz w:val="20"/>
                <w:szCs w:val="20"/>
                <w:lang w:val="en-US"/>
              </w:rPr>
              <w:t>Компютърна система с операционна система за управление на уреда и събиране на данни</w:t>
            </w:r>
            <w:r w:rsidRPr="00186438">
              <w:rPr>
                <w:b/>
                <w:sz w:val="20"/>
                <w:szCs w:val="20"/>
              </w:rPr>
              <w:t xml:space="preserve"> с показатели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CPU мин. i3-7100 еквивалентен или по-добър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 xml:space="preserve">Компютърна система с операционна система за управление на уреда и събиране на данни с показатели. </w:t>
            </w:r>
            <w:r w:rsidRPr="00186438">
              <w:rPr>
                <w:sz w:val="20"/>
                <w:szCs w:val="20"/>
                <w:lang w:val="en-US"/>
              </w:rPr>
              <w:t>CPU i3-7100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1.2.1.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Компютърна система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  <w:lang w:val="en-US"/>
              </w:rPr>
              <w:t>16 GB RAM, 1 TB HDD, DVD-RW, минимум 23” FHD TFT LCD монитор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  <w:lang w:val="en-US"/>
              </w:rPr>
              <w:t>16 GB RAM, 1 TB HDD, DVD-RW, 23” FHD TFT LCD монитор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1.2.1.1.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Компютърна система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Мишка със scroll wheel, клавиатура с надписана кирилица по БДС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Мишка със scroll wheel, клавиатура с надписана кирилица по БДС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1.2.1.2.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Компютърна система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Поне 2 бр. свободни USB порта единия 3.0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2 бр. свободни USB порта единия 3.0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1.2.1.3.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Компютърна система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Поне 1 свободен LAN порт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 свободен LAN порт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1.2.1.4.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Компютърна система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Операционна система Windows 7 Pro или еквивалентна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Операционна система Windows 10 Pro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1.2.1.5.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Компютърна система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Microsoft Office пакет или еквивалентен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Microsoft Office пакет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  <w:tr w:rsidR="004363D9" w:rsidTr="0081683A">
        <w:trPr>
          <w:jc w:val="right"/>
        </w:trPr>
        <w:tc>
          <w:tcPr>
            <w:tcW w:w="1074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1.2.1.6.</w:t>
            </w:r>
          </w:p>
        </w:tc>
        <w:tc>
          <w:tcPr>
            <w:tcW w:w="2076" w:type="dxa"/>
          </w:tcPr>
          <w:p w:rsidR="004363D9" w:rsidRPr="00186438" w:rsidRDefault="004363D9" w:rsidP="0081683A">
            <w:pPr>
              <w:ind w:left="73"/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Компютърна система</w:t>
            </w:r>
          </w:p>
        </w:tc>
        <w:tc>
          <w:tcPr>
            <w:tcW w:w="3690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Цветен лазерен принтер с тонер за поне 5000 стр.</w:t>
            </w:r>
          </w:p>
        </w:tc>
        <w:tc>
          <w:tcPr>
            <w:tcW w:w="3547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  <w:r w:rsidRPr="00186438">
              <w:rPr>
                <w:sz w:val="20"/>
                <w:szCs w:val="20"/>
              </w:rPr>
              <w:t>Цветен лазерен принтер с тонер за 5000 стр.</w:t>
            </w:r>
          </w:p>
        </w:tc>
        <w:tc>
          <w:tcPr>
            <w:tcW w:w="1491" w:type="dxa"/>
          </w:tcPr>
          <w:p w:rsidR="004363D9" w:rsidRPr="00186438" w:rsidRDefault="004363D9" w:rsidP="0081683A">
            <w:pPr>
              <w:rPr>
                <w:sz w:val="20"/>
                <w:szCs w:val="20"/>
                <w:lang w:val="en-US"/>
              </w:rPr>
            </w:pPr>
            <w:r w:rsidRPr="00186438">
              <w:rPr>
                <w:sz w:val="20"/>
                <w:szCs w:val="20"/>
              </w:rPr>
              <w:t>Минимално изискване</w:t>
            </w:r>
          </w:p>
        </w:tc>
        <w:tc>
          <w:tcPr>
            <w:tcW w:w="1486" w:type="dxa"/>
          </w:tcPr>
          <w:p w:rsidR="004363D9" w:rsidRPr="00186438" w:rsidRDefault="004363D9" w:rsidP="0081683A">
            <w:pPr>
              <w:rPr>
                <w:sz w:val="20"/>
                <w:szCs w:val="20"/>
                <w:highlight w:val="red"/>
              </w:rPr>
            </w:pPr>
            <w:r w:rsidRPr="00186438">
              <w:rPr>
                <w:sz w:val="20"/>
                <w:szCs w:val="20"/>
              </w:rPr>
              <w:t>Съответства</w:t>
            </w:r>
          </w:p>
        </w:tc>
        <w:tc>
          <w:tcPr>
            <w:tcW w:w="1210" w:type="dxa"/>
          </w:tcPr>
          <w:p w:rsidR="004363D9" w:rsidRPr="00186438" w:rsidRDefault="004363D9" w:rsidP="0081683A">
            <w:pPr>
              <w:rPr>
                <w:sz w:val="20"/>
                <w:szCs w:val="20"/>
              </w:rPr>
            </w:pPr>
          </w:p>
        </w:tc>
      </w:tr>
    </w:tbl>
    <w:p w:rsidR="004363D9" w:rsidRDefault="004363D9" w:rsidP="0097036A">
      <w:pPr>
        <w:ind w:left="1413"/>
        <w:jc w:val="both"/>
        <w:rPr>
          <w:b/>
        </w:rPr>
      </w:pPr>
    </w:p>
    <w:p w:rsidR="004363D9" w:rsidRDefault="004363D9" w:rsidP="00B803D1">
      <w:pPr>
        <w:ind w:left="708" w:firstLine="708"/>
        <w:jc w:val="both"/>
      </w:pPr>
      <w:r>
        <w:t xml:space="preserve">Максималният  брой точки, които могат да бъдат получени за тази обособена позиция, съгласно утвърдената методика за оценка на допълнителните технически характеристики над минималните е </w:t>
      </w:r>
      <w:r>
        <w:rPr>
          <w:b/>
        </w:rPr>
        <w:t>90</w:t>
      </w:r>
      <w:r w:rsidRPr="00C84709">
        <w:rPr>
          <w:b/>
        </w:rPr>
        <w:t xml:space="preserve"> точки</w:t>
      </w:r>
      <w:r>
        <w:t>.</w:t>
      </w:r>
    </w:p>
    <w:p w:rsidR="004363D9" w:rsidRDefault="004363D9" w:rsidP="00B803D1">
      <w:pPr>
        <w:ind w:firstLine="708"/>
        <w:jc w:val="both"/>
      </w:pPr>
      <w:r w:rsidRPr="008F6062">
        <w:rPr>
          <w:b/>
        </w:rPr>
        <w:t>Общ брой присъдени точки от комисията</w:t>
      </w:r>
      <w:r>
        <w:t xml:space="preserve"> -  </w:t>
      </w:r>
      <w:r>
        <w:rPr>
          <w:b/>
        </w:rPr>
        <w:t>85</w:t>
      </w:r>
      <w:r w:rsidRPr="00C84709">
        <w:rPr>
          <w:b/>
        </w:rPr>
        <w:t xml:space="preserve"> точки</w:t>
      </w:r>
      <w:r>
        <w:t>.</w:t>
      </w:r>
    </w:p>
    <w:p w:rsidR="004363D9" w:rsidRPr="004551D1" w:rsidRDefault="004363D9" w:rsidP="00B803D1">
      <w:pPr>
        <w:shd w:val="clear" w:color="auto" w:fill="FFFFFF"/>
        <w:spacing w:after="120"/>
        <w:ind w:left="708" w:firstLine="23"/>
        <w:jc w:val="both"/>
      </w:pPr>
      <w:r>
        <w:t xml:space="preserve">На база присъдените точки за наличие на </w:t>
      </w:r>
      <w:r w:rsidRPr="00E21981">
        <w:t>допълнителни технически характеристики над минималните изисквания</w:t>
      </w:r>
      <w:r>
        <w:t>, комисията извърши   оценка по 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. </w:t>
      </w:r>
      <w:r w:rsidRPr="00C84709">
        <w:rPr>
          <w:color w:val="000000"/>
          <w:spacing w:val="8"/>
        </w:rPr>
        <w:t>Съгласно</w:t>
      </w:r>
      <w:r w:rsidRPr="00C84709">
        <w:t xml:space="preserve"> </w:t>
      </w:r>
      <w:r>
        <w:t>утвърдената от възложителя методика, оценката по п</w:t>
      </w:r>
      <w:r w:rsidRPr="001C27E8">
        <w:rPr>
          <w:spacing w:val="8"/>
        </w:rPr>
        <w:t xml:space="preserve">оказателя </w:t>
      </w:r>
      <w:r w:rsidRPr="00940116">
        <w:rPr>
          <w:b/>
          <w:spacing w:val="8"/>
        </w:rPr>
        <w:t>„</w:t>
      </w:r>
      <w:r>
        <w:rPr>
          <w:b/>
          <w:spacing w:val="8"/>
        </w:rPr>
        <w:t>Т</w:t>
      </w:r>
      <w:r w:rsidRPr="00940116">
        <w:rPr>
          <w:b/>
        </w:rPr>
        <w:t>ехнически характеристики</w:t>
      </w:r>
      <w:r w:rsidRPr="00940116">
        <w:rPr>
          <w:b/>
          <w:spacing w:val="8"/>
        </w:rPr>
        <w:t>” (Птх)</w:t>
      </w:r>
      <w:r>
        <w:rPr>
          <w:b/>
          <w:spacing w:val="8"/>
        </w:rPr>
        <w:t xml:space="preserve"> </w:t>
      </w:r>
      <w:r w:rsidRPr="004551D1">
        <w:rPr>
          <w:spacing w:val="8"/>
        </w:rPr>
        <w:t>се определя по следната формула:</w:t>
      </w:r>
    </w:p>
    <w:p w:rsidR="004363D9" w:rsidRPr="0084503F" w:rsidRDefault="004363D9" w:rsidP="00B803D1">
      <w:pPr>
        <w:pStyle w:val="BodyText"/>
        <w:ind w:firstLine="567"/>
        <w:jc w:val="both"/>
      </w:pPr>
      <w:r w:rsidRPr="0084503F">
        <w:tab/>
      </w:r>
      <w:r>
        <w:tab/>
        <w:t xml:space="preserve"> </w:t>
      </w:r>
      <w:r>
        <w:tab/>
        <w:t>Бр ТУ</w:t>
      </w:r>
      <w:r w:rsidRPr="00375599">
        <w:t xml:space="preserve"> </w:t>
      </w:r>
    </w:p>
    <w:p w:rsidR="004363D9" w:rsidRPr="00375599" w:rsidRDefault="004363D9" w:rsidP="00B803D1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</w:t>
      </w:r>
      <w:r w:rsidRPr="00375599">
        <w:t xml:space="preserve">, </w:t>
      </w:r>
    </w:p>
    <w:p w:rsidR="004363D9" w:rsidRPr="00375599" w:rsidRDefault="004363D9" w:rsidP="00B803D1">
      <w:pPr>
        <w:jc w:val="both"/>
      </w:pPr>
      <w:r>
        <w:t xml:space="preserve">          </w:t>
      </w:r>
      <w:r>
        <w:tab/>
      </w:r>
      <w:r>
        <w:tab/>
        <w:t xml:space="preserve"> </w:t>
      </w:r>
      <w:r>
        <w:tab/>
        <w:t xml:space="preserve"> БрТмах</w:t>
      </w:r>
      <w:r w:rsidRPr="00375599">
        <w:tab/>
        <w:t xml:space="preserve">   </w:t>
      </w:r>
      <w:r>
        <w:t xml:space="preserve"> </w:t>
      </w:r>
      <w:r>
        <w:tab/>
        <w:t xml:space="preserve">                               </w:t>
      </w:r>
    </w:p>
    <w:p w:rsidR="004363D9" w:rsidRDefault="004363D9" w:rsidP="00B803D1">
      <w:pPr>
        <w:pStyle w:val="BodyText"/>
        <w:ind w:firstLine="708"/>
        <w:jc w:val="both"/>
      </w:pPr>
      <w:r>
        <w:t>където</w:t>
      </w:r>
    </w:p>
    <w:p w:rsidR="004363D9" w:rsidRDefault="004363D9" w:rsidP="00B803D1">
      <w:pPr>
        <w:ind w:left="705"/>
        <w:jc w:val="both"/>
      </w:pPr>
      <w:r w:rsidRPr="00C9014F">
        <w:rPr>
          <w:b/>
        </w:rPr>
        <w:t xml:space="preserve">БрТУ </w:t>
      </w:r>
      <w:r>
        <w:t>е общият брой точки, получени при оценка на техническото съответствие на  конкретен участник, чиято оферта се оценява, на база предложените от него допълнителни технически характеристики над минималните технически изисквания.</w:t>
      </w:r>
    </w:p>
    <w:p w:rsidR="004363D9" w:rsidRDefault="004363D9" w:rsidP="00B803D1">
      <w:pPr>
        <w:jc w:val="both"/>
      </w:pPr>
      <w:r w:rsidRPr="00AB1FB3">
        <w:rPr>
          <w:b/>
        </w:rPr>
        <w:t xml:space="preserve">        </w:t>
      </w:r>
      <w:r>
        <w:rPr>
          <w:b/>
        </w:rPr>
        <w:tab/>
        <w:t xml:space="preserve">БрТмах </w:t>
      </w:r>
      <w:r>
        <w:t>е максималния брой точки, които могат да бъдат получени за конкретната позиция.</w:t>
      </w:r>
    </w:p>
    <w:p w:rsidR="004363D9" w:rsidRPr="00AB1FB3" w:rsidRDefault="004363D9" w:rsidP="00B803D1">
      <w:pPr>
        <w:jc w:val="both"/>
      </w:pPr>
      <w:r>
        <w:t xml:space="preserve">        </w:t>
      </w:r>
      <w:r>
        <w:tab/>
        <w:t>„</w:t>
      </w:r>
      <w:r w:rsidRPr="00AB1FB3">
        <w:rPr>
          <w:b/>
        </w:rPr>
        <w:t>60</w:t>
      </w:r>
      <w:r>
        <w:rPr>
          <w:b/>
        </w:rPr>
        <w:t>”</w:t>
      </w:r>
      <w:r>
        <w:t xml:space="preserve"> е </w:t>
      </w:r>
      <w:r>
        <w:rPr>
          <w:lang w:eastAsia="ar-SA"/>
        </w:rPr>
        <w:t xml:space="preserve"> коефициент на </w:t>
      </w:r>
      <w:r w:rsidRPr="00375599">
        <w:rPr>
          <w:lang w:eastAsia="ar-SA"/>
        </w:rPr>
        <w:t xml:space="preserve">относителната тежест </w:t>
      </w:r>
      <w:r w:rsidRPr="00375599">
        <w:rPr>
          <w:color w:val="000000"/>
          <w:spacing w:val="8"/>
        </w:rPr>
        <w:t>Показателя</w:t>
      </w:r>
      <w:r>
        <w:rPr>
          <w:color w:val="000000"/>
          <w:spacing w:val="8"/>
        </w:rPr>
        <w:t xml:space="preserve"> </w:t>
      </w:r>
      <w:r w:rsidRPr="00AB1FB3">
        <w:rPr>
          <w:spacing w:val="8"/>
        </w:rPr>
        <w:t>„</w:t>
      </w:r>
      <w:r>
        <w:rPr>
          <w:spacing w:val="8"/>
        </w:rPr>
        <w:t>Т</w:t>
      </w:r>
      <w:r w:rsidRPr="00AB1FB3">
        <w:t>ехнически характеристики</w:t>
      </w:r>
      <w:r w:rsidRPr="00AB1FB3">
        <w:rPr>
          <w:spacing w:val="8"/>
        </w:rPr>
        <w:t>” (Птх)</w:t>
      </w:r>
      <w:r>
        <w:rPr>
          <w:spacing w:val="8"/>
        </w:rPr>
        <w:t>.</w:t>
      </w:r>
    </w:p>
    <w:p w:rsidR="004363D9" w:rsidRDefault="004363D9" w:rsidP="00B803D1">
      <w:pPr>
        <w:ind w:firstLine="708"/>
      </w:pPr>
    </w:p>
    <w:p w:rsidR="004363D9" w:rsidRPr="0084503F" w:rsidRDefault="004363D9" w:rsidP="00B803D1">
      <w:pPr>
        <w:pStyle w:val="BodyText"/>
        <w:ind w:firstLine="567"/>
        <w:jc w:val="both"/>
      </w:pPr>
      <w:r>
        <w:tab/>
      </w:r>
      <w:r>
        <w:tab/>
      </w:r>
      <w:r>
        <w:tab/>
        <w:t xml:space="preserve"> 85</w:t>
      </w:r>
      <w:r w:rsidRPr="00375599">
        <w:t xml:space="preserve"> </w:t>
      </w:r>
    </w:p>
    <w:p w:rsidR="004363D9" w:rsidRDefault="004363D9" w:rsidP="00B803D1">
      <w:pPr>
        <w:ind w:left="708" w:firstLine="708"/>
        <w:jc w:val="both"/>
      </w:pPr>
      <w:r w:rsidRPr="00DD2E21">
        <w:rPr>
          <w:b/>
        </w:rPr>
        <w:t>Птх</w:t>
      </w:r>
      <w:r w:rsidRPr="00375599">
        <w:t xml:space="preserve"> = ----------</w:t>
      </w:r>
      <w:r>
        <w:t xml:space="preserve">  х 60 </w:t>
      </w:r>
      <w:r>
        <w:rPr>
          <w:lang w:val="en-US"/>
        </w:rPr>
        <w:t xml:space="preserve">= </w:t>
      </w:r>
      <w:r>
        <w:t xml:space="preserve">56.666 точки. </w:t>
      </w:r>
      <w:r w:rsidRPr="00375599">
        <w:t xml:space="preserve"> </w:t>
      </w:r>
    </w:p>
    <w:p w:rsidR="004363D9" w:rsidRDefault="004363D9" w:rsidP="00B803D1">
      <w:pPr>
        <w:ind w:firstLine="708"/>
      </w:pPr>
      <w:r>
        <w:t xml:space="preserve">          </w:t>
      </w:r>
      <w:r>
        <w:tab/>
      </w:r>
      <w:r>
        <w:tab/>
        <w:t xml:space="preserve"> 90</w:t>
      </w:r>
      <w:r w:rsidRPr="00375599">
        <w:tab/>
      </w:r>
    </w:p>
    <w:p w:rsidR="004363D9" w:rsidRDefault="004363D9" w:rsidP="00B803D1">
      <w:pPr>
        <w:ind w:firstLine="708"/>
      </w:pPr>
    </w:p>
    <w:p w:rsidR="004363D9" w:rsidRPr="0091606E" w:rsidRDefault="004363D9" w:rsidP="00B803D1">
      <w:pPr>
        <w:ind w:left="945" w:firstLine="471"/>
        <w:rPr>
          <w:color w:val="000000"/>
          <w:spacing w:val="8"/>
        </w:rPr>
      </w:pPr>
      <w:r>
        <w:t xml:space="preserve">Оценката на техническото предложение на участника </w:t>
      </w:r>
      <w:r w:rsidRPr="00A87025">
        <w:rPr>
          <w:rFonts w:eastAsia="Batang"/>
          <w:b/>
        </w:rPr>
        <w:t>„ШИМАДЗУ ХАНДЕЛСГЕЗЕЛШАФТ М.Б.Х. КОРНОЙБУРГ – клон София</w:t>
      </w:r>
      <w:r>
        <w:rPr>
          <w:rFonts w:eastAsia="Batang"/>
          <w:b/>
        </w:rPr>
        <w:t xml:space="preserve"> </w:t>
      </w:r>
      <w:r>
        <w:rPr>
          <w:b/>
        </w:rPr>
        <w:t xml:space="preserve">за обособена позиция № 4 </w:t>
      </w:r>
      <w:r w:rsidRPr="008F6062">
        <w:t xml:space="preserve">по </w:t>
      </w:r>
      <w:r>
        <w:t>п</w:t>
      </w:r>
      <w:r w:rsidRPr="00375599">
        <w:rPr>
          <w:color w:val="000000"/>
          <w:spacing w:val="8"/>
        </w:rPr>
        <w:t xml:space="preserve">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 xml:space="preserve"> е 56.67 точки</w:t>
      </w:r>
      <w:r>
        <w:rPr>
          <w:color w:val="000000"/>
          <w:spacing w:val="8"/>
        </w:rPr>
        <w:t xml:space="preserve"> </w:t>
      </w:r>
      <w:r w:rsidRPr="0091606E">
        <w:rPr>
          <w:color w:val="000000"/>
          <w:spacing w:val="8"/>
        </w:rPr>
        <w:t>/закръглена до втори знак</w:t>
      </w:r>
      <w:r>
        <w:rPr>
          <w:color w:val="000000"/>
          <w:spacing w:val="8"/>
        </w:rPr>
        <w:t xml:space="preserve"> съгласно методика за оценка</w:t>
      </w:r>
      <w:r w:rsidRPr="0091606E">
        <w:rPr>
          <w:color w:val="000000"/>
          <w:spacing w:val="8"/>
        </w:rPr>
        <w:t>/</w:t>
      </w:r>
      <w:r>
        <w:rPr>
          <w:color w:val="000000"/>
          <w:spacing w:val="8"/>
        </w:rPr>
        <w:t>.</w:t>
      </w:r>
    </w:p>
    <w:p w:rsidR="004363D9" w:rsidRPr="0091606E" w:rsidRDefault="004363D9" w:rsidP="00B803D1">
      <w:pPr>
        <w:ind w:left="945" w:firstLine="471"/>
        <w:rPr>
          <w:color w:val="000000"/>
          <w:spacing w:val="8"/>
        </w:rPr>
      </w:pPr>
    </w:p>
    <w:p w:rsidR="004363D9" w:rsidRDefault="004363D9" w:rsidP="0097036A">
      <w:pPr>
        <w:ind w:left="1413"/>
        <w:jc w:val="both"/>
        <w:rPr>
          <w:b/>
        </w:rPr>
      </w:pPr>
    </w:p>
    <w:p w:rsidR="004363D9" w:rsidRDefault="004363D9" w:rsidP="0097036A">
      <w:pPr>
        <w:ind w:left="1413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363D9" w:rsidRDefault="004363D9" w:rsidP="0097036A">
      <w:pPr>
        <w:ind w:left="1413"/>
        <w:jc w:val="both"/>
        <w:rPr>
          <w:b/>
          <w:lang w:val="en-US"/>
        </w:rPr>
      </w:pPr>
    </w:p>
    <w:p w:rsidR="004363D9" w:rsidRDefault="004363D9" w:rsidP="0097036A">
      <w:pPr>
        <w:ind w:left="1413"/>
        <w:jc w:val="both"/>
        <w:rPr>
          <w:b/>
          <w:lang w:val="en-US"/>
        </w:rPr>
      </w:pPr>
    </w:p>
    <w:p w:rsidR="004363D9" w:rsidRDefault="004363D9" w:rsidP="0097036A">
      <w:pPr>
        <w:ind w:left="1413"/>
        <w:jc w:val="both"/>
        <w:rPr>
          <w:b/>
          <w:lang w:val="en-US"/>
        </w:rPr>
      </w:pPr>
    </w:p>
    <w:p w:rsidR="004363D9" w:rsidRDefault="004363D9" w:rsidP="0097036A">
      <w:pPr>
        <w:ind w:left="1413"/>
        <w:jc w:val="both"/>
        <w:rPr>
          <w:b/>
          <w:lang w:val="en-US"/>
        </w:rPr>
      </w:pPr>
    </w:p>
    <w:p w:rsidR="004363D9" w:rsidRDefault="004363D9" w:rsidP="0097036A">
      <w:pPr>
        <w:ind w:left="1413"/>
        <w:jc w:val="both"/>
        <w:rPr>
          <w:b/>
          <w:lang w:val="en-US"/>
        </w:rPr>
      </w:pPr>
    </w:p>
    <w:p w:rsidR="004363D9" w:rsidRPr="000E75D5" w:rsidRDefault="004363D9" w:rsidP="0097036A">
      <w:pPr>
        <w:ind w:left="1413"/>
        <w:jc w:val="both"/>
        <w:rPr>
          <w:b/>
        </w:rPr>
      </w:pPr>
    </w:p>
    <w:p w:rsidR="004363D9" w:rsidRDefault="004363D9" w:rsidP="0097036A">
      <w:pPr>
        <w:ind w:left="1413"/>
        <w:jc w:val="both"/>
        <w:rPr>
          <w:b/>
          <w:color w:val="000000"/>
          <w:spacing w:val="8"/>
        </w:rPr>
      </w:pPr>
      <w:r>
        <w:t xml:space="preserve">  На база оценката на техническите предложения к</w:t>
      </w:r>
      <w:r w:rsidRPr="000E75D5">
        <w:t xml:space="preserve">омисията </w:t>
      </w:r>
      <w:r>
        <w:t xml:space="preserve">изготви класиране по обособени позиции по показателя </w:t>
      </w:r>
      <w:r w:rsidRPr="001C27E8">
        <w:rPr>
          <w:b/>
          <w:color w:val="000000"/>
          <w:spacing w:val="8"/>
        </w:rPr>
        <w:t>„</w:t>
      </w:r>
      <w:r>
        <w:rPr>
          <w:b/>
          <w:color w:val="000000"/>
          <w:spacing w:val="8"/>
        </w:rPr>
        <w:t>Т</w:t>
      </w:r>
      <w:r>
        <w:rPr>
          <w:b/>
        </w:rPr>
        <w:t>ехнически характеристики</w:t>
      </w:r>
      <w:r w:rsidRPr="001C27E8">
        <w:rPr>
          <w:b/>
          <w:color w:val="000000"/>
          <w:spacing w:val="8"/>
        </w:rPr>
        <w:t>” (П</w:t>
      </w:r>
      <w:r>
        <w:rPr>
          <w:b/>
          <w:color w:val="000000"/>
          <w:spacing w:val="8"/>
        </w:rPr>
        <w:t>тх</w:t>
      </w:r>
      <w:r w:rsidRPr="001C27E8">
        <w:rPr>
          <w:b/>
          <w:color w:val="000000"/>
          <w:spacing w:val="8"/>
        </w:rPr>
        <w:t>)</w:t>
      </w:r>
      <w:r>
        <w:rPr>
          <w:b/>
          <w:color w:val="000000"/>
          <w:spacing w:val="8"/>
        </w:rPr>
        <w:t>.</w:t>
      </w:r>
    </w:p>
    <w:p w:rsidR="004363D9" w:rsidRDefault="004363D9" w:rsidP="0097036A">
      <w:pPr>
        <w:ind w:left="1413"/>
        <w:jc w:val="both"/>
        <w:rPr>
          <w:b/>
          <w:color w:val="000000"/>
          <w:spacing w:val="8"/>
        </w:rPr>
      </w:pPr>
    </w:p>
    <w:p w:rsidR="004363D9" w:rsidRDefault="004363D9" w:rsidP="0097036A">
      <w:pPr>
        <w:ind w:left="1413"/>
        <w:jc w:val="both"/>
        <w:rPr>
          <w:b/>
          <w:color w:val="000000"/>
          <w:spacing w:val="8"/>
        </w:rPr>
      </w:pPr>
    </w:p>
    <w:p w:rsidR="004363D9" w:rsidRPr="00935B2F" w:rsidRDefault="004363D9" w:rsidP="0097036A">
      <w:pPr>
        <w:ind w:left="1413"/>
        <w:jc w:val="both"/>
        <w:rPr>
          <w:b/>
          <w:caps/>
          <w:color w:val="000000"/>
          <w:spacing w:val="8"/>
          <w:u w:val="single"/>
        </w:rPr>
      </w:pPr>
      <w:r>
        <w:rPr>
          <w:b/>
          <w:color w:val="000000"/>
          <w:spacing w:val="8"/>
        </w:rPr>
        <w:tab/>
      </w:r>
      <w:r>
        <w:rPr>
          <w:b/>
          <w:color w:val="000000"/>
          <w:spacing w:val="8"/>
        </w:rPr>
        <w:tab/>
      </w:r>
      <w:r w:rsidRPr="00935B2F">
        <w:rPr>
          <w:b/>
          <w:caps/>
          <w:color w:val="000000"/>
          <w:spacing w:val="8"/>
          <w:u w:val="single"/>
        </w:rPr>
        <w:t>Обособена позиция № 1</w:t>
      </w:r>
    </w:p>
    <w:p w:rsidR="004363D9" w:rsidRDefault="004363D9" w:rsidP="0097036A">
      <w:pPr>
        <w:ind w:left="1413"/>
        <w:jc w:val="both"/>
        <w:rPr>
          <w:b/>
          <w:caps/>
          <w:color w:val="000000"/>
          <w:spacing w:val="8"/>
        </w:rPr>
      </w:pPr>
    </w:p>
    <w:p w:rsidR="004363D9" w:rsidRDefault="004363D9" w:rsidP="00935B2F">
      <w:pPr>
        <w:numPr>
          <w:ilvl w:val="0"/>
          <w:numId w:val="19"/>
        </w:numPr>
        <w:rPr>
          <w:b/>
          <w:color w:val="000000"/>
          <w:spacing w:val="8"/>
          <w:lang w:val="en-US"/>
        </w:rPr>
      </w:pPr>
      <w:r w:rsidRPr="003A303B">
        <w:rPr>
          <w:rFonts w:eastAsia="Batang"/>
          <w:b/>
        </w:rPr>
        <w:t>„Л</w:t>
      </w:r>
      <w:r>
        <w:rPr>
          <w:rFonts w:eastAsia="Batang"/>
          <w:b/>
        </w:rPr>
        <w:t>К</w:t>
      </w:r>
      <w:r w:rsidRPr="003A303B">
        <w:rPr>
          <w:rFonts w:eastAsia="Batang"/>
          <w:b/>
        </w:rPr>
        <w:t>Б ФЕРТРИЙБС –ГЕЗЕЛШАФТ” М.Б.Х</w:t>
      </w:r>
      <w:r>
        <w:rPr>
          <w:rFonts w:eastAsia="Batang"/>
          <w:b/>
        </w:rPr>
        <w:t xml:space="preserve"> Австрия  -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 xml:space="preserve">тх </w:t>
      </w:r>
      <w:r>
        <w:rPr>
          <w:b/>
          <w:color w:val="000000"/>
          <w:spacing w:val="8"/>
          <w:lang w:val="en-US"/>
        </w:rPr>
        <w:t>=</w:t>
      </w:r>
      <w:r>
        <w:rPr>
          <w:b/>
          <w:color w:val="000000"/>
          <w:spacing w:val="8"/>
        </w:rPr>
        <w:t xml:space="preserve"> 58.38 точки</w:t>
      </w:r>
    </w:p>
    <w:p w:rsidR="004363D9" w:rsidRPr="00935B2F" w:rsidRDefault="004363D9" w:rsidP="00935B2F">
      <w:pPr>
        <w:ind w:left="2127"/>
        <w:rPr>
          <w:color w:val="000000"/>
          <w:spacing w:val="8"/>
        </w:rPr>
      </w:pPr>
    </w:p>
    <w:p w:rsidR="004363D9" w:rsidRPr="00935B2F" w:rsidRDefault="004363D9" w:rsidP="00935B2F">
      <w:pPr>
        <w:ind w:left="2121" w:firstLine="3"/>
        <w:jc w:val="both"/>
        <w:rPr>
          <w:b/>
          <w:caps/>
          <w:color w:val="000000"/>
          <w:spacing w:val="8"/>
          <w:u w:val="single"/>
        </w:rPr>
      </w:pPr>
      <w:r w:rsidRPr="00935B2F">
        <w:rPr>
          <w:b/>
          <w:caps/>
          <w:color w:val="000000"/>
          <w:spacing w:val="8"/>
          <w:u w:val="single"/>
        </w:rPr>
        <w:t xml:space="preserve">Обособена позиция № </w:t>
      </w:r>
      <w:r>
        <w:rPr>
          <w:b/>
          <w:caps/>
          <w:color w:val="000000"/>
          <w:spacing w:val="8"/>
          <w:u w:val="single"/>
          <w:lang w:val="en-US"/>
        </w:rPr>
        <w:t>2</w:t>
      </w:r>
    </w:p>
    <w:p w:rsidR="004363D9" w:rsidRPr="00935B2F" w:rsidRDefault="004363D9" w:rsidP="00935B2F">
      <w:pPr>
        <w:ind w:left="2124"/>
        <w:jc w:val="both"/>
        <w:rPr>
          <w:b/>
          <w:caps/>
          <w:color w:val="000000"/>
          <w:spacing w:val="8"/>
          <w:lang w:val="en-US"/>
        </w:rPr>
      </w:pPr>
    </w:p>
    <w:p w:rsidR="004363D9" w:rsidRDefault="004363D9" w:rsidP="00935B2F">
      <w:pPr>
        <w:ind w:left="1416" w:firstLine="705"/>
        <w:jc w:val="both"/>
        <w:rPr>
          <w:b/>
          <w:caps/>
          <w:color w:val="000000"/>
          <w:spacing w:val="8"/>
        </w:rPr>
      </w:pPr>
      <w:r>
        <w:rPr>
          <w:rFonts w:eastAsia="Batang"/>
          <w:b/>
          <w:lang w:val="en-US"/>
        </w:rPr>
        <w:t>1</w:t>
      </w:r>
      <w:r>
        <w:rPr>
          <w:rFonts w:eastAsia="Batang"/>
          <w:b/>
        </w:rPr>
        <w:t xml:space="preserve">. </w:t>
      </w:r>
      <w:r w:rsidRPr="00CF523F">
        <w:rPr>
          <w:rFonts w:eastAsia="Batang"/>
          <w:b/>
        </w:rPr>
        <w:t>„МЕДИЦИНСКА ТЕХНИКА ИНЖЕНЕРИНГ” ООД</w:t>
      </w:r>
      <w:r>
        <w:rPr>
          <w:rFonts w:eastAsia="Batang"/>
          <w:b/>
        </w:rPr>
        <w:t xml:space="preserve"> –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60 точки.</w:t>
      </w:r>
    </w:p>
    <w:p w:rsidR="004363D9" w:rsidRDefault="004363D9" w:rsidP="0097036A">
      <w:pPr>
        <w:ind w:left="1413"/>
        <w:jc w:val="both"/>
        <w:rPr>
          <w:b/>
          <w:caps/>
          <w:color w:val="000000"/>
          <w:spacing w:val="8"/>
        </w:rPr>
      </w:pPr>
    </w:p>
    <w:p w:rsidR="004363D9" w:rsidRPr="00935B2F" w:rsidRDefault="004363D9" w:rsidP="00935B2F">
      <w:pPr>
        <w:ind w:left="2121" w:firstLine="3"/>
        <w:jc w:val="both"/>
        <w:rPr>
          <w:b/>
          <w:caps/>
          <w:color w:val="000000"/>
          <w:spacing w:val="8"/>
          <w:u w:val="single"/>
        </w:rPr>
      </w:pPr>
      <w:r w:rsidRPr="00935B2F">
        <w:rPr>
          <w:b/>
          <w:caps/>
          <w:color w:val="000000"/>
          <w:spacing w:val="8"/>
          <w:u w:val="single"/>
        </w:rPr>
        <w:t xml:space="preserve">Обособена позиция № </w:t>
      </w:r>
      <w:r>
        <w:rPr>
          <w:b/>
          <w:caps/>
          <w:color w:val="000000"/>
          <w:spacing w:val="8"/>
          <w:u w:val="single"/>
          <w:lang w:val="en-US"/>
        </w:rPr>
        <w:t>3</w:t>
      </w:r>
    </w:p>
    <w:p w:rsidR="004363D9" w:rsidRDefault="004363D9" w:rsidP="0097036A">
      <w:pPr>
        <w:ind w:left="1413"/>
        <w:jc w:val="both"/>
        <w:rPr>
          <w:b/>
          <w:caps/>
          <w:color w:val="000000"/>
          <w:spacing w:val="8"/>
          <w:lang w:val="en-US"/>
        </w:rPr>
      </w:pPr>
    </w:p>
    <w:p w:rsidR="004363D9" w:rsidRDefault="004363D9" w:rsidP="00935B2F">
      <w:pPr>
        <w:ind w:left="1416" w:firstLine="705"/>
        <w:jc w:val="both"/>
        <w:rPr>
          <w:b/>
          <w:caps/>
          <w:color w:val="000000"/>
          <w:spacing w:val="8"/>
        </w:rPr>
      </w:pPr>
      <w:r>
        <w:rPr>
          <w:rFonts w:eastAsia="Batang"/>
          <w:b/>
          <w:lang w:val="en-US"/>
        </w:rPr>
        <w:t>1</w:t>
      </w:r>
      <w:r>
        <w:rPr>
          <w:rFonts w:eastAsia="Batang"/>
          <w:b/>
        </w:rPr>
        <w:t xml:space="preserve">. </w:t>
      </w:r>
      <w:r w:rsidRPr="00A87025">
        <w:rPr>
          <w:rFonts w:eastAsia="Batang"/>
          <w:b/>
        </w:rPr>
        <w:t>„ШИМАДЗУ ХАНДЕЛСГЕЗЕЛШАФТ М.Б.Х. КОРНОЙБУРГ – клон София</w:t>
      </w:r>
      <w:r w:rsidRPr="00CF523F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–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60 точки.</w:t>
      </w:r>
    </w:p>
    <w:p w:rsidR="004363D9" w:rsidRDefault="004363D9" w:rsidP="0097036A">
      <w:pPr>
        <w:ind w:left="1413"/>
        <w:jc w:val="both"/>
        <w:rPr>
          <w:b/>
          <w:caps/>
          <w:color w:val="000000"/>
          <w:spacing w:val="8"/>
          <w:lang w:val="en-US"/>
        </w:rPr>
      </w:pPr>
    </w:p>
    <w:p w:rsidR="004363D9" w:rsidRPr="00935B2F" w:rsidRDefault="004363D9" w:rsidP="00465E20">
      <w:pPr>
        <w:ind w:left="2121" w:firstLine="3"/>
        <w:jc w:val="both"/>
        <w:rPr>
          <w:b/>
          <w:caps/>
          <w:color w:val="000000"/>
          <w:spacing w:val="8"/>
          <w:u w:val="single"/>
        </w:rPr>
      </w:pPr>
      <w:r w:rsidRPr="00935B2F">
        <w:rPr>
          <w:b/>
          <w:caps/>
          <w:color w:val="000000"/>
          <w:spacing w:val="8"/>
          <w:u w:val="single"/>
        </w:rPr>
        <w:t xml:space="preserve">Обособена позиция № </w:t>
      </w:r>
      <w:r>
        <w:rPr>
          <w:b/>
          <w:caps/>
          <w:color w:val="000000"/>
          <w:spacing w:val="8"/>
          <w:u w:val="single"/>
          <w:lang w:val="en-US"/>
        </w:rPr>
        <w:t>4</w:t>
      </w:r>
    </w:p>
    <w:p w:rsidR="004363D9" w:rsidRDefault="004363D9" w:rsidP="00465E20">
      <w:pPr>
        <w:ind w:left="1413"/>
        <w:jc w:val="both"/>
        <w:rPr>
          <w:b/>
          <w:caps/>
          <w:color w:val="000000"/>
          <w:spacing w:val="8"/>
          <w:lang w:val="en-US"/>
        </w:rPr>
      </w:pPr>
    </w:p>
    <w:p w:rsidR="004363D9" w:rsidRDefault="004363D9" w:rsidP="00465E20">
      <w:pPr>
        <w:ind w:left="1416" w:firstLine="705"/>
        <w:jc w:val="both"/>
        <w:rPr>
          <w:b/>
          <w:caps/>
          <w:color w:val="000000"/>
          <w:spacing w:val="8"/>
          <w:lang w:val="en-US"/>
        </w:rPr>
      </w:pPr>
      <w:r>
        <w:rPr>
          <w:rFonts w:eastAsia="Batang"/>
          <w:b/>
          <w:lang w:val="en-US"/>
        </w:rPr>
        <w:t>1</w:t>
      </w:r>
      <w:r>
        <w:rPr>
          <w:rFonts w:eastAsia="Batang"/>
          <w:b/>
        </w:rPr>
        <w:t xml:space="preserve">. </w:t>
      </w:r>
      <w:r w:rsidRPr="00A87025">
        <w:rPr>
          <w:rFonts w:eastAsia="Batang"/>
          <w:b/>
        </w:rPr>
        <w:t>„ШИМАДЗУ ХАНДЕЛСГЕЗЕЛШАФТ М.Б.Х. КОРНОЙБУРГ – клон София</w:t>
      </w:r>
      <w:r w:rsidRPr="00CF523F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–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56.67 точки.</w:t>
      </w:r>
    </w:p>
    <w:p w:rsidR="004363D9" w:rsidRDefault="004363D9" w:rsidP="0097036A">
      <w:pPr>
        <w:ind w:left="1413"/>
        <w:jc w:val="both"/>
        <w:rPr>
          <w:b/>
          <w:caps/>
          <w:color w:val="000000"/>
          <w:spacing w:val="8"/>
          <w:lang w:val="en-US"/>
        </w:rPr>
      </w:pPr>
    </w:p>
    <w:p w:rsidR="004363D9" w:rsidRPr="00935B2F" w:rsidRDefault="004363D9" w:rsidP="00465E20">
      <w:pPr>
        <w:ind w:left="2121" w:firstLine="3"/>
        <w:jc w:val="both"/>
        <w:rPr>
          <w:b/>
          <w:caps/>
          <w:color w:val="000000"/>
          <w:spacing w:val="8"/>
          <w:u w:val="single"/>
        </w:rPr>
      </w:pPr>
      <w:r w:rsidRPr="00935B2F">
        <w:rPr>
          <w:b/>
          <w:caps/>
          <w:color w:val="000000"/>
          <w:spacing w:val="8"/>
          <w:u w:val="single"/>
        </w:rPr>
        <w:t xml:space="preserve">Обособена позиция № </w:t>
      </w:r>
      <w:r>
        <w:rPr>
          <w:b/>
          <w:caps/>
          <w:color w:val="000000"/>
          <w:spacing w:val="8"/>
          <w:u w:val="single"/>
          <w:lang w:val="en-US"/>
        </w:rPr>
        <w:t>5</w:t>
      </w:r>
    </w:p>
    <w:p w:rsidR="004363D9" w:rsidRDefault="004363D9" w:rsidP="0097036A">
      <w:pPr>
        <w:ind w:left="1413"/>
        <w:jc w:val="both"/>
        <w:rPr>
          <w:b/>
          <w:caps/>
          <w:color w:val="000000"/>
          <w:spacing w:val="8"/>
          <w:lang w:val="en-US"/>
        </w:rPr>
      </w:pPr>
    </w:p>
    <w:p w:rsidR="004363D9" w:rsidRDefault="004363D9" w:rsidP="00465E20">
      <w:pPr>
        <w:ind w:left="1416" w:firstLine="705"/>
        <w:rPr>
          <w:b/>
          <w:color w:val="000000"/>
          <w:spacing w:val="8"/>
        </w:rPr>
      </w:pPr>
      <w:r>
        <w:rPr>
          <w:lang w:val="en-US"/>
        </w:rPr>
        <w:t>1</w:t>
      </w:r>
      <w:r>
        <w:t xml:space="preserve">. </w:t>
      </w:r>
      <w:r w:rsidRPr="00CF523F">
        <w:rPr>
          <w:rFonts w:eastAsia="Batang"/>
          <w:b/>
        </w:rPr>
        <w:t>„</w:t>
      </w:r>
      <w:r>
        <w:rPr>
          <w:rFonts w:eastAsia="Batang"/>
          <w:b/>
        </w:rPr>
        <w:t xml:space="preserve">ЛАБПРИМ” </w:t>
      </w:r>
      <w:r w:rsidRPr="00CF523F">
        <w:rPr>
          <w:rFonts w:eastAsia="Batang"/>
          <w:b/>
        </w:rPr>
        <w:t xml:space="preserve"> </w:t>
      </w:r>
      <w:r>
        <w:rPr>
          <w:rFonts w:eastAsia="Batang"/>
          <w:b/>
        </w:rPr>
        <w:t>Е</w:t>
      </w:r>
      <w:r w:rsidRPr="00CF523F">
        <w:rPr>
          <w:rFonts w:eastAsia="Batang"/>
          <w:b/>
        </w:rPr>
        <w:t>ООД</w:t>
      </w:r>
      <w:r>
        <w:rPr>
          <w:rFonts w:eastAsia="Batang"/>
          <w:b/>
        </w:rPr>
        <w:t xml:space="preserve"> -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60 точки.</w:t>
      </w:r>
    </w:p>
    <w:p w:rsidR="004363D9" w:rsidRDefault="004363D9" w:rsidP="00465E20">
      <w:pPr>
        <w:ind w:left="1413"/>
        <w:jc w:val="both"/>
        <w:rPr>
          <w:caps/>
        </w:rPr>
      </w:pPr>
    </w:p>
    <w:p w:rsidR="004363D9" w:rsidRDefault="004363D9" w:rsidP="0097036A">
      <w:pPr>
        <w:ind w:left="1413"/>
        <w:jc w:val="both"/>
        <w:rPr>
          <w:b/>
          <w:caps/>
          <w:color w:val="000000"/>
          <w:spacing w:val="8"/>
          <w:lang w:val="en-US"/>
        </w:rPr>
      </w:pPr>
    </w:p>
    <w:p w:rsidR="004363D9" w:rsidRPr="00935B2F" w:rsidRDefault="004363D9" w:rsidP="00465E20">
      <w:pPr>
        <w:ind w:left="2121" w:firstLine="3"/>
        <w:jc w:val="both"/>
        <w:rPr>
          <w:b/>
          <w:caps/>
          <w:color w:val="000000"/>
          <w:spacing w:val="8"/>
          <w:u w:val="single"/>
        </w:rPr>
      </w:pPr>
      <w:r w:rsidRPr="00935B2F">
        <w:rPr>
          <w:b/>
          <w:caps/>
          <w:color w:val="000000"/>
          <w:spacing w:val="8"/>
          <w:u w:val="single"/>
        </w:rPr>
        <w:t xml:space="preserve">Обособена позиция № </w:t>
      </w:r>
      <w:r>
        <w:rPr>
          <w:b/>
          <w:caps/>
          <w:color w:val="000000"/>
          <w:spacing w:val="8"/>
          <w:u w:val="single"/>
        </w:rPr>
        <w:t>6</w:t>
      </w:r>
    </w:p>
    <w:p w:rsidR="004363D9" w:rsidRPr="00935B2F" w:rsidRDefault="004363D9" w:rsidP="0097036A">
      <w:pPr>
        <w:ind w:left="1413"/>
        <w:jc w:val="both"/>
        <w:rPr>
          <w:b/>
          <w:caps/>
          <w:color w:val="000000"/>
          <w:spacing w:val="8"/>
          <w:lang w:val="en-US"/>
        </w:rPr>
      </w:pPr>
    </w:p>
    <w:p w:rsidR="004363D9" w:rsidRDefault="004363D9" w:rsidP="00465E20">
      <w:pPr>
        <w:ind w:left="1416" w:firstLine="705"/>
        <w:rPr>
          <w:b/>
          <w:color w:val="000000"/>
          <w:spacing w:val="8"/>
        </w:rPr>
      </w:pPr>
      <w:r>
        <w:rPr>
          <w:b/>
          <w:caps/>
          <w:color w:val="000000"/>
          <w:spacing w:val="8"/>
        </w:rPr>
        <w:tab/>
        <w:t xml:space="preserve">1. </w:t>
      </w:r>
      <w:r w:rsidRPr="003A303B">
        <w:rPr>
          <w:rFonts w:eastAsia="Batang"/>
          <w:b/>
        </w:rPr>
        <w:t>„</w:t>
      </w:r>
      <w:r>
        <w:rPr>
          <w:rFonts w:eastAsia="Batang"/>
          <w:b/>
        </w:rPr>
        <w:t>АКВАХИМ</w:t>
      </w:r>
      <w:r w:rsidRPr="003A303B">
        <w:rPr>
          <w:rFonts w:eastAsia="Batang"/>
          <w:b/>
        </w:rPr>
        <w:t>” АД</w:t>
      </w:r>
      <w:r>
        <w:rPr>
          <w:rFonts w:eastAsia="Batang"/>
          <w:b/>
        </w:rPr>
        <w:t xml:space="preserve"> -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57.76 точки.</w:t>
      </w:r>
    </w:p>
    <w:p w:rsidR="004363D9" w:rsidRDefault="004363D9" w:rsidP="00465E20">
      <w:pPr>
        <w:ind w:left="945" w:firstLine="471"/>
        <w:rPr>
          <w:b/>
          <w:caps/>
          <w:color w:val="000000"/>
          <w:spacing w:val="8"/>
        </w:rPr>
      </w:pPr>
    </w:p>
    <w:p w:rsidR="004363D9" w:rsidRPr="00465E20" w:rsidRDefault="004363D9" w:rsidP="00465E20">
      <w:pPr>
        <w:ind w:left="945" w:firstLine="471"/>
        <w:rPr>
          <w:b/>
          <w:caps/>
          <w:color w:val="000000"/>
          <w:spacing w:val="8"/>
          <w:u w:val="single"/>
        </w:rPr>
      </w:pPr>
      <w:r>
        <w:rPr>
          <w:b/>
          <w:caps/>
          <w:color w:val="000000"/>
          <w:spacing w:val="8"/>
        </w:rPr>
        <w:tab/>
      </w:r>
      <w:r w:rsidRPr="00465E20">
        <w:rPr>
          <w:b/>
          <w:caps/>
          <w:color w:val="000000"/>
          <w:spacing w:val="8"/>
          <w:u w:val="single"/>
        </w:rPr>
        <w:t>ОБОСОБЕНА ПОЗИЦИЯ № 7</w:t>
      </w:r>
    </w:p>
    <w:p w:rsidR="004363D9" w:rsidRDefault="004363D9" w:rsidP="00935B2F">
      <w:pPr>
        <w:ind w:left="945"/>
        <w:rPr>
          <w:b/>
          <w:color w:val="000000"/>
          <w:spacing w:val="8"/>
        </w:rPr>
      </w:pPr>
      <w:r>
        <w:rPr>
          <w:b/>
          <w:caps/>
          <w:color w:val="000000"/>
          <w:spacing w:val="8"/>
        </w:rPr>
        <w:tab/>
      </w:r>
      <w:r>
        <w:rPr>
          <w:b/>
          <w:caps/>
          <w:color w:val="000000"/>
          <w:spacing w:val="8"/>
        </w:rPr>
        <w:tab/>
      </w:r>
      <w:r w:rsidRPr="00465E20">
        <w:rPr>
          <w:b/>
          <w:color w:val="000000"/>
          <w:spacing w:val="8"/>
        </w:rPr>
        <w:t>Ня</w:t>
      </w:r>
      <w:r>
        <w:rPr>
          <w:b/>
          <w:color w:val="000000"/>
          <w:spacing w:val="8"/>
        </w:rPr>
        <w:t>ма подадена оферта.</w:t>
      </w:r>
    </w:p>
    <w:p w:rsidR="004363D9" w:rsidRDefault="004363D9" w:rsidP="00935B2F">
      <w:pPr>
        <w:ind w:left="945"/>
        <w:rPr>
          <w:b/>
          <w:color w:val="000000"/>
          <w:spacing w:val="8"/>
        </w:rPr>
      </w:pPr>
    </w:p>
    <w:p w:rsidR="004363D9" w:rsidRPr="00465E20" w:rsidRDefault="004363D9" w:rsidP="00465E20">
      <w:pPr>
        <w:ind w:left="1653" w:firstLine="471"/>
        <w:rPr>
          <w:b/>
          <w:caps/>
          <w:color w:val="000000"/>
          <w:spacing w:val="8"/>
          <w:u w:val="single"/>
        </w:rPr>
      </w:pPr>
      <w:r w:rsidRPr="00465E20">
        <w:rPr>
          <w:b/>
          <w:caps/>
          <w:color w:val="000000"/>
          <w:spacing w:val="8"/>
          <w:u w:val="single"/>
        </w:rPr>
        <w:t xml:space="preserve">ОБОСОБЕНА ПОЗИЦИЯ № </w:t>
      </w:r>
      <w:r>
        <w:rPr>
          <w:b/>
          <w:caps/>
          <w:color w:val="000000"/>
          <w:spacing w:val="8"/>
          <w:u w:val="single"/>
        </w:rPr>
        <w:t>8</w:t>
      </w:r>
    </w:p>
    <w:p w:rsidR="004363D9" w:rsidRDefault="004363D9" w:rsidP="00935B2F">
      <w:pPr>
        <w:ind w:left="945"/>
        <w:rPr>
          <w:b/>
          <w:color w:val="000000"/>
          <w:spacing w:val="8"/>
        </w:rPr>
      </w:pPr>
    </w:p>
    <w:p w:rsidR="004363D9" w:rsidRDefault="004363D9" w:rsidP="00465E20">
      <w:pPr>
        <w:ind w:left="1653" w:firstLine="471"/>
        <w:rPr>
          <w:b/>
          <w:color w:val="000000"/>
          <w:spacing w:val="8"/>
        </w:rPr>
      </w:pPr>
      <w:r>
        <w:rPr>
          <w:b/>
        </w:rPr>
        <w:t xml:space="preserve">1. </w:t>
      </w:r>
      <w:r w:rsidRPr="005432E9">
        <w:rPr>
          <w:b/>
        </w:rPr>
        <w:t>„МЕТРОМ БЪЛГАРИЯ” ЕООД</w:t>
      </w:r>
      <w:r>
        <w:rPr>
          <w:b/>
        </w:rPr>
        <w:t xml:space="preserve"> - </w:t>
      </w:r>
      <w:r>
        <w:rPr>
          <w:rFonts w:eastAsia="Batang"/>
          <w:b/>
        </w:rPr>
        <w:t xml:space="preserve">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60 точки.</w:t>
      </w:r>
    </w:p>
    <w:p w:rsidR="004363D9" w:rsidRDefault="004363D9" w:rsidP="0097036A">
      <w:pPr>
        <w:ind w:left="1413"/>
        <w:jc w:val="both"/>
        <w:rPr>
          <w:caps/>
        </w:rPr>
      </w:pPr>
    </w:p>
    <w:p w:rsidR="004363D9" w:rsidRPr="00465E20" w:rsidRDefault="004363D9" w:rsidP="00465E20">
      <w:pPr>
        <w:ind w:left="1653" w:firstLine="471"/>
        <w:rPr>
          <w:b/>
          <w:caps/>
          <w:color w:val="000000"/>
          <w:spacing w:val="8"/>
          <w:u w:val="single"/>
        </w:rPr>
      </w:pPr>
      <w:r w:rsidRPr="00465E20">
        <w:rPr>
          <w:b/>
          <w:caps/>
          <w:color w:val="000000"/>
          <w:spacing w:val="8"/>
          <w:u w:val="single"/>
        </w:rPr>
        <w:t xml:space="preserve">ОБОСОБЕНА ПОЗИЦИЯ № </w:t>
      </w:r>
      <w:r>
        <w:rPr>
          <w:b/>
          <w:caps/>
          <w:color w:val="000000"/>
          <w:spacing w:val="8"/>
          <w:u w:val="single"/>
        </w:rPr>
        <w:t>9</w:t>
      </w:r>
    </w:p>
    <w:p w:rsidR="004363D9" w:rsidRDefault="004363D9" w:rsidP="0097036A">
      <w:pPr>
        <w:ind w:left="1413"/>
        <w:jc w:val="both"/>
        <w:rPr>
          <w:caps/>
        </w:rPr>
      </w:pPr>
    </w:p>
    <w:p w:rsidR="004363D9" w:rsidRDefault="004363D9" w:rsidP="0097036A">
      <w:pPr>
        <w:ind w:left="1413"/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</w:r>
      <w:r w:rsidRPr="00465E20">
        <w:rPr>
          <w:b/>
          <w:caps/>
        </w:rPr>
        <w:t>1.</w:t>
      </w:r>
      <w:r>
        <w:rPr>
          <w:caps/>
        </w:rPr>
        <w:t xml:space="preserve"> </w:t>
      </w:r>
      <w:r w:rsidRPr="003A303B">
        <w:rPr>
          <w:rFonts w:eastAsia="Batang"/>
          <w:b/>
        </w:rPr>
        <w:t>„ЛАБИМЕКС” АД</w:t>
      </w:r>
      <w:r>
        <w:rPr>
          <w:rFonts w:eastAsia="Batang"/>
          <w:b/>
        </w:rPr>
        <w:t xml:space="preserve"> -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54.99 точки.</w:t>
      </w:r>
    </w:p>
    <w:p w:rsidR="004363D9" w:rsidRDefault="004363D9" w:rsidP="00465E20">
      <w:pPr>
        <w:ind w:left="1413"/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</w:r>
      <w:r w:rsidRPr="00465E20">
        <w:rPr>
          <w:b/>
          <w:caps/>
        </w:rPr>
        <w:t xml:space="preserve">2. </w:t>
      </w:r>
      <w:r w:rsidRPr="00935B2F">
        <w:rPr>
          <w:rFonts w:eastAsia="Batang"/>
          <w:b/>
        </w:rPr>
        <w:t>„АА МЕДИКЪЛ БЪЛГАРИЯ” ООД</w:t>
      </w:r>
      <w:r w:rsidRPr="003A303B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 -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54.99 точки.</w:t>
      </w:r>
    </w:p>
    <w:p w:rsidR="004363D9" w:rsidRPr="00465E20" w:rsidRDefault="004363D9" w:rsidP="0097036A">
      <w:pPr>
        <w:ind w:left="1413"/>
        <w:jc w:val="both"/>
        <w:rPr>
          <w:b/>
          <w:caps/>
        </w:rPr>
      </w:pPr>
    </w:p>
    <w:p w:rsidR="004363D9" w:rsidRPr="00465E20" w:rsidRDefault="004363D9" w:rsidP="00465E20">
      <w:pPr>
        <w:ind w:left="1653" w:firstLine="471"/>
        <w:rPr>
          <w:b/>
          <w:caps/>
          <w:color w:val="000000"/>
          <w:spacing w:val="8"/>
          <w:u w:val="single"/>
        </w:rPr>
      </w:pPr>
      <w:r w:rsidRPr="00465E20">
        <w:rPr>
          <w:b/>
          <w:caps/>
          <w:color w:val="000000"/>
          <w:spacing w:val="8"/>
          <w:u w:val="single"/>
        </w:rPr>
        <w:t xml:space="preserve">ОБОСОБЕНА ПОЗИЦИЯ № </w:t>
      </w:r>
      <w:r>
        <w:rPr>
          <w:b/>
          <w:caps/>
          <w:color w:val="000000"/>
          <w:spacing w:val="8"/>
          <w:u w:val="single"/>
        </w:rPr>
        <w:t>10</w:t>
      </w:r>
    </w:p>
    <w:p w:rsidR="004363D9" w:rsidRDefault="004363D9" w:rsidP="0097036A">
      <w:pPr>
        <w:ind w:left="1413"/>
        <w:jc w:val="both"/>
        <w:rPr>
          <w:caps/>
        </w:rPr>
      </w:pPr>
    </w:p>
    <w:p w:rsidR="004363D9" w:rsidRDefault="004363D9" w:rsidP="00465E20">
      <w:pPr>
        <w:ind w:left="1413"/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 xml:space="preserve">1. </w:t>
      </w:r>
      <w:r w:rsidRPr="00CF523F">
        <w:rPr>
          <w:rFonts w:eastAsia="Batang"/>
          <w:b/>
        </w:rPr>
        <w:t>„МЕДИЦИНСКА ТЕХНИКА ИНЖЕНЕРИНГ” ООД</w:t>
      </w:r>
      <w:r>
        <w:rPr>
          <w:rFonts w:eastAsia="Batang"/>
          <w:b/>
        </w:rPr>
        <w:t xml:space="preserve"> - </w:t>
      </w:r>
      <w:r w:rsidRPr="001C27E8">
        <w:rPr>
          <w:b/>
          <w:color w:val="000000"/>
          <w:spacing w:val="8"/>
        </w:rPr>
        <w:t>П</w:t>
      </w:r>
      <w:r>
        <w:rPr>
          <w:b/>
          <w:color w:val="000000"/>
          <w:spacing w:val="8"/>
        </w:rPr>
        <w:t>тх</w:t>
      </w:r>
      <w:r>
        <w:rPr>
          <w:b/>
          <w:color w:val="000000"/>
          <w:spacing w:val="8"/>
          <w:lang w:val="en-US"/>
        </w:rPr>
        <w:t xml:space="preserve"> =</w:t>
      </w:r>
      <w:r>
        <w:rPr>
          <w:b/>
          <w:color w:val="000000"/>
          <w:spacing w:val="8"/>
        </w:rPr>
        <w:t xml:space="preserve"> 30 точки.</w:t>
      </w:r>
    </w:p>
    <w:p w:rsidR="004363D9" w:rsidRDefault="004363D9" w:rsidP="0097036A">
      <w:pPr>
        <w:ind w:left="1413"/>
        <w:jc w:val="both"/>
        <w:rPr>
          <w:caps/>
        </w:rPr>
      </w:pPr>
    </w:p>
    <w:p w:rsidR="004363D9" w:rsidRDefault="004363D9" w:rsidP="0097036A">
      <w:pPr>
        <w:ind w:left="1413"/>
        <w:jc w:val="both"/>
        <w:rPr>
          <w:caps/>
        </w:rPr>
      </w:pPr>
    </w:p>
    <w:p w:rsidR="004363D9" w:rsidRDefault="004363D9" w:rsidP="0097036A">
      <w:pPr>
        <w:ind w:left="1413"/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</w:r>
    </w:p>
    <w:p w:rsidR="004363D9" w:rsidRDefault="004363D9" w:rsidP="00A30D00">
      <w:pPr>
        <w:ind w:left="1413" w:firstLine="708"/>
        <w:jc w:val="both"/>
      </w:pPr>
      <w:r>
        <w:t xml:space="preserve">С оглед приключване работата по оценка на техническите предложения на участниците, комисията реши да насрочи публично заседание за отваряне на ценовите предложения на участниците,  което ще се проведе на </w:t>
      </w:r>
      <w:r w:rsidRPr="00D13AB0">
        <w:rPr>
          <w:b/>
        </w:rPr>
        <w:t>25.04.2019г от 10:00 часа</w:t>
      </w:r>
      <w:r>
        <w:t xml:space="preserve"> в заседателната зала на сграда Ректорат на ПУ „Паисий Хилендарски”, находяща се на адрес: гр. Пловдив, ул. „Цар Асен” № 24, ет.2. </w:t>
      </w:r>
    </w:p>
    <w:p w:rsidR="004363D9" w:rsidRDefault="004363D9" w:rsidP="00A30D00">
      <w:pPr>
        <w:ind w:left="1413" w:firstLine="720"/>
        <w:jc w:val="both"/>
      </w:pPr>
      <w:r>
        <w:t xml:space="preserve">За провеждането на публичното заседание по отваряне на ценовите предложения на участниците да се публикува съобщение в Профила на купувача най-малко два работни дни преди провеждането му.  </w:t>
      </w:r>
    </w:p>
    <w:p w:rsidR="004363D9" w:rsidRDefault="004363D9" w:rsidP="00A30D00">
      <w:pPr>
        <w:ind w:left="1413" w:firstLine="720"/>
        <w:jc w:val="both"/>
      </w:pPr>
    </w:p>
    <w:p w:rsidR="004363D9" w:rsidRDefault="004363D9" w:rsidP="00C80C94">
      <w:pPr>
        <w:ind w:left="1404" w:firstLine="720"/>
        <w:jc w:val="both"/>
      </w:pPr>
      <w:r>
        <w:t>Протоколът се подписа от председателя на комисията и от нейните членове на 16.04.2019 г., както следва:</w:t>
      </w:r>
    </w:p>
    <w:p w:rsidR="004363D9" w:rsidRDefault="004363D9" w:rsidP="00C80C94">
      <w:pPr>
        <w:ind w:firstLine="720"/>
        <w:jc w:val="center"/>
        <w:rPr>
          <w:b/>
          <w:color w:val="000000"/>
        </w:rPr>
      </w:pPr>
    </w:p>
    <w:p w:rsidR="004363D9" w:rsidRDefault="004363D9" w:rsidP="00C80C94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Председател:</w:t>
      </w:r>
    </w:p>
    <w:p w:rsidR="004363D9" w:rsidRDefault="004363D9" w:rsidP="00C80C94">
      <w:pPr>
        <w:ind w:firstLine="720"/>
        <w:jc w:val="center"/>
        <w:rPr>
          <w:color w:val="000000"/>
        </w:rPr>
      </w:pPr>
      <w:r>
        <w:rPr>
          <w:color w:val="000000"/>
        </w:rPr>
        <w:t>……………………</w:t>
      </w:r>
    </w:p>
    <w:p w:rsidR="004363D9" w:rsidRDefault="004363D9" w:rsidP="00C80C94">
      <w:pPr>
        <w:ind w:firstLine="720"/>
        <w:jc w:val="center"/>
        <w:rPr>
          <w:color w:val="000000"/>
        </w:rPr>
      </w:pPr>
      <w:r>
        <w:rPr>
          <w:color w:val="000000"/>
        </w:rPr>
        <w:t>(Румен Кирилов Киров)</w:t>
      </w:r>
    </w:p>
    <w:p w:rsidR="004363D9" w:rsidRDefault="004363D9" w:rsidP="00C80C94">
      <w:pPr>
        <w:ind w:firstLine="720"/>
        <w:jc w:val="center"/>
        <w:rPr>
          <w:b/>
          <w:color w:val="000000"/>
        </w:rPr>
      </w:pPr>
    </w:p>
    <w:p w:rsidR="004363D9" w:rsidRDefault="004363D9" w:rsidP="00C80C94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Членове:</w:t>
      </w:r>
    </w:p>
    <w:p w:rsidR="004363D9" w:rsidRDefault="004363D9" w:rsidP="00C80C94">
      <w:pPr>
        <w:ind w:left="3528" w:firstLine="720"/>
        <w:rPr>
          <w:color w:val="000000"/>
        </w:rPr>
      </w:pPr>
      <w:r>
        <w:rPr>
          <w:color w:val="000000"/>
        </w:rPr>
        <w:t>1. ………….............…..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………………….</w:t>
      </w:r>
    </w:p>
    <w:p w:rsidR="004363D9" w:rsidRDefault="004363D9" w:rsidP="00C80C9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(Иво Кемалов)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(</w:t>
      </w:r>
      <w:r>
        <w:t>проф.д-р Илия Илиев</w:t>
      </w:r>
      <w:r>
        <w:rPr>
          <w:color w:val="000000"/>
        </w:rPr>
        <w:t>)</w:t>
      </w:r>
    </w:p>
    <w:p w:rsidR="004363D9" w:rsidRDefault="004363D9" w:rsidP="00C80C94">
      <w:pPr>
        <w:ind w:left="3528" w:firstLine="720"/>
        <w:jc w:val="both"/>
        <w:rPr>
          <w:color w:val="000000"/>
        </w:rPr>
      </w:pPr>
    </w:p>
    <w:p w:rsidR="004363D9" w:rsidRDefault="004363D9" w:rsidP="00C80C94">
      <w:pPr>
        <w:ind w:left="3528" w:firstLine="720"/>
        <w:jc w:val="both"/>
        <w:rPr>
          <w:color w:val="000000"/>
        </w:rPr>
      </w:pPr>
      <w:r>
        <w:rPr>
          <w:color w:val="000000"/>
        </w:rPr>
        <w:t>3. ………….............…..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 ………………….</w:t>
      </w:r>
    </w:p>
    <w:p w:rsidR="004363D9" w:rsidRDefault="004363D9" w:rsidP="00C80C94">
      <w:pPr>
        <w:ind w:left="3528" w:firstLine="720"/>
        <w:jc w:val="both"/>
        <w:rPr>
          <w:color w:val="000000"/>
        </w:rPr>
      </w:pPr>
      <w:r>
        <w:rPr>
          <w:color w:val="000000"/>
        </w:rPr>
        <w:t xml:space="preserve">  (</w:t>
      </w:r>
      <w:r>
        <w:t>проф. д-р Велизар Гочев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 xml:space="preserve">   </w:t>
      </w:r>
      <w:r>
        <w:rPr>
          <w:color w:val="000000"/>
        </w:rPr>
        <w:t>(</w:t>
      </w:r>
      <w:r>
        <w:t>проф.д-р Теменужка Йовчева</w:t>
      </w:r>
      <w:r>
        <w:rPr>
          <w:color w:val="000000"/>
        </w:rPr>
        <w:t>)</w:t>
      </w:r>
    </w:p>
    <w:p w:rsidR="004363D9" w:rsidRDefault="004363D9" w:rsidP="00C80C94">
      <w:pPr>
        <w:ind w:firstLine="720"/>
        <w:jc w:val="both"/>
        <w:rPr>
          <w:color w:val="000000"/>
        </w:rPr>
      </w:pPr>
    </w:p>
    <w:p w:rsidR="004363D9" w:rsidRDefault="004363D9" w:rsidP="00C80C94">
      <w:pPr>
        <w:ind w:left="3528" w:firstLine="720"/>
        <w:jc w:val="both"/>
      </w:pPr>
      <w:r>
        <w:t>5. .......................................                                          6. ......................................</w:t>
      </w:r>
    </w:p>
    <w:p w:rsidR="004363D9" w:rsidRDefault="004363D9" w:rsidP="00C80C94">
      <w:pPr>
        <w:ind w:left="3528" w:firstLine="720"/>
        <w:jc w:val="both"/>
        <w:rPr>
          <w:lang w:val="en-US"/>
        </w:rPr>
      </w:pPr>
      <w:r>
        <w:rPr>
          <w:color w:val="000000"/>
        </w:rPr>
        <w:t>(</w:t>
      </w:r>
      <w:r>
        <w:t>доц. д-р Нина Димчева</w:t>
      </w:r>
      <w:r>
        <w:rPr>
          <w:color w:val="000000"/>
        </w:rPr>
        <w:t>)</w:t>
      </w:r>
      <w:r>
        <w:rPr>
          <w:color w:val="000000"/>
        </w:rPr>
        <w:tab/>
      </w:r>
      <w:r>
        <w:t xml:space="preserve">                                 </w:t>
      </w:r>
      <w:r>
        <w:rPr>
          <w:lang w:val="en-US"/>
        </w:rPr>
        <w:t xml:space="preserve">     (</w:t>
      </w:r>
      <w:r>
        <w:t>Илиана Саханджиева</w:t>
      </w:r>
      <w:r>
        <w:rPr>
          <w:lang w:val="en-US"/>
        </w:rPr>
        <w:t>)</w:t>
      </w:r>
    </w:p>
    <w:p w:rsidR="004363D9" w:rsidRDefault="004363D9" w:rsidP="00C80C94">
      <w:pPr>
        <w:ind w:left="3528" w:firstLine="720"/>
        <w:jc w:val="both"/>
        <w:rPr>
          <w:lang w:val="en-US"/>
        </w:rPr>
      </w:pPr>
    </w:p>
    <w:p w:rsidR="004363D9" w:rsidRPr="00AE097C" w:rsidRDefault="004363D9" w:rsidP="004F5E34">
      <w:pPr>
        <w:ind w:left="4260" w:firstLine="696"/>
      </w:pPr>
      <w:r>
        <w:rPr>
          <w:b/>
          <w:color w:val="000000"/>
        </w:rPr>
        <w:t xml:space="preserve">Подписите са заличени на основание чл.2 от ЗЗЛД </w:t>
      </w:r>
    </w:p>
    <w:p w:rsidR="004363D9" w:rsidRDefault="004363D9" w:rsidP="0097036A">
      <w:pPr>
        <w:ind w:left="1413"/>
        <w:jc w:val="both"/>
        <w:rPr>
          <w:caps/>
        </w:rPr>
      </w:pPr>
    </w:p>
    <w:sectPr w:rsidR="004363D9" w:rsidSect="005D64CD">
      <w:headerReference w:type="default" r:id="rId7"/>
      <w:footerReference w:type="default" r:id="rId8"/>
      <w:pgSz w:w="16838" w:h="11906" w:orient="landscape"/>
      <w:pgMar w:top="992" w:right="1418" w:bottom="992" w:left="284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D9" w:rsidRDefault="004363D9" w:rsidP="00C5450D">
      <w:r>
        <w:separator/>
      </w:r>
    </w:p>
  </w:endnote>
  <w:endnote w:type="continuationSeparator" w:id="0">
    <w:p w:rsidR="004363D9" w:rsidRDefault="004363D9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¢à¬»¬¦¬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JMJEH K+ 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¡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LTStd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9" w:rsidRDefault="004363D9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tbl>
    <w:tblPr>
      <w:tblW w:w="13452" w:type="dxa"/>
      <w:tblInd w:w="-410" w:type="dxa"/>
      <w:tblLook w:val="00A0"/>
    </w:tblPr>
    <w:tblGrid>
      <w:gridCol w:w="4238"/>
      <w:gridCol w:w="9214"/>
    </w:tblGrid>
    <w:tr w:rsidR="004363D9" w:rsidTr="00636FCA">
      <w:trPr>
        <w:trHeight w:val="1395"/>
      </w:trPr>
      <w:tc>
        <w:tcPr>
          <w:tcW w:w="4238" w:type="dxa"/>
        </w:tcPr>
        <w:p w:rsidR="004363D9" w:rsidRPr="00636FCA" w:rsidRDefault="004363D9" w:rsidP="00636FCA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  <w:p w:rsidR="004363D9" w:rsidRPr="00636FCA" w:rsidRDefault="004363D9" w:rsidP="00636FCA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  <w:r w:rsidRPr="009C0F3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" o:spid="_x0000_i1030" type="#_x0000_t75" style="width:71.25pt;height:66pt;visibility:visible">
                <v:imagedata r:id="rId2" o:title=""/>
              </v:shape>
            </w:pict>
          </w:r>
        </w:p>
        <w:p w:rsidR="004363D9" w:rsidRPr="00636FCA" w:rsidRDefault="004363D9" w:rsidP="00636FCA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</w:tc>
      <w:tc>
        <w:tcPr>
          <w:tcW w:w="9214" w:type="dxa"/>
        </w:tcPr>
        <w:p w:rsidR="004363D9" w:rsidRPr="00636FCA" w:rsidRDefault="004363D9" w:rsidP="00636FCA">
          <w:pPr>
            <w:pStyle w:val="Heading1"/>
            <w:jc w:val="both"/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</w:pPr>
          <w:r w:rsidRPr="00636FCA"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  <w:t xml:space="preserve">Проект  BG05M2OP001-1.002-0005-C01  </w:t>
          </w:r>
          <w:r w:rsidRPr="00636FCA">
            <w:rPr>
              <w:rFonts w:ascii="Times New Roman" w:hAnsi="Times New Roman"/>
              <w:b w:val="0"/>
              <w:i/>
              <w:color w:val="auto"/>
              <w:sz w:val="20"/>
              <w:szCs w:val="20"/>
              <w:u w:val="single"/>
              <w:lang w:val="bg-BG"/>
            </w:rPr>
            <w:t>Център за компетентност „Персонализирана иновативна медицина (ПЕРИМЕД</w:t>
          </w:r>
          <w:r w:rsidRPr="00636FCA">
            <w:rPr>
              <w:rFonts w:ascii="Times New Roman" w:hAnsi="Times New Roman"/>
              <w:b w:val="0"/>
              <w:i/>
              <w:color w:val="auto"/>
              <w:sz w:val="20"/>
              <w:szCs w:val="20"/>
              <w:lang w:val="bg-BG"/>
            </w:rPr>
            <w:t>)“,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  <w:p w:rsidR="004363D9" w:rsidRPr="00636FCA" w:rsidRDefault="004363D9" w:rsidP="00636FCA">
          <w:pPr>
            <w:pStyle w:val="Footer"/>
            <w:jc w:val="center"/>
            <w:rPr>
              <w:i/>
              <w:lang w:val="en-US"/>
            </w:rPr>
          </w:pPr>
        </w:p>
      </w:tc>
    </w:tr>
  </w:tbl>
  <w:p w:rsidR="004363D9" w:rsidRPr="004031DC" w:rsidRDefault="004363D9" w:rsidP="00C5450D">
    <w:pPr>
      <w:pStyle w:val="Footer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D9" w:rsidRDefault="004363D9" w:rsidP="00C5450D">
      <w:r>
        <w:separator/>
      </w:r>
    </w:p>
  </w:footnote>
  <w:footnote w:type="continuationSeparator" w:id="0">
    <w:p w:rsidR="004363D9" w:rsidRDefault="004363D9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9" w:rsidRDefault="004363D9" w:rsidP="00636FC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7568"/>
        <w:tab w:val="right" w:pos="15136"/>
      </w:tabs>
      <w:ind w:left="1134"/>
      <w:rPr>
        <w:lang w:val="en-US"/>
      </w:rPr>
    </w:pPr>
    <w:r w:rsidRPr="009C0F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style="width:194.25pt;height:66pt;visibility:visible">
          <v:imagedata r:id="rId1" o:title="" cropbottom="7963f"/>
        </v:shape>
      </w:pict>
    </w:r>
    <w:r>
      <w:tab/>
    </w:r>
    <w:r>
      <w:rPr>
        <w:noProof/>
      </w:rPr>
      <w:tab/>
    </w:r>
    <w:r w:rsidRPr="009C0F34">
      <w:rPr>
        <w:noProof/>
      </w:rPr>
      <w:pict>
        <v:shape id="Picture 4" o:spid="_x0000_i1028" type="#_x0000_t75" style="width:184.5pt;height:65.25pt;visibility:visible">
          <v:imagedata r:id="rId2" o:title=""/>
        </v:shape>
      </w:pict>
    </w:r>
  </w:p>
  <w:p w:rsidR="004363D9" w:rsidRPr="00C5450D" w:rsidRDefault="004363D9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20D"/>
    <w:multiLevelType w:val="hybridMultilevel"/>
    <w:tmpl w:val="C9F06FF2"/>
    <w:lvl w:ilvl="0" w:tplc="24205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D4214D"/>
    <w:multiLevelType w:val="hybridMultilevel"/>
    <w:tmpl w:val="9EAA7882"/>
    <w:lvl w:ilvl="0" w:tplc="BF06E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19E1"/>
    <w:multiLevelType w:val="hybridMultilevel"/>
    <w:tmpl w:val="1122A166"/>
    <w:lvl w:ilvl="0" w:tplc="585C3FDA">
      <w:start w:val="1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">
    <w:nsid w:val="1CE47F53"/>
    <w:multiLevelType w:val="hybridMultilevel"/>
    <w:tmpl w:val="537ACEC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4C133C"/>
    <w:multiLevelType w:val="multilevel"/>
    <w:tmpl w:val="537ACE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AF32D6"/>
    <w:multiLevelType w:val="hybridMultilevel"/>
    <w:tmpl w:val="EA08F110"/>
    <w:lvl w:ilvl="0" w:tplc="7AE40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216109"/>
    <w:multiLevelType w:val="hybridMultilevel"/>
    <w:tmpl w:val="7BE68834"/>
    <w:lvl w:ilvl="0" w:tplc="5A1EB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9946A22"/>
    <w:multiLevelType w:val="hybridMultilevel"/>
    <w:tmpl w:val="D616B9A4"/>
    <w:lvl w:ilvl="0" w:tplc="BF06E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1E4"/>
    <w:multiLevelType w:val="hybridMultilevel"/>
    <w:tmpl w:val="8E723392"/>
    <w:lvl w:ilvl="0" w:tplc="BF06E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1043B"/>
    <w:multiLevelType w:val="hybridMultilevel"/>
    <w:tmpl w:val="663442AE"/>
    <w:lvl w:ilvl="0" w:tplc="BF06E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C27F35"/>
    <w:multiLevelType w:val="hybridMultilevel"/>
    <w:tmpl w:val="B4D02B9A"/>
    <w:lvl w:ilvl="0" w:tplc="BF06E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21444"/>
    <w:multiLevelType w:val="hybridMultilevel"/>
    <w:tmpl w:val="036A5AFC"/>
    <w:lvl w:ilvl="0" w:tplc="53C881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eastAsia="Batang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3">
    <w:nsid w:val="6815422C"/>
    <w:multiLevelType w:val="hybridMultilevel"/>
    <w:tmpl w:val="9FEED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53B32"/>
    <w:multiLevelType w:val="hybridMultilevel"/>
    <w:tmpl w:val="FB72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86048"/>
    <w:multiLevelType w:val="hybridMultilevel"/>
    <w:tmpl w:val="B83EB0D6"/>
    <w:lvl w:ilvl="0" w:tplc="536A9EA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6">
    <w:nsid w:val="71DE1170"/>
    <w:multiLevelType w:val="hybridMultilevel"/>
    <w:tmpl w:val="4F90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6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1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03C79"/>
    <w:rsid w:val="000077F6"/>
    <w:rsid w:val="000216BA"/>
    <w:rsid w:val="00032AED"/>
    <w:rsid w:val="00034B6F"/>
    <w:rsid w:val="0004125D"/>
    <w:rsid w:val="00043EF9"/>
    <w:rsid w:val="000458C7"/>
    <w:rsid w:val="000470DF"/>
    <w:rsid w:val="00047DDE"/>
    <w:rsid w:val="0005509B"/>
    <w:rsid w:val="000554EE"/>
    <w:rsid w:val="0006014F"/>
    <w:rsid w:val="000663BD"/>
    <w:rsid w:val="00066647"/>
    <w:rsid w:val="000742FF"/>
    <w:rsid w:val="000816D0"/>
    <w:rsid w:val="000927DE"/>
    <w:rsid w:val="000945A9"/>
    <w:rsid w:val="000B1D59"/>
    <w:rsid w:val="000B5353"/>
    <w:rsid w:val="000B5390"/>
    <w:rsid w:val="000B6FFC"/>
    <w:rsid w:val="000B7E9B"/>
    <w:rsid w:val="000C35AA"/>
    <w:rsid w:val="000C7990"/>
    <w:rsid w:val="000C7E98"/>
    <w:rsid w:val="000D6060"/>
    <w:rsid w:val="000D7E4A"/>
    <w:rsid w:val="000E75D5"/>
    <w:rsid w:val="000F0FE5"/>
    <w:rsid w:val="000F1A76"/>
    <w:rsid w:val="00112864"/>
    <w:rsid w:val="00120CBE"/>
    <w:rsid w:val="00127AB7"/>
    <w:rsid w:val="0013485C"/>
    <w:rsid w:val="00151724"/>
    <w:rsid w:val="001549E0"/>
    <w:rsid w:val="001616F1"/>
    <w:rsid w:val="0016201E"/>
    <w:rsid w:val="00172272"/>
    <w:rsid w:val="001728DB"/>
    <w:rsid w:val="001801EE"/>
    <w:rsid w:val="0018219B"/>
    <w:rsid w:val="00186438"/>
    <w:rsid w:val="001870D1"/>
    <w:rsid w:val="001906D6"/>
    <w:rsid w:val="00197511"/>
    <w:rsid w:val="001A073D"/>
    <w:rsid w:val="001A2BB7"/>
    <w:rsid w:val="001A76DD"/>
    <w:rsid w:val="001B6C39"/>
    <w:rsid w:val="001B7F53"/>
    <w:rsid w:val="001C0965"/>
    <w:rsid w:val="001C24F2"/>
    <w:rsid w:val="001C27E8"/>
    <w:rsid w:val="001C33CD"/>
    <w:rsid w:val="001C5628"/>
    <w:rsid w:val="001D2425"/>
    <w:rsid w:val="001D7BF1"/>
    <w:rsid w:val="001E01F2"/>
    <w:rsid w:val="001F5467"/>
    <w:rsid w:val="00214B96"/>
    <w:rsid w:val="00221318"/>
    <w:rsid w:val="00224E22"/>
    <w:rsid w:val="002348F0"/>
    <w:rsid w:val="002469FF"/>
    <w:rsid w:val="00247270"/>
    <w:rsid w:val="00247360"/>
    <w:rsid w:val="00256DCF"/>
    <w:rsid w:val="0026147A"/>
    <w:rsid w:val="002712CB"/>
    <w:rsid w:val="002750DE"/>
    <w:rsid w:val="00281BD0"/>
    <w:rsid w:val="00281C22"/>
    <w:rsid w:val="0028553E"/>
    <w:rsid w:val="00285A16"/>
    <w:rsid w:val="002963A2"/>
    <w:rsid w:val="002B1D3D"/>
    <w:rsid w:val="002B6E6F"/>
    <w:rsid w:val="002C37B7"/>
    <w:rsid w:val="002C5A74"/>
    <w:rsid w:val="002C5E7B"/>
    <w:rsid w:val="002D3691"/>
    <w:rsid w:val="002E3201"/>
    <w:rsid w:val="002E6E6F"/>
    <w:rsid w:val="002F4A27"/>
    <w:rsid w:val="00306C5D"/>
    <w:rsid w:val="00310DBF"/>
    <w:rsid w:val="00321BA0"/>
    <w:rsid w:val="00344DA4"/>
    <w:rsid w:val="003477CF"/>
    <w:rsid w:val="003521BF"/>
    <w:rsid w:val="0035666C"/>
    <w:rsid w:val="00365EC9"/>
    <w:rsid w:val="00366430"/>
    <w:rsid w:val="003669E1"/>
    <w:rsid w:val="0037141F"/>
    <w:rsid w:val="00375599"/>
    <w:rsid w:val="00376B89"/>
    <w:rsid w:val="00385CF3"/>
    <w:rsid w:val="00391683"/>
    <w:rsid w:val="00392DD2"/>
    <w:rsid w:val="003940E2"/>
    <w:rsid w:val="00395E9A"/>
    <w:rsid w:val="003A129B"/>
    <w:rsid w:val="003A303B"/>
    <w:rsid w:val="003C2F79"/>
    <w:rsid w:val="003C617F"/>
    <w:rsid w:val="003C7EEC"/>
    <w:rsid w:val="003D1851"/>
    <w:rsid w:val="003D6A5B"/>
    <w:rsid w:val="003F02D9"/>
    <w:rsid w:val="003F52C4"/>
    <w:rsid w:val="004031DC"/>
    <w:rsid w:val="00416755"/>
    <w:rsid w:val="004276F9"/>
    <w:rsid w:val="004363D9"/>
    <w:rsid w:val="00437C5E"/>
    <w:rsid w:val="0044114F"/>
    <w:rsid w:val="00451616"/>
    <w:rsid w:val="004551D1"/>
    <w:rsid w:val="00465E20"/>
    <w:rsid w:val="004713C8"/>
    <w:rsid w:val="00476787"/>
    <w:rsid w:val="0047700F"/>
    <w:rsid w:val="00481E49"/>
    <w:rsid w:val="00486EED"/>
    <w:rsid w:val="004912B0"/>
    <w:rsid w:val="00494A16"/>
    <w:rsid w:val="004A23EA"/>
    <w:rsid w:val="004A5300"/>
    <w:rsid w:val="004B5784"/>
    <w:rsid w:val="004B59F5"/>
    <w:rsid w:val="004C7BF5"/>
    <w:rsid w:val="004D3008"/>
    <w:rsid w:val="004E09B2"/>
    <w:rsid w:val="004E16F0"/>
    <w:rsid w:val="004E3E63"/>
    <w:rsid w:val="004E60E3"/>
    <w:rsid w:val="004E75CB"/>
    <w:rsid w:val="004F3C63"/>
    <w:rsid w:val="004F5E34"/>
    <w:rsid w:val="00500AEC"/>
    <w:rsid w:val="00510BF6"/>
    <w:rsid w:val="0051249F"/>
    <w:rsid w:val="00526F68"/>
    <w:rsid w:val="00532429"/>
    <w:rsid w:val="00534141"/>
    <w:rsid w:val="00541057"/>
    <w:rsid w:val="00541591"/>
    <w:rsid w:val="005432E9"/>
    <w:rsid w:val="00544487"/>
    <w:rsid w:val="005634E6"/>
    <w:rsid w:val="0056659C"/>
    <w:rsid w:val="00573723"/>
    <w:rsid w:val="00594506"/>
    <w:rsid w:val="0059601C"/>
    <w:rsid w:val="00597C9D"/>
    <w:rsid w:val="005B10E7"/>
    <w:rsid w:val="005C7574"/>
    <w:rsid w:val="005D4E83"/>
    <w:rsid w:val="005D64CD"/>
    <w:rsid w:val="005E2FB7"/>
    <w:rsid w:val="005E35B3"/>
    <w:rsid w:val="005F7DB7"/>
    <w:rsid w:val="00604FC4"/>
    <w:rsid w:val="00605909"/>
    <w:rsid w:val="00607322"/>
    <w:rsid w:val="006161AC"/>
    <w:rsid w:val="00617CB6"/>
    <w:rsid w:val="00625034"/>
    <w:rsid w:val="00626878"/>
    <w:rsid w:val="006312F8"/>
    <w:rsid w:val="00632D13"/>
    <w:rsid w:val="006331CB"/>
    <w:rsid w:val="00633D63"/>
    <w:rsid w:val="006346D5"/>
    <w:rsid w:val="00636FCA"/>
    <w:rsid w:val="006370EE"/>
    <w:rsid w:val="00637281"/>
    <w:rsid w:val="00641E27"/>
    <w:rsid w:val="00651836"/>
    <w:rsid w:val="0065193E"/>
    <w:rsid w:val="00654431"/>
    <w:rsid w:val="00657590"/>
    <w:rsid w:val="006606C2"/>
    <w:rsid w:val="0066220A"/>
    <w:rsid w:val="006627F9"/>
    <w:rsid w:val="00663F1A"/>
    <w:rsid w:val="0067035A"/>
    <w:rsid w:val="00673A25"/>
    <w:rsid w:val="0067608D"/>
    <w:rsid w:val="006A1C04"/>
    <w:rsid w:val="006A5E66"/>
    <w:rsid w:val="006B2904"/>
    <w:rsid w:val="006B30FE"/>
    <w:rsid w:val="006B3421"/>
    <w:rsid w:val="006B7C00"/>
    <w:rsid w:val="006D1035"/>
    <w:rsid w:val="006D4F05"/>
    <w:rsid w:val="006D79DD"/>
    <w:rsid w:val="006E0243"/>
    <w:rsid w:val="006E17A0"/>
    <w:rsid w:val="006E386D"/>
    <w:rsid w:val="006E52BD"/>
    <w:rsid w:val="006F253F"/>
    <w:rsid w:val="006F5BE4"/>
    <w:rsid w:val="0070274A"/>
    <w:rsid w:val="007125B3"/>
    <w:rsid w:val="00713782"/>
    <w:rsid w:val="00713C88"/>
    <w:rsid w:val="00713D27"/>
    <w:rsid w:val="007167A2"/>
    <w:rsid w:val="007179EC"/>
    <w:rsid w:val="00743387"/>
    <w:rsid w:val="00751B7F"/>
    <w:rsid w:val="00756483"/>
    <w:rsid w:val="007576B0"/>
    <w:rsid w:val="00760ED5"/>
    <w:rsid w:val="0076164B"/>
    <w:rsid w:val="00763474"/>
    <w:rsid w:val="0076405D"/>
    <w:rsid w:val="0076784D"/>
    <w:rsid w:val="007773F9"/>
    <w:rsid w:val="0078144A"/>
    <w:rsid w:val="007854D0"/>
    <w:rsid w:val="007857D7"/>
    <w:rsid w:val="00790690"/>
    <w:rsid w:val="007A322B"/>
    <w:rsid w:val="007B2019"/>
    <w:rsid w:val="007B75BC"/>
    <w:rsid w:val="007C630A"/>
    <w:rsid w:val="007D3B2A"/>
    <w:rsid w:val="007F60D8"/>
    <w:rsid w:val="007F7326"/>
    <w:rsid w:val="00800676"/>
    <w:rsid w:val="00801D44"/>
    <w:rsid w:val="00805A2D"/>
    <w:rsid w:val="008062B7"/>
    <w:rsid w:val="00806B78"/>
    <w:rsid w:val="00812275"/>
    <w:rsid w:val="0081683A"/>
    <w:rsid w:val="00825C70"/>
    <w:rsid w:val="00827325"/>
    <w:rsid w:val="008441E7"/>
    <w:rsid w:val="0084503F"/>
    <w:rsid w:val="008518CB"/>
    <w:rsid w:val="008536A5"/>
    <w:rsid w:val="00861EF4"/>
    <w:rsid w:val="008651F9"/>
    <w:rsid w:val="00871236"/>
    <w:rsid w:val="008739E8"/>
    <w:rsid w:val="00873C6F"/>
    <w:rsid w:val="00875244"/>
    <w:rsid w:val="00876C4D"/>
    <w:rsid w:val="00883F37"/>
    <w:rsid w:val="00884C9F"/>
    <w:rsid w:val="008905A3"/>
    <w:rsid w:val="00895D89"/>
    <w:rsid w:val="008B1934"/>
    <w:rsid w:val="008B2D86"/>
    <w:rsid w:val="008E6E6C"/>
    <w:rsid w:val="008E7E4B"/>
    <w:rsid w:val="008F14C4"/>
    <w:rsid w:val="008F4454"/>
    <w:rsid w:val="008F6062"/>
    <w:rsid w:val="009027BB"/>
    <w:rsid w:val="0091606E"/>
    <w:rsid w:val="00917789"/>
    <w:rsid w:val="009179FE"/>
    <w:rsid w:val="00935B2F"/>
    <w:rsid w:val="00940116"/>
    <w:rsid w:val="00951009"/>
    <w:rsid w:val="009537ED"/>
    <w:rsid w:val="00953F2B"/>
    <w:rsid w:val="00954B1F"/>
    <w:rsid w:val="009570D9"/>
    <w:rsid w:val="00957235"/>
    <w:rsid w:val="00963E42"/>
    <w:rsid w:val="009644DD"/>
    <w:rsid w:val="00964A7E"/>
    <w:rsid w:val="009664AC"/>
    <w:rsid w:val="0097036A"/>
    <w:rsid w:val="009707F8"/>
    <w:rsid w:val="00970F4F"/>
    <w:rsid w:val="00975175"/>
    <w:rsid w:val="009807E6"/>
    <w:rsid w:val="00981F93"/>
    <w:rsid w:val="009822BE"/>
    <w:rsid w:val="00984C7C"/>
    <w:rsid w:val="009903C3"/>
    <w:rsid w:val="009947D6"/>
    <w:rsid w:val="00996050"/>
    <w:rsid w:val="009970FF"/>
    <w:rsid w:val="009A0564"/>
    <w:rsid w:val="009A1774"/>
    <w:rsid w:val="009A2FCE"/>
    <w:rsid w:val="009A54D0"/>
    <w:rsid w:val="009A579D"/>
    <w:rsid w:val="009C0B40"/>
    <w:rsid w:val="009C0F34"/>
    <w:rsid w:val="009C23AC"/>
    <w:rsid w:val="009C32E0"/>
    <w:rsid w:val="009C75C9"/>
    <w:rsid w:val="009D31FC"/>
    <w:rsid w:val="009E3084"/>
    <w:rsid w:val="009E59D3"/>
    <w:rsid w:val="009E6D10"/>
    <w:rsid w:val="009F0C95"/>
    <w:rsid w:val="009F41FB"/>
    <w:rsid w:val="009F4E96"/>
    <w:rsid w:val="009F641F"/>
    <w:rsid w:val="009F77CC"/>
    <w:rsid w:val="00A01596"/>
    <w:rsid w:val="00A02CE5"/>
    <w:rsid w:val="00A15DBD"/>
    <w:rsid w:val="00A22932"/>
    <w:rsid w:val="00A30D00"/>
    <w:rsid w:val="00A34E9D"/>
    <w:rsid w:val="00A42114"/>
    <w:rsid w:val="00A5785B"/>
    <w:rsid w:val="00A659DF"/>
    <w:rsid w:val="00A6759E"/>
    <w:rsid w:val="00A705CC"/>
    <w:rsid w:val="00A71EB7"/>
    <w:rsid w:val="00A73037"/>
    <w:rsid w:val="00A813D3"/>
    <w:rsid w:val="00A85FC1"/>
    <w:rsid w:val="00A87025"/>
    <w:rsid w:val="00A92FEF"/>
    <w:rsid w:val="00AB1FB3"/>
    <w:rsid w:val="00AB734D"/>
    <w:rsid w:val="00AB78F8"/>
    <w:rsid w:val="00AB7AAF"/>
    <w:rsid w:val="00AD015F"/>
    <w:rsid w:val="00AD11BE"/>
    <w:rsid w:val="00AD79DC"/>
    <w:rsid w:val="00AE097C"/>
    <w:rsid w:val="00AF2180"/>
    <w:rsid w:val="00AF52F6"/>
    <w:rsid w:val="00B11A8D"/>
    <w:rsid w:val="00B2216D"/>
    <w:rsid w:val="00B235EA"/>
    <w:rsid w:val="00B310AA"/>
    <w:rsid w:val="00B37C43"/>
    <w:rsid w:val="00B43A6B"/>
    <w:rsid w:val="00B44E7C"/>
    <w:rsid w:val="00B46E44"/>
    <w:rsid w:val="00B47F3E"/>
    <w:rsid w:val="00B5134B"/>
    <w:rsid w:val="00B5767D"/>
    <w:rsid w:val="00B61362"/>
    <w:rsid w:val="00B66C54"/>
    <w:rsid w:val="00B7034C"/>
    <w:rsid w:val="00B72568"/>
    <w:rsid w:val="00B7292C"/>
    <w:rsid w:val="00B7442B"/>
    <w:rsid w:val="00B803D1"/>
    <w:rsid w:val="00B80D0A"/>
    <w:rsid w:val="00B81DAE"/>
    <w:rsid w:val="00B93792"/>
    <w:rsid w:val="00BA7122"/>
    <w:rsid w:val="00BB3359"/>
    <w:rsid w:val="00BB7E47"/>
    <w:rsid w:val="00BC7A23"/>
    <w:rsid w:val="00BD620B"/>
    <w:rsid w:val="00BD6245"/>
    <w:rsid w:val="00BE1A98"/>
    <w:rsid w:val="00BE277A"/>
    <w:rsid w:val="00BE2F7B"/>
    <w:rsid w:val="00BF6E10"/>
    <w:rsid w:val="00C02E2E"/>
    <w:rsid w:val="00C05E0F"/>
    <w:rsid w:val="00C077FF"/>
    <w:rsid w:val="00C07E41"/>
    <w:rsid w:val="00C119C7"/>
    <w:rsid w:val="00C120BD"/>
    <w:rsid w:val="00C12ECE"/>
    <w:rsid w:val="00C17C16"/>
    <w:rsid w:val="00C2076F"/>
    <w:rsid w:val="00C26320"/>
    <w:rsid w:val="00C27FC3"/>
    <w:rsid w:val="00C34AD2"/>
    <w:rsid w:val="00C36346"/>
    <w:rsid w:val="00C436FD"/>
    <w:rsid w:val="00C45509"/>
    <w:rsid w:val="00C45BCB"/>
    <w:rsid w:val="00C52F83"/>
    <w:rsid w:val="00C5450D"/>
    <w:rsid w:val="00C54A8B"/>
    <w:rsid w:val="00C67B33"/>
    <w:rsid w:val="00C73B5C"/>
    <w:rsid w:val="00C76507"/>
    <w:rsid w:val="00C80C94"/>
    <w:rsid w:val="00C83219"/>
    <w:rsid w:val="00C84709"/>
    <w:rsid w:val="00C85E6B"/>
    <w:rsid w:val="00C87D12"/>
    <w:rsid w:val="00C9014F"/>
    <w:rsid w:val="00C9052F"/>
    <w:rsid w:val="00C94148"/>
    <w:rsid w:val="00C9637B"/>
    <w:rsid w:val="00CA1069"/>
    <w:rsid w:val="00CA3488"/>
    <w:rsid w:val="00CB19D5"/>
    <w:rsid w:val="00CB5F22"/>
    <w:rsid w:val="00CB68F4"/>
    <w:rsid w:val="00CC1212"/>
    <w:rsid w:val="00CC2E7E"/>
    <w:rsid w:val="00CC6FB2"/>
    <w:rsid w:val="00CD31A2"/>
    <w:rsid w:val="00CE2187"/>
    <w:rsid w:val="00CF1677"/>
    <w:rsid w:val="00CF523F"/>
    <w:rsid w:val="00CF6AF8"/>
    <w:rsid w:val="00D00F08"/>
    <w:rsid w:val="00D027E7"/>
    <w:rsid w:val="00D05C23"/>
    <w:rsid w:val="00D10E59"/>
    <w:rsid w:val="00D13AB0"/>
    <w:rsid w:val="00D13DA4"/>
    <w:rsid w:val="00D30B6C"/>
    <w:rsid w:val="00D33416"/>
    <w:rsid w:val="00D34DC2"/>
    <w:rsid w:val="00D476D8"/>
    <w:rsid w:val="00D50880"/>
    <w:rsid w:val="00D563A8"/>
    <w:rsid w:val="00D70798"/>
    <w:rsid w:val="00D70D4F"/>
    <w:rsid w:val="00D72616"/>
    <w:rsid w:val="00D729D2"/>
    <w:rsid w:val="00D74336"/>
    <w:rsid w:val="00D77C50"/>
    <w:rsid w:val="00D81215"/>
    <w:rsid w:val="00D83C08"/>
    <w:rsid w:val="00D90DD5"/>
    <w:rsid w:val="00D9457D"/>
    <w:rsid w:val="00DA0072"/>
    <w:rsid w:val="00DB1607"/>
    <w:rsid w:val="00DD0DAF"/>
    <w:rsid w:val="00DD2E21"/>
    <w:rsid w:val="00DD3009"/>
    <w:rsid w:val="00DD45BA"/>
    <w:rsid w:val="00DD4F42"/>
    <w:rsid w:val="00DE0DB8"/>
    <w:rsid w:val="00DF15A8"/>
    <w:rsid w:val="00DF5A9B"/>
    <w:rsid w:val="00DF6561"/>
    <w:rsid w:val="00E0262C"/>
    <w:rsid w:val="00E02983"/>
    <w:rsid w:val="00E057EE"/>
    <w:rsid w:val="00E0666D"/>
    <w:rsid w:val="00E1120D"/>
    <w:rsid w:val="00E17737"/>
    <w:rsid w:val="00E20BD6"/>
    <w:rsid w:val="00E21981"/>
    <w:rsid w:val="00E3181B"/>
    <w:rsid w:val="00E44701"/>
    <w:rsid w:val="00E4516A"/>
    <w:rsid w:val="00E460FB"/>
    <w:rsid w:val="00E65369"/>
    <w:rsid w:val="00E66341"/>
    <w:rsid w:val="00E70A8B"/>
    <w:rsid w:val="00E7201B"/>
    <w:rsid w:val="00E7301F"/>
    <w:rsid w:val="00E75416"/>
    <w:rsid w:val="00E75D29"/>
    <w:rsid w:val="00E87683"/>
    <w:rsid w:val="00E92DC1"/>
    <w:rsid w:val="00EA7563"/>
    <w:rsid w:val="00EB2311"/>
    <w:rsid w:val="00EC6CC8"/>
    <w:rsid w:val="00ED0784"/>
    <w:rsid w:val="00ED30D5"/>
    <w:rsid w:val="00ED5B23"/>
    <w:rsid w:val="00ED69F2"/>
    <w:rsid w:val="00EE1212"/>
    <w:rsid w:val="00EF2413"/>
    <w:rsid w:val="00EF316E"/>
    <w:rsid w:val="00EF4668"/>
    <w:rsid w:val="00EF47F3"/>
    <w:rsid w:val="00EF5313"/>
    <w:rsid w:val="00EF7C0D"/>
    <w:rsid w:val="00F12D44"/>
    <w:rsid w:val="00F15C67"/>
    <w:rsid w:val="00F20F5A"/>
    <w:rsid w:val="00F21CB6"/>
    <w:rsid w:val="00F232BF"/>
    <w:rsid w:val="00F27440"/>
    <w:rsid w:val="00F2771E"/>
    <w:rsid w:val="00F33C9D"/>
    <w:rsid w:val="00F34EF5"/>
    <w:rsid w:val="00F367C2"/>
    <w:rsid w:val="00F41CD1"/>
    <w:rsid w:val="00F420B4"/>
    <w:rsid w:val="00F43088"/>
    <w:rsid w:val="00F46313"/>
    <w:rsid w:val="00F47B5D"/>
    <w:rsid w:val="00F761C3"/>
    <w:rsid w:val="00F776E1"/>
    <w:rsid w:val="00F843ED"/>
    <w:rsid w:val="00F932B7"/>
    <w:rsid w:val="00F96634"/>
    <w:rsid w:val="00FA4157"/>
    <w:rsid w:val="00FB266B"/>
    <w:rsid w:val="00FB4657"/>
    <w:rsid w:val="00FB5205"/>
    <w:rsid w:val="00FB54DC"/>
    <w:rsid w:val="00FC06E3"/>
    <w:rsid w:val="00FC4EAF"/>
    <w:rsid w:val="00FD3643"/>
    <w:rsid w:val="00FD4710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1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8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85B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578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17A0"/>
    <w:pPr>
      <w:ind w:left="720"/>
      <w:contextualSpacing/>
    </w:pPr>
  </w:style>
  <w:style w:type="paragraph" w:styleId="NoSpacing">
    <w:name w:val="No Spacing"/>
    <w:uiPriority w:val="99"/>
    <w:qFormat/>
    <w:rsid w:val="00981F93"/>
    <w:rPr>
      <w:rFonts w:eastAsia="MS ??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81F93"/>
    <w:pPr>
      <w:spacing w:after="120" w:line="480" w:lineRule="auto"/>
    </w:pPr>
    <w:rPr>
      <w:rFonts w:eastAsia="MS ??"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1F93"/>
    <w:rPr>
      <w:rFonts w:eastAsia="MS ??" w:cs="Times New Roman"/>
      <w:lang w:val="en-AU" w:eastAsia="en-US"/>
    </w:rPr>
  </w:style>
  <w:style w:type="character" w:customStyle="1" w:styleId="FontStyle12">
    <w:name w:val="Font Style12"/>
    <w:uiPriority w:val="99"/>
    <w:rsid w:val="00981F93"/>
    <w:rPr>
      <w:rFonts w:ascii="Times New Roman" w:hAnsi="Times New Roman"/>
      <w:b/>
      <w:sz w:val="22"/>
    </w:rPr>
  </w:style>
  <w:style w:type="character" w:customStyle="1" w:styleId="shorttext">
    <w:name w:val="short_text"/>
    <w:uiPriority w:val="99"/>
    <w:rsid w:val="00981F93"/>
  </w:style>
  <w:style w:type="character" w:customStyle="1" w:styleId="hps">
    <w:name w:val="hps"/>
    <w:uiPriority w:val="99"/>
    <w:rsid w:val="00981F93"/>
  </w:style>
  <w:style w:type="paragraph" w:customStyle="1" w:styleId="Style15">
    <w:name w:val="Style15"/>
    <w:basedOn w:val="Normal"/>
    <w:uiPriority w:val="99"/>
    <w:rsid w:val="00981F9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Malgun Gothic"/>
    </w:rPr>
  </w:style>
  <w:style w:type="paragraph" w:styleId="NormalWeb">
    <w:name w:val="Normal (Web)"/>
    <w:basedOn w:val="Normal"/>
    <w:uiPriority w:val="99"/>
    <w:rsid w:val="00981F93"/>
    <w:pPr>
      <w:spacing w:before="100" w:beforeAutospacing="1" w:after="115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8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072"/>
    <w:rPr>
      <w:rFonts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6A1C0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122</Pages>
  <Words>23385</Words>
  <Characters>-32766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IVO</cp:lastModifiedBy>
  <cp:revision>11</cp:revision>
  <cp:lastPrinted>2019-04-23T18:48:00Z</cp:lastPrinted>
  <dcterms:created xsi:type="dcterms:W3CDTF">2019-04-25T08:03:00Z</dcterms:created>
  <dcterms:modified xsi:type="dcterms:W3CDTF">2019-05-07T12:19:00Z</dcterms:modified>
</cp:coreProperties>
</file>