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1523" w14:textId="77777777" w:rsidR="00F84457" w:rsidRDefault="00F84457" w:rsidP="00B94A36">
      <w:pPr>
        <w:ind w:left="426" w:right="566" w:hanging="426"/>
        <w:jc w:val="center"/>
        <w:rPr>
          <w:b/>
          <w:bCs/>
        </w:rPr>
      </w:pPr>
      <w:r w:rsidRPr="00F84457">
        <w:rPr>
          <w:b/>
          <w:bCs/>
        </w:rPr>
        <w:t>СПЕЦИАЛНОСТ</w:t>
      </w:r>
    </w:p>
    <w:p w14:paraId="22071233" w14:textId="5F87D3FD" w:rsidR="00F84457" w:rsidRPr="00F84457" w:rsidRDefault="00F84457" w:rsidP="00B94A36">
      <w:pPr>
        <w:ind w:left="426" w:right="566" w:hanging="426"/>
        <w:jc w:val="center"/>
        <w:rPr>
          <w:sz w:val="22"/>
          <w:szCs w:val="22"/>
        </w:rPr>
      </w:pPr>
      <w:r w:rsidRPr="00F84457">
        <w:t>„</w:t>
      </w:r>
      <w:r w:rsidRPr="00F84457">
        <w:rPr>
          <w:b/>
          <w:bCs/>
        </w:rPr>
        <w:t>СПОРТНА ФИЗИОЛОГИЯ, СПОРТНА КАРДИОЛОГИЯ И СПОРТНА ТРАВМАТОЛОГИЯ</w:t>
      </w:r>
      <w:r w:rsidRPr="00F84457">
        <w:t>“</w:t>
      </w:r>
      <w:r>
        <w:t>,</w:t>
      </w:r>
      <w:r w:rsidRPr="00F84457">
        <w:rPr>
          <w:sz w:val="22"/>
          <w:szCs w:val="22"/>
        </w:rPr>
        <w:t xml:space="preserve"> </w:t>
      </w:r>
    </w:p>
    <w:p w14:paraId="6634BE33" w14:textId="6A5B7449" w:rsidR="004833A7" w:rsidRPr="005C423C" w:rsidRDefault="00F84457" w:rsidP="00B94A36">
      <w:pPr>
        <w:ind w:left="426" w:right="566" w:hanging="426"/>
        <w:jc w:val="center"/>
        <w:rPr>
          <w:i/>
          <w:iCs/>
          <w:sz w:val="22"/>
          <w:szCs w:val="22"/>
        </w:rPr>
      </w:pPr>
      <w:r>
        <w:rPr>
          <w:i/>
          <w:iCs/>
        </w:rPr>
        <w:t xml:space="preserve">съвместна магистърска програма </w:t>
      </w:r>
      <w:bookmarkStart w:id="0" w:name="_Hlk131506401"/>
      <w:r>
        <w:rPr>
          <w:i/>
          <w:iCs/>
        </w:rPr>
        <w:t xml:space="preserve">на Медицински университет – Пловдив, в партньорство с </w:t>
      </w:r>
      <w:r w:rsidRPr="00F84457">
        <w:rPr>
          <w:i/>
          <w:iCs/>
        </w:rPr>
        <w:t>Н</w:t>
      </w:r>
      <w:r>
        <w:rPr>
          <w:i/>
          <w:iCs/>
        </w:rPr>
        <w:t>ационална спортна академия</w:t>
      </w:r>
      <w:r w:rsidRPr="00F84457">
        <w:rPr>
          <w:i/>
          <w:iCs/>
        </w:rPr>
        <w:t>, Демократичен университет на Тракия, Гърция и Университетска болница по ортопедична хирургия и травматология, Франция</w:t>
      </w:r>
      <w:r>
        <w:rPr>
          <w:i/>
          <w:iCs/>
        </w:rPr>
        <w:t xml:space="preserve"> </w:t>
      </w:r>
      <w:bookmarkEnd w:id="0"/>
      <w:r>
        <w:rPr>
          <w:i/>
          <w:iCs/>
        </w:rPr>
        <w:t xml:space="preserve">по </w:t>
      </w:r>
      <w:r w:rsidR="00316706" w:rsidRPr="005C423C">
        <w:rPr>
          <w:i/>
          <w:iCs/>
          <w:sz w:val="22"/>
          <w:szCs w:val="22"/>
        </w:rPr>
        <w:t xml:space="preserve"> </w:t>
      </w:r>
      <w:r w:rsidR="004833A7" w:rsidRPr="005C423C">
        <w:rPr>
          <w:i/>
          <w:iCs/>
          <w:sz w:val="22"/>
          <w:szCs w:val="22"/>
        </w:rPr>
        <w:t>проект „Омниа“, BG05M2OP001-2.016-0007, ОП НОИР,</w:t>
      </w:r>
      <w:r>
        <w:rPr>
          <w:i/>
          <w:iCs/>
          <w:sz w:val="22"/>
          <w:szCs w:val="22"/>
        </w:rPr>
        <w:t xml:space="preserve"> </w:t>
      </w:r>
      <w:r w:rsidR="004833A7" w:rsidRPr="005C423C">
        <w:rPr>
          <w:i/>
          <w:iCs/>
          <w:sz w:val="22"/>
          <w:szCs w:val="22"/>
        </w:rPr>
        <w:t>процедура „Модернизация на висшите училища“</w:t>
      </w:r>
    </w:p>
    <w:p w14:paraId="3E59527F" w14:textId="77777777" w:rsidR="00F84457" w:rsidRDefault="00F84457" w:rsidP="005C423C">
      <w:pPr>
        <w:spacing w:line="360" w:lineRule="auto"/>
        <w:jc w:val="both"/>
        <w:rPr>
          <w:b/>
          <w:bCs/>
        </w:rPr>
      </w:pPr>
    </w:p>
    <w:p w14:paraId="6CB5D8E0" w14:textId="77777777" w:rsidR="00F84457" w:rsidRPr="00F84457" w:rsidRDefault="00F84457" w:rsidP="00F84457">
      <w:pPr>
        <w:spacing w:line="360" w:lineRule="auto"/>
        <w:jc w:val="both"/>
        <w:rPr>
          <w:b/>
          <w:bCs/>
        </w:rPr>
      </w:pPr>
    </w:p>
    <w:p w14:paraId="174DF234" w14:textId="77777777" w:rsidR="00F84457" w:rsidRPr="00F84457" w:rsidRDefault="00F84457" w:rsidP="00837258">
      <w:pPr>
        <w:jc w:val="both"/>
        <w:rPr>
          <w:b/>
          <w:bCs/>
        </w:rPr>
      </w:pPr>
      <w:r w:rsidRPr="00F84457">
        <w:rPr>
          <w:b/>
          <w:bCs/>
        </w:rPr>
        <w:t xml:space="preserve">Област на висше образование: </w:t>
      </w:r>
      <w:r w:rsidRPr="00F84457">
        <w:t>7. Здравеопазване и спорт</w:t>
      </w:r>
    </w:p>
    <w:p w14:paraId="24516CDD" w14:textId="77777777" w:rsidR="00F84457" w:rsidRPr="00F84457" w:rsidRDefault="00F84457" w:rsidP="00837258">
      <w:pPr>
        <w:jc w:val="both"/>
        <w:rPr>
          <w:b/>
          <w:bCs/>
        </w:rPr>
      </w:pPr>
      <w:r w:rsidRPr="00F84457">
        <w:rPr>
          <w:b/>
          <w:bCs/>
        </w:rPr>
        <w:t xml:space="preserve">Професионално направление: </w:t>
      </w:r>
      <w:r w:rsidRPr="00F84457">
        <w:t>7.1. „Медицина“</w:t>
      </w:r>
    </w:p>
    <w:p w14:paraId="62CA280F" w14:textId="77777777" w:rsidR="00F84457" w:rsidRPr="00F84457" w:rsidRDefault="00F84457" w:rsidP="00837258">
      <w:pPr>
        <w:jc w:val="both"/>
        <w:rPr>
          <w:b/>
          <w:bCs/>
        </w:rPr>
      </w:pPr>
      <w:r w:rsidRPr="00F84457">
        <w:rPr>
          <w:b/>
          <w:bCs/>
        </w:rPr>
        <w:t xml:space="preserve">Образователно-квалификационна степен: </w:t>
      </w:r>
      <w:r w:rsidRPr="00F84457">
        <w:t>Магистър</w:t>
      </w:r>
    </w:p>
    <w:p w14:paraId="006FB61F" w14:textId="2976C581" w:rsidR="00F84457" w:rsidRPr="00F84457" w:rsidRDefault="00F84457" w:rsidP="00837258">
      <w:pPr>
        <w:jc w:val="both"/>
        <w:rPr>
          <w:b/>
          <w:bCs/>
        </w:rPr>
      </w:pPr>
      <w:r w:rsidRPr="00F84457">
        <w:rPr>
          <w:b/>
          <w:bCs/>
        </w:rPr>
        <w:t xml:space="preserve">Форма на обучение: </w:t>
      </w:r>
      <w:r w:rsidRPr="00F84457">
        <w:t>редовна</w:t>
      </w:r>
    </w:p>
    <w:p w14:paraId="58AA819A" w14:textId="732AC768" w:rsidR="00F84457" w:rsidRPr="00F84457" w:rsidRDefault="00F84457" w:rsidP="00837258">
      <w:pPr>
        <w:jc w:val="both"/>
      </w:pPr>
      <w:r w:rsidRPr="00F84457">
        <w:rPr>
          <w:b/>
          <w:bCs/>
        </w:rPr>
        <w:t xml:space="preserve">Продължителност на обучението: </w:t>
      </w:r>
      <w:r w:rsidRPr="00F84457">
        <w:t>2 семестъра</w:t>
      </w:r>
    </w:p>
    <w:p w14:paraId="09932A52" w14:textId="203ACF95" w:rsidR="00F84457" w:rsidRDefault="00F84457" w:rsidP="00837258">
      <w:pPr>
        <w:jc w:val="both"/>
        <w:rPr>
          <w:b/>
          <w:bCs/>
        </w:rPr>
      </w:pPr>
      <w:r w:rsidRPr="00F84457">
        <w:rPr>
          <w:b/>
          <w:bCs/>
        </w:rPr>
        <w:t xml:space="preserve">Език на преподаване: </w:t>
      </w:r>
      <w:r w:rsidRPr="00F84457">
        <w:t>български</w:t>
      </w:r>
    </w:p>
    <w:p w14:paraId="186C657A" w14:textId="77777777" w:rsidR="00F84457" w:rsidRDefault="00F84457" w:rsidP="00837258">
      <w:pPr>
        <w:jc w:val="both"/>
      </w:pPr>
      <w:r w:rsidRPr="00BB3878">
        <w:rPr>
          <w:b/>
          <w:bCs/>
        </w:rPr>
        <w:t>Планиран прием</w:t>
      </w:r>
      <w:r w:rsidRPr="004A0D6B">
        <w:t>: 20 студенти</w:t>
      </w:r>
      <w:r>
        <w:t xml:space="preserve"> (5 бройки държавна поръчка)</w:t>
      </w:r>
    </w:p>
    <w:p w14:paraId="28443104" w14:textId="77777777" w:rsidR="00F84457" w:rsidRDefault="00F84457" w:rsidP="00837258">
      <w:pPr>
        <w:jc w:val="both"/>
        <w:rPr>
          <w:b/>
          <w:bCs/>
        </w:rPr>
      </w:pPr>
    </w:p>
    <w:p w14:paraId="61721C33" w14:textId="6996C4A1" w:rsidR="00F84457" w:rsidRPr="00F84457" w:rsidRDefault="00F84457" w:rsidP="00837258">
      <w:pPr>
        <w:jc w:val="both"/>
      </w:pPr>
      <w:r>
        <w:rPr>
          <w:b/>
          <w:bCs/>
        </w:rPr>
        <w:t xml:space="preserve">Партньори: </w:t>
      </w:r>
      <w:r w:rsidRPr="00F84457">
        <w:t>Медицински университет – Пловдив,</w:t>
      </w:r>
      <w:r>
        <w:t xml:space="preserve"> </w:t>
      </w:r>
      <w:r w:rsidRPr="00F84457">
        <w:t>Национална спортна академия, Демократичен университет на Тракия, Гърция и Университетска болница по ортопедична хирургия и травматология, Франция</w:t>
      </w:r>
    </w:p>
    <w:p w14:paraId="70CA65AD" w14:textId="77777777" w:rsidR="00F84457" w:rsidRDefault="00F84457" w:rsidP="00837258">
      <w:pPr>
        <w:jc w:val="both"/>
        <w:rPr>
          <w:b/>
          <w:bCs/>
        </w:rPr>
      </w:pPr>
    </w:p>
    <w:p w14:paraId="15CF914E" w14:textId="77777777" w:rsidR="00837258" w:rsidRPr="004A0D6B" w:rsidRDefault="00837258" w:rsidP="00837258">
      <w:pPr>
        <w:jc w:val="both"/>
      </w:pPr>
      <w:r>
        <w:rPr>
          <w:b/>
          <w:bCs/>
        </w:rPr>
        <w:t>И</w:t>
      </w:r>
      <w:r w:rsidRPr="005C423C">
        <w:rPr>
          <w:b/>
          <w:bCs/>
        </w:rPr>
        <w:t>нформация за програмата</w:t>
      </w:r>
      <w:r w:rsidRPr="004A0D6B">
        <w:t>:</w:t>
      </w:r>
    </w:p>
    <w:p w14:paraId="57060BA4" w14:textId="77777777" w:rsidR="00837258" w:rsidRDefault="00837258" w:rsidP="00837258">
      <w:pPr>
        <w:jc w:val="both"/>
      </w:pPr>
      <w:r w:rsidRPr="004A0D6B">
        <w:t xml:space="preserve">          Магистърската програма „Спортна физиология, спортна кардиология и спортна травматология“ има за цел да подготви лекари за участие в екипите, обезпечаващи спортни състезания и спортни мероприятия, както и за медицинското обезпечаване на хора, поставени при екстремни условия на окръжаващата среда, на професионалните и аматьорски спортни клубове, вкл. и на университетския спорт.</w:t>
      </w:r>
    </w:p>
    <w:p w14:paraId="5CAADDC3" w14:textId="77777777" w:rsidR="00837258" w:rsidRDefault="00837258" w:rsidP="00837258">
      <w:pPr>
        <w:jc w:val="both"/>
      </w:pPr>
    </w:p>
    <w:p w14:paraId="0636C5BC" w14:textId="7359F221" w:rsidR="00837258" w:rsidRPr="00837258" w:rsidRDefault="00837258" w:rsidP="00837258">
      <w:pPr>
        <w:jc w:val="both"/>
        <w:rPr>
          <w:b/>
          <w:bCs/>
        </w:rPr>
      </w:pPr>
      <w:r w:rsidRPr="00837258">
        <w:rPr>
          <w:b/>
          <w:bCs/>
        </w:rPr>
        <w:t>Възможност за реализация след завършване:</w:t>
      </w:r>
    </w:p>
    <w:p w14:paraId="6891A1A4" w14:textId="52847B7E" w:rsidR="00837258" w:rsidRDefault="00837258" w:rsidP="00837258">
      <w:pPr>
        <w:jc w:val="both"/>
      </w:pPr>
      <w:r w:rsidRPr="004A0D6B">
        <w:t xml:space="preserve">След успешното завършване на обучението си, магистрите по Спортна физиология, спортна кардиология и спортна травматология биха могли </w:t>
      </w:r>
      <w:r>
        <w:t>д</w:t>
      </w:r>
      <w:r w:rsidRPr="004A0D6B">
        <w:t>а продължат обучението си в образователна и научна степен “Доктор”, при обявяването на конкурси във висшите училища или научните институти в страната и чужбина; Да се реализират като висококвалифицирани преподаватели по Спортна физиология, спортна кардиология и спортна травматология;</w:t>
      </w:r>
      <w:r>
        <w:t xml:space="preserve"> </w:t>
      </w:r>
      <w:r w:rsidRPr="004A0D6B">
        <w:t>Да работят във висши учебни заведения, спортно-медицински центрове и кабинети, към спортни клубове и отбори в страната и чужбина</w:t>
      </w:r>
      <w:r>
        <w:t>.</w:t>
      </w:r>
    </w:p>
    <w:p w14:paraId="05E14C0E" w14:textId="77777777" w:rsidR="00837258" w:rsidRDefault="00837258" w:rsidP="00837258">
      <w:pPr>
        <w:jc w:val="both"/>
        <w:rPr>
          <w:b/>
          <w:bCs/>
        </w:rPr>
      </w:pPr>
    </w:p>
    <w:p w14:paraId="03ACCA69" w14:textId="220A72C2" w:rsidR="00837258" w:rsidRPr="00BB3878" w:rsidRDefault="00837258" w:rsidP="00817335">
      <w:pPr>
        <w:jc w:val="both"/>
        <w:rPr>
          <w:b/>
          <w:bCs/>
        </w:rPr>
      </w:pPr>
      <w:r w:rsidRPr="00BB3878">
        <w:rPr>
          <w:b/>
          <w:bCs/>
        </w:rPr>
        <w:t xml:space="preserve">Такси: </w:t>
      </w:r>
    </w:p>
    <w:p w14:paraId="16DDC63C" w14:textId="77777777" w:rsidR="00837258" w:rsidRPr="004A0D6B" w:rsidRDefault="00837258" w:rsidP="00817335">
      <w:pPr>
        <w:pStyle w:val="a"/>
        <w:numPr>
          <w:ilvl w:val="0"/>
          <w:numId w:val="13"/>
        </w:numPr>
        <w:spacing w:after="0" w:line="240" w:lineRule="auto"/>
        <w:rPr>
          <w:szCs w:val="24"/>
        </w:rPr>
      </w:pPr>
      <w:r w:rsidRPr="004A0D6B">
        <w:rPr>
          <w:szCs w:val="24"/>
        </w:rPr>
        <w:t>Такса за обработка на документите на кандидат студентите: 70 лева еднократна такса.</w:t>
      </w:r>
    </w:p>
    <w:p w14:paraId="550AA617" w14:textId="77777777" w:rsidR="00837258" w:rsidRDefault="00837258" w:rsidP="00817335">
      <w:pPr>
        <w:pStyle w:val="a"/>
        <w:numPr>
          <w:ilvl w:val="0"/>
          <w:numId w:val="13"/>
        </w:numPr>
        <w:spacing w:after="0" w:line="240" w:lineRule="auto"/>
        <w:rPr>
          <w:szCs w:val="24"/>
        </w:rPr>
      </w:pPr>
      <w:r w:rsidRPr="004A0D6B">
        <w:rPr>
          <w:szCs w:val="24"/>
        </w:rPr>
        <w:t xml:space="preserve">Такса за платено обучение </w:t>
      </w:r>
      <w:r>
        <w:rPr>
          <w:szCs w:val="24"/>
        </w:rPr>
        <w:t>за академичната</w:t>
      </w:r>
      <w:r w:rsidRPr="004A0D6B">
        <w:rPr>
          <w:szCs w:val="24"/>
        </w:rPr>
        <w:t xml:space="preserve"> 2023г.</w:t>
      </w:r>
      <w:r>
        <w:rPr>
          <w:szCs w:val="24"/>
        </w:rPr>
        <w:t>/2024г</w:t>
      </w:r>
      <w:r w:rsidRPr="004A0D6B">
        <w:rPr>
          <w:szCs w:val="24"/>
        </w:rPr>
        <w:t xml:space="preserve"> за един семестър</w:t>
      </w:r>
      <w:r>
        <w:rPr>
          <w:szCs w:val="24"/>
        </w:rPr>
        <w:t>:</w:t>
      </w:r>
      <w:r w:rsidRPr="004A0D6B">
        <w:rPr>
          <w:szCs w:val="24"/>
        </w:rPr>
        <w:t xml:space="preserve"> </w:t>
      </w:r>
      <w:r>
        <w:rPr>
          <w:szCs w:val="24"/>
        </w:rPr>
        <w:t>2583,</w:t>
      </w:r>
      <w:r w:rsidRPr="004A0D6B">
        <w:rPr>
          <w:szCs w:val="24"/>
        </w:rPr>
        <w:t>50 лв</w:t>
      </w:r>
      <w:r>
        <w:rPr>
          <w:szCs w:val="24"/>
        </w:rPr>
        <w:t>.</w:t>
      </w:r>
    </w:p>
    <w:p w14:paraId="05F06CAA" w14:textId="7CBC8A9E" w:rsidR="00027AFC" w:rsidRPr="00B94A36" w:rsidRDefault="00027AFC" w:rsidP="00817335">
      <w:pPr>
        <w:pStyle w:val="a"/>
        <w:numPr>
          <w:ilvl w:val="0"/>
          <w:numId w:val="13"/>
        </w:numPr>
        <w:spacing w:after="0" w:line="240" w:lineRule="auto"/>
        <w:rPr>
          <w:szCs w:val="24"/>
        </w:rPr>
      </w:pPr>
      <w:r w:rsidRPr="00B94A36">
        <w:rPr>
          <w:color w:val="000000"/>
          <w:szCs w:val="24"/>
        </w:rPr>
        <w:t>Такса за обучение за академичната 2023г./2024г за един семестър за кандидат-студенти държавна поръчка: 600 лв.</w:t>
      </w:r>
    </w:p>
    <w:p w14:paraId="5838891F" w14:textId="77777777" w:rsidR="00837258" w:rsidRDefault="00837258" w:rsidP="00837258">
      <w:pPr>
        <w:jc w:val="both"/>
      </w:pPr>
    </w:p>
    <w:p w14:paraId="13E32844" w14:textId="77777777" w:rsidR="00027AFC" w:rsidRDefault="00027AFC" w:rsidP="00837258">
      <w:pPr>
        <w:jc w:val="both"/>
      </w:pPr>
    </w:p>
    <w:p w14:paraId="37FB359C" w14:textId="77777777" w:rsidR="00E74831" w:rsidRDefault="00027AFC" w:rsidP="00837258">
      <w:pPr>
        <w:jc w:val="both"/>
      </w:pPr>
      <w:r w:rsidRPr="00027AFC">
        <w:rPr>
          <w:b/>
          <w:bCs/>
        </w:rPr>
        <w:lastRenderedPageBreak/>
        <w:t>Форма на приемен изпит:</w:t>
      </w:r>
      <w:r w:rsidRPr="00027AFC">
        <w:t xml:space="preserve"> устен изпит с комисия, назначена от Ректора на МУ-Пловдив. </w:t>
      </w:r>
    </w:p>
    <w:p w14:paraId="4AA28086" w14:textId="77777777" w:rsidR="00E74831" w:rsidRDefault="00E74831" w:rsidP="00837258">
      <w:pPr>
        <w:jc w:val="both"/>
      </w:pPr>
    </w:p>
    <w:p w14:paraId="02558FEE" w14:textId="0116B4B8" w:rsidR="00027AFC" w:rsidRPr="004A0D6B" w:rsidRDefault="00E74831" w:rsidP="00837258">
      <w:pPr>
        <w:jc w:val="both"/>
      </w:pPr>
      <w:r w:rsidRPr="00E74831">
        <w:rPr>
          <w:b/>
          <w:bCs/>
        </w:rPr>
        <w:t>Балообразуване</w:t>
      </w:r>
      <w:r>
        <w:t xml:space="preserve">: </w:t>
      </w:r>
      <w:r w:rsidR="00B94A36">
        <w:t>б</w:t>
      </w:r>
      <w:r w:rsidR="00027AFC" w:rsidRPr="00027AFC">
        <w:t>алът се образува от сбора на средна оценка от курса на обучение по диплома и оценката от приемния изпит.</w:t>
      </w:r>
    </w:p>
    <w:p w14:paraId="7D5B7976" w14:textId="77777777" w:rsidR="00837258" w:rsidRDefault="00837258" w:rsidP="00837258">
      <w:pPr>
        <w:jc w:val="both"/>
        <w:rPr>
          <w:b/>
          <w:bCs/>
        </w:rPr>
      </w:pPr>
    </w:p>
    <w:p w14:paraId="7FC45FC2" w14:textId="52C8F788" w:rsidR="00156709" w:rsidRDefault="00837258" w:rsidP="00837258">
      <w:pPr>
        <w:jc w:val="both"/>
      </w:pPr>
      <w:r>
        <w:rPr>
          <w:b/>
          <w:bCs/>
        </w:rPr>
        <w:t xml:space="preserve">Документи за </w:t>
      </w:r>
      <w:r w:rsidR="00156709">
        <w:rPr>
          <w:b/>
          <w:bCs/>
        </w:rPr>
        <w:t xml:space="preserve"> прием: </w:t>
      </w:r>
      <w:r w:rsidR="00156709">
        <w:t>диплома за завършено висше образование със степен магистър  в направление „Медицина“.</w:t>
      </w:r>
    </w:p>
    <w:p w14:paraId="1038BFB0" w14:textId="77777777" w:rsidR="00837258" w:rsidRDefault="00837258" w:rsidP="00837258">
      <w:pPr>
        <w:rPr>
          <w:b/>
          <w:bCs/>
        </w:rPr>
      </w:pPr>
    </w:p>
    <w:p w14:paraId="705D3579" w14:textId="442D12D8" w:rsidR="00837258" w:rsidRPr="00EE1DE5" w:rsidRDefault="00837258" w:rsidP="00837258">
      <w:pPr>
        <w:rPr>
          <w:b/>
          <w:bCs/>
        </w:rPr>
      </w:pPr>
      <w:r w:rsidRPr="00EE1DE5">
        <w:rPr>
          <w:b/>
          <w:bCs/>
        </w:rPr>
        <w:t>Кандидатстване (онлайн):</w:t>
      </w:r>
      <w:r w:rsidRPr="00EE1DE5">
        <w:t xml:space="preserve"> 15.06</w:t>
      </w:r>
      <w:r>
        <w:t>.2023</w:t>
      </w:r>
      <w:r w:rsidRPr="00EE1DE5">
        <w:t xml:space="preserve"> – 28.07.2023</w:t>
      </w:r>
      <w:r w:rsidRPr="00EE1DE5">
        <w:rPr>
          <w:b/>
          <w:bCs/>
        </w:rPr>
        <w:t xml:space="preserve"> </w:t>
      </w:r>
      <w:r>
        <w:t>г.</w:t>
      </w:r>
      <w:r w:rsidRPr="00EE1DE5">
        <w:rPr>
          <w:b/>
          <w:bCs/>
        </w:rPr>
        <w:t xml:space="preserve">               </w:t>
      </w:r>
    </w:p>
    <w:p w14:paraId="25DB2EF4" w14:textId="77777777" w:rsidR="00837258" w:rsidRPr="00EE1DE5" w:rsidRDefault="00837258" w:rsidP="00837258">
      <w:pPr>
        <w:rPr>
          <w:highlight w:val="magenta"/>
        </w:rPr>
      </w:pPr>
      <w:r w:rsidRPr="00EE1DE5">
        <w:rPr>
          <w:b/>
          <w:bCs/>
        </w:rPr>
        <w:t xml:space="preserve">Изпит,  проверка и оценяване: </w:t>
      </w:r>
      <w:r w:rsidRPr="00EE1DE5">
        <w:t>01.09.2023 – 08.09.2023</w:t>
      </w:r>
      <w:r>
        <w:t xml:space="preserve"> г.</w:t>
      </w:r>
    </w:p>
    <w:p w14:paraId="2D9F8313" w14:textId="77777777" w:rsidR="00837258" w:rsidRPr="00EE1DE5" w:rsidRDefault="00837258" w:rsidP="00837258">
      <w:r w:rsidRPr="00EE1DE5">
        <w:rPr>
          <w:b/>
          <w:bCs/>
        </w:rPr>
        <w:t xml:space="preserve">Класиране: </w:t>
      </w:r>
      <w:r>
        <w:t>12</w:t>
      </w:r>
      <w:r w:rsidRPr="00EE1DE5">
        <w:t>.09.2023</w:t>
      </w:r>
      <w:r>
        <w:t xml:space="preserve"> г.</w:t>
      </w:r>
    </w:p>
    <w:p w14:paraId="12E561BF" w14:textId="77777777" w:rsidR="00837258" w:rsidRDefault="00837258" w:rsidP="00837258">
      <w:r w:rsidRPr="00EE1DE5">
        <w:rPr>
          <w:b/>
          <w:bCs/>
        </w:rPr>
        <w:t xml:space="preserve">Записване на класираните студенти: </w:t>
      </w:r>
      <w:r w:rsidRPr="00EE1DE5">
        <w:t>15.09.2023 – 21.09.2023</w:t>
      </w:r>
      <w:r>
        <w:t xml:space="preserve"> г.</w:t>
      </w:r>
    </w:p>
    <w:p w14:paraId="2C4BDDD8" w14:textId="77777777" w:rsidR="00837258" w:rsidRPr="00EE1DE5" w:rsidRDefault="00837258" w:rsidP="00837258">
      <w:r w:rsidRPr="005E288F">
        <w:rPr>
          <w:b/>
          <w:bCs/>
        </w:rPr>
        <w:t>Начало на учебната година:</w:t>
      </w:r>
      <w:r>
        <w:t xml:space="preserve"> 02.10.2023 г.</w:t>
      </w:r>
    </w:p>
    <w:p w14:paraId="758A6103" w14:textId="77777777" w:rsidR="00837258" w:rsidRPr="00EE1DE5" w:rsidRDefault="00837258" w:rsidP="00837258">
      <w:pPr>
        <w:jc w:val="both"/>
        <w:rPr>
          <w:b/>
          <w:bCs/>
        </w:rPr>
      </w:pPr>
    </w:p>
    <w:p w14:paraId="58B89D1C" w14:textId="77777777" w:rsidR="00837258" w:rsidRDefault="00837258" w:rsidP="00837258">
      <w:pPr>
        <w:jc w:val="both"/>
      </w:pPr>
      <w:r w:rsidRPr="00EE1DE5">
        <w:rPr>
          <w:b/>
          <w:bCs/>
        </w:rPr>
        <w:t>За допълнителна информация</w:t>
      </w:r>
      <w:r w:rsidRPr="00EE1DE5">
        <w:t>: Учебен отдел на МУ-Пловдив, бул. Васил Априлов №15А (Кабинет 29, Етаж 2, Студентски информационен център, Медицински факултет)</w:t>
      </w:r>
    </w:p>
    <w:p w14:paraId="3D70201A" w14:textId="7EDFAF5C" w:rsidR="00837258" w:rsidRPr="00EE1DE5" w:rsidRDefault="00837258" w:rsidP="00837258">
      <w:pPr>
        <w:jc w:val="both"/>
        <w:rPr>
          <w:highlight w:val="magenta"/>
        </w:rPr>
      </w:pPr>
      <w:r w:rsidRPr="00EE1DE5">
        <w:rPr>
          <w:b/>
          <w:bCs/>
        </w:rPr>
        <w:t>Лице за контакт</w:t>
      </w:r>
      <w:r w:rsidRPr="00EE1DE5">
        <w:t>: Елена Ангелова, инспектор на магистърска програма</w:t>
      </w:r>
      <w:r>
        <w:t xml:space="preserve"> </w:t>
      </w:r>
      <w:r w:rsidR="00EF559E">
        <w:t>„С</w:t>
      </w:r>
      <w:r w:rsidR="00EF559E" w:rsidRPr="00EF559E">
        <w:t>портна физиология, спортна кардиология и спортна травматология“</w:t>
      </w:r>
    </w:p>
    <w:p w14:paraId="118C52A0" w14:textId="77777777" w:rsidR="00837258" w:rsidRDefault="00837258" w:rsidP="00837258">
      <w:pPr>
        <w:jc w:val="both"/>
      </w:pPr>
      <w:r w:rsidRPr="00EE1DE5">
        <w:rPr>
          <w:b/>
          <w:bCs/>
        </w:rPr>
        <w:t>e-mail</w:t>
      </w:r>
      <w:r w:rsidRPr="00EE1DE5">
        <w:t xml:space="preserve">: </w:t>
      </w:r>
      <w:hyperlink r:id="rId7" w:history="1">
        <w:r w:rsidRPr="005B3393">
          <w:rPr>
            <w:rStyle w:val="aa"/>
          </w:rPr>
          <w:t>elena.angelova@mu-plovdiv.bg</w:t>
        </w:r>
      </w:hyperlink>
    </w:p>
    <w:p w14:paraId="4F4A7B0C" w14:textId="26410806" w:rsidR="00837258" w:rsidRDefault="00837258" w:rsidP="00837258">
      <w:pPr>
        <w:jc w:val="both"/>
      </w:pPr>
      <w:r w:rsidRPr="00EE1DE5">
        <w:rPr>
          <w:b/>
          <w:bCs/>
        </w:rPr>
        <w:t>Телефон</w:t>
      </w:r>
      <w:r w:rsidRPr="00EE1DE5">
        <w:t>: 032/ 200</w:t>
      </w:r>
      <w:r>
        <w:t> </w:t>
      </w:r>
      <w:r w:rsidRPr="00EE1DE5">
        <w:t>549</w:t>
      </w:r>
    </w:p>
    <w:p w14:paraId="6A29F5BA" w14:textId="77777777" w:rsidR="00837258" w:rsidRPr="00EE1DE5" w:rsidRDefault="00837258" w:rsidP="00837258">
      <w:pPr>
        <w:jc w:val="both"/>
      </w:pPr>
    </w:p>
    <w:p w14:paraId="434FC837" w14:textId="77777777" w:rsidR="009151D5" w:rsidRPr="008B2707" w:rsidRDefault="009151D5" w:rsidP="00EA034B">
      <w:pPr>
        <w:spacing w:line="360" w:lineRule="auto"/>
        <w:jc w:val="both"/>
        <w:rPr>
          <w:sz w:val="22"/>
          <w:szCs w:val="22"/>
        </w:rPr>
      </w:pPr>
    </w:p>
    <w:sectPr w:rsidR="009151D5" w:rsidRPr="008B2707" w:rsidSect="00134E4F">
      <w:headerReference w:type="default" r:id="rId8"/>
      <w:footerReference w:type="default" r:id="rId9"/>
      <w:pgSz w:w="11906" w:h="16838"/>
      <w:pgMar w:top="238" w:right="992" w:bottom="90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BFEA" w14:textId="77777777" w:rsidR="00C001C6" w:rsidRDefault="00C001C6" w:rsidP="00C5450D">
      <w:r>
        <w:separator/>
      </w:r>
    </w:p>
  </w:endnote>
  <w:endnote w:type="continuationSeparator" w:id="0">
    <w:p w14:paraId="4A10EAFA" w14:textId="77777777" w:rsidR="00C001C6" w:rsidRDefault="00C001C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D2F2" w14:textId="6B04D107" w:rsidR="009138F3" w:rsidRPr="006E19D1" w:rsidRDefault="009138F3" w:rsidP="006E19D1">
    <w:pPr>
      <w:ind w:left="142"/>
      <w:rPr>
        <w:color w:val="03918E"/>
        <w:sz w:val="20"/>
        <w:szCs w:val="20"/>
      </w:rPr>
    </w:pPr>
    <w:r>
      <w:rPr>
        <w:color w:val="03918E"/>
        <w:sz w:val="20"/>
        <w:szCs w:val="20"/>
      </w:rPr>
      <w:tab/>
    </w:r>
    <w:r>
      <w:rPr>
        <w:color w:val="03918E"/>
        <w:sz w:val="20"/>
        <w:szCs w:val="20"/>
      </w:rPr>
      <w:tab/>
    </w:r>
    <w:r>
      <w:rPr>
        <w:color w:val="03918E"/>
        <w:sz w:val="20"/>
        <w:szCs w:val="20"/>
      </w:rPr>
      <w:tab/>
    </w: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3254"/>
    </w:tblGrid>
    <w:tr w:rsidR="009138F3" w:rsidRPr="008E7151" w14:paraId="6DCA8C9C" w14:textId="77777777" w:rsidTr="00A77A6B">
      <w:tc>
        <w:tcPr>
          <w:tcW w:w="6658" w:type="dxa"/>
          <w:tcBorders>
            <w:bottom w:val="single" w:sz="8" w:space="0" w:color="03918E"/>
          </w:tcBorders>
        </w:tcPr>
        <w:p w14:paraId="6942AA17" w14:textId="6B737445" w:rsidR="009138F3" w:rsidRPr="008E7151" w:rsidRDefault="00000000" w:rsidP="009B55DA">
          <w:pPr>
            <w:ind w:left="-111"/>
            <w:rPr>
              <w:color w:val="03918E"/>
              <w:sz w:val="16"/>
              <w:szCs w:val="16"/>
            </w:rPr>
          </w:pPr>
          <w:hyperlink r:id="rId1" w:history="1">
            <w:r w:rsidR="009138F3" w:rsidRPr="008E7151">
              <w:rPr>
                <w:rStyle w:val="aa"/>
                <w:color w:val="03918E"/>
                <w:sz w:val="16"/>
                <w:szCs w:val="16"/>
                <w:u w:val="none"/>
              </w:rPr>
              <w:t>omnia@mu-plovdiv.bg</w:t>
            </w:r>
          </w:hyperlink>
        </w:p>
        <w:p w14:paraId="191D1A16" w14:textId="689F5BF8" w:rsidR="009138F3" w:rsidRPr="00C23E1E" w:rsidRDefault="009138F3" w:rsidP="009B55DA">
          <w:pPr>
            <w:ind w:left="-111"/>
            <w:rPr>
              <w:color w:val="03918E"/>
              <w:sz w:val="16"/>
              <w:szCs w:val="16"/>
              <w:lang w:val="en-US"/>
            </w:rPr>
          </w:pPr>
        </w:p>
      </w:tc>
      <w:tc>
        <w:tcPr>
          <w:tcW w:w="3254" w:type="dxa"/>
          <w:tcBorders>
            <w:bottom w:val="single" w:sz="8" w:space="0" w:color="03918E"/>
          </w:tcBorders>
        </w:tcPr>
        <w:p w14:paraId="0C7E8BEC" w14:textId="3A168F08" w:rsidR="009138F3" w:rsidRPr="008E7151" w:rsidRDefault="009138F3" w:rsidP="009138F3">
          <w:pPr>
            <w:jc w:val="right"/>
            <w:rPr>
              <w:color w:val="03918E"/>
              <w:sz w:val="16"/>
              <w:szCs w:val="16"/>
              <w:lang w:val="en-US"/>
            </w:rPr>
          </w:pPr>
          <w:r w:rsidRPr="008E7151">
            <w:rPr>
              <w:color w:val="03918E"/>
              <w:sz w:val="16"/>
              <w:szCs w:val="16"/>
            </w:rPr>
            <w:t xml:space="preserve">Стр. 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begin"/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instrText xml:space="preserve"> PAGE  \* Arabic  \* MERGEFORMAT </w:instrTex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separate"/>
          </w:r>
          <w:r w:rsidR="00B92C50">
            <w:rPr>
              <w:b/>
              <w:bCs/>
              <w:noProof/>
              <w:color w:val="03918E"/>
              <w:sz w:val="16"/>
              <w:szCs w:val="16"/>
              <w:lang w:val="en-US"/>
            </w:rPr>
            <w:t>2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end"/>
          </w:r>
          <w:r w:rsidRPr="008E7151">
            <w:rPr>
              <w:color w:val="03918E"/>
              <w:sz w:val="16"/>
              <w:szCs w:val="16"/>
              <w:lang w:val="en-US"/>
            </w:rPr>
            <w:t xml:space="preserve"> </w:t>
          </w:r>
          <w:r w:rsidRPr="008E7151">
            <w:rPr>
              <w:color w:val="03918E"/>
              <w:sz w:val="16"/>
              <w:szCs w:val="16"/>
            </w:rPr>
            <w:t>от</w:t>
          </w:r>
          <w:r w:rsidRPr="008E7151">
            <w:rPr>
              <w:color w:val="03918E"/>
              <w:sz w:val="16"/>
              <w:szCs w:val="16"/>
              <w:lang w:val="en-US"/>
            </w:rPr>
            <w:t xml:space="preserve"> 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begin"/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instrText xml:space="preserve"> NUMPAGES  \* Arabic  \* MERGEFORMAT </w:instrTex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separate"/>
          </w:r>
          <w:r w:rsidR="00B92C50">
            <w:rPr>
              <w:b/>
              <w:bCs/>
              <w:noProof/>
              <w:color w:val="03918E"/>
              <w:sz w:val="16"/>
              <w:szCs w:val="16"/>
              <w:lang w:val="en-US"/>
            </w:rPr>
            <w:t>2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end"/>
          </w:r>
        </w:p>
      </w:tc>
    </w:tr>
    <w:tr w:rsidR="009138F3" w14:paraId="0204F2AB" w14:textId="77777777" w:rsidTr="00A77A6B">
      <w:tc>
        <w:tcPr>
          <w:tcW w:w="6658" w:type="dxa"/>
          <w:tcBorders>
            <w:top w:val="single" w:sz="8" w:space="0" w:color="03918E"/>
          </w:tcBorders>
        </w:tcPr>
        <w:p w14:paraId="760C64F5" w14:textId="5D6C32F3" w:rsidR="009138F3" w:rsidRPr="008E7151" w:rsidRDefault="00000000" w:rsidP="009B55DA">
          <w:pPr>
            <w:pStyle w:val="a8"/>
            <w:ind w:left="-111"/>
            <w:rPr>
              <w:i/>
              <w:sz w:val="16"/>
              <w:szCs w:val="16"/>
            </w:rPr>
          </w:pPr>
          <w:hyperlink r:id="rId2" w:history="1"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www</w:t>
            </w:r>
            <w:r w:rsidR="009138F3" w:rsidRPr="008E7151">
              <w:rPr>
                <w:rStyle w:val="aa"/>
                <w:i/>
                <w:sz w:val="16"/>
                <w:szCs w:val="16"/>
                <w:lang w:val="ru-RU"/>
              </w:rPr>
              <w:t>.</w:t>
            </w:r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eufunds</w:t>
            </w:r>
            <w:r w:rsidR="009138F3" w:rsidRPr="008E7151">
              <w:rPr>
                <w:rStyle w:val="aa"/>
                <w:i/>
                <w:sz w:val="16"/>
                <w:szCs w:val="16"/>
                <w:lang w:val="ru-RU"/>
              </w:rPr>
              <w:t>.</w:t>
            </w:r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bg</w:t>
            </w:r>
          </w:hyperlink>
        </w:p>
        <w:p w14:paraId="0E813F80" w14:textId="548A14DF" w:rsidR="009138F3" w:rsidRDefault="009138F3" w:rsidP="009B55DA">
          <w:pPr>
            <w:ind w:left="-111"/>
            <w:rPr>
              <w:color w:val="03918E"/>
              <w:sz w:val="20"/>
              <w:szCs w:val="20"/>
            </w:rPr>
          </w:pPr>
          <w:r w:rsidRPr="008E7151">
            <w:rPr>
              <w:i/>
              <w:sz w:val="16"/>
              <w:szCs w:val="16"/>
            </w:rPr>
            <w:t>Проект  BG05M2OP001-2.016-0007,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</w:tc>
      <w:tc>
        <w:tcPr>
          <w:tcW w:w="3254" w:type="dxa"/>
          <w:tcBorders>
            <w:top w:val="single" w:sz="8" w:space="0" w:color="03918E"/>
          </w:tcBorders>
        </w:tcPr>
        <w:p w14:paraId="0F6DCAAC" w14:textId="090E010B" w:rsidR="009138F3" w:rsidRDefault="009138F3" w:rsidP="006E19D1">
          <w:pPr>
            <w:rPr>
              <w:color w:val="03918E"/>
              <w:sz w:val="20"/>
              <w:szCs w:val="20"/>
            </w:rPr>
          </w:pPr>
          <w:r>
            <w:rPr>
              <w:i/>
              <w:noProof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EB7A88A" wp14:editId="730719F0">
                <wp:simplePos x="0" y="0"/>
                <wp:positionH relativeFrom="column">
                  <wp:posOffset>754380</wp:posOffset>
                </wp:positionH>
                <wp:positionV relativeFrom="paragraph">
                  <wp:posOffset>-60960</wp:posOffset>
                </wp:positionV>
                <wp:extent cx="1234937" cy="515855"/>
                <wp:effectExtent l="0" t="0" r="381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937" cy="51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F8FA11" w14:textId="44982D28" w:rsidR="00134E4F" w:rsidRDefault="00134E4F" w:rsidP="009138F3"/>
  <w:p w14:paraId="1D093F3C" w14:textId="77777777" w:rsidR="005F4069" w:rsidRDefault="005F4069" w:rsidP="00913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90D4" w14:textId="77777777" w:rsidR="00C001C6" w:rsidRDefault="00C001C6" w:rsidP="00C5450D">
      <w:r>
        <w:separator/>
      </w:r>
    </w:p>
  </w:footnote>
  <w:footnote w:type="continuationSeparator" w:id="0">
    <w:p w14:paraId="45FA557B" w14:textId="77777777" w:rsidR="00C001C6" w:rsidRDefault="00C001C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9DD9" w14:textId="720DCD3E" w:rsidR="006E19D1" w:rsidRDefault="00EB6982" w:rsidP="006E19D1">
    <w:pPr>
      <w:pStyle w:val="a6"/>
      <w:pBdr>
        <w:bottom w:val="single" w:sz="6" w:space="1" w:color="auto"/>
      </w:pBd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BF35C8B" wp14:editId="487E855B">
          <wp:simplePos x="0" y="0"/>
          <wp:positionH relativeFrom="column">
            <wp:posOffset>-1270</wp:posOffset>
          </wp:positionH>
          <wp:positionV relativeFrom="paragraph">
            <wp:posOffset>56751</wp:posOffset>
          </wp:positionV>
          <wp:extent cx="1657350" cy="500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62" cy="50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179D26B" wp14:editId="14464792">
          <wp:simplePos x="0" y="0"/>
          <wp:positionH relativeFrom="column">
            <wp:posOffset>2179955</wp:posOffset>
          </wp:positionH>
          <wp:positionV relativeFrom="paragraph">
            <wp:posOffset>-20320</wp:posOffset>
          </wp:positionV>
          <wp:extent cx="1981835" cy="678663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7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50D">
      <w:ptab w:relativeTo="margin" w:alignment="center" w:leader="none"/>
    </w:r>
    <w:r w:rsidR="00C5450D">
      <w:ptab w:relativeTo="margin" w:alignment="right" w:leader="none"/>
    </w:r>
    <w:r>
      <w:t xml:space="preserve">    </w:t>
    </w:r>
    <w:r w:rsidR="00C5450D">
      <w:rPr>
        <w:noProof/>
        <w:lang w:val="en-GB" w:eastAsia="en-GB"/>
      </w:rPr>
      <w:drawing>
        <wp:inline distT="0" distB="0" distL="0" distR="0" wp14:anchorId="2517EB43" wp14:editId="4B89BA79">
          <wp:extent cx="1761946" cy="622285"/>
          <wp:effectExtent l="0" t="0" r="0" b="6985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1946" cy="62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4DC933" w14:textId="796AD0DF" w:rsidR="00C5450D" w:rsidRDefault="00C5450D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B9A"/>
    <w:multiLevelType w:val="hybridMultilevel"/>
    <w:tmpl w:val="5C1E3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AA4"/>
    <w:multiLevelType w:val="hybridMultilevel"/>
    <w:tmpl w:val="804E9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D5ECF"/>
    <w:multiLevelType w:val="multilevel"/>
    <w:tmpl w:val="CE7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56973"/>
    <w:multiLevelType w:val="hybridMultilevel"/>
    <w:tmpl w:val="203C0FC6"/>
    <w:lvl w:ilvl="0" w:tplc="6FCEC056">
      <w:start w:val="1"/>
      <w:numFmt w:val="decimal"/>
      <w:lvlText w:val="%1."/>
      <w:lvlJc w:val="left"/>
      <w:pPr>
        <w:ind w:left="2025" w:hanging="360"/>
      </w:pPr>
      <w:rPr>
        <w:rFonts w:ascii="Times New Roman" w:eastAsiaTheme="minorHAnsi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2745" w:hanging="360"/>
      </w:pPr>
    </w:lvl>
    <w:lvl w:ilvl="2" w:tplc="0402001B" w:tentative="1">
      <w:start w:val="1"/>
      <w:numFmt w:val="lowerRoman"/>
      <w:lvlText w:val="%3."/>
      <w:lvlJc w:val="right"/>
      <w:pPr>
        <w:ind w:left="3465" w:hanging="180"/>
      </w:pPr>
    </w:lvl>
    <w:lvl w:ilvl="3" w:tplc="0402000F" w:tentative="1">
      <w:start w:val="1"/>
      <w:numFmt w:val="decimal"/>
      <w:lvlText w:val="%4."/>
      <w:lvlJc w:val="left"/>
      <w:pPr>
        <w:ind w:left="4185" w:hanging="360"/>
      </w:pPr>
    </w:lvl>
    <w:lvl w:ilvl="4" w:tplc="04020019" w:tentative="1">
      <w:start w:val="1"/>
      <w:numFmt w:val="lowerLetter"/>
      <w:lvlText w:val="%5."/>
      <w:lvlJc w:val="left"/>
      <w:pPr>
        <w:ind w:left="4905" w:hanging="360"/>
      </w:pPr>
    </w:lvl>
    <w:lvl w:ilvl="5" w:tplc="0402001B" w:tentative="1">
      <w:start w:val="1"/>
      <w:numFmt w:val="lowerRoman"/>
      <w:lvlText w:val="%6."/>
      <w:lvlJc w:val="right"/>
      <w:pPr>
        <w:ind w:left="5625" w:hanging="180"/>
      </w:pPr>
    </w:lvl>
    <w:lvl w:ilvl="6" w:tplc="0402000F" w:tentative="1">
      <w:start w:val="1"/>
      <w:numFmt w:val="decimal"/>
      <w:lvlText w:val="%7."/>
      <w:lvlJc w:val="left"/>
      <w:pPr>
        <w:ind w:left="6345" w:hanging="360"/>
      </w:pPr>
    </w:lvl>
    <w:lvl w:ilvl="7" w:tplc="04020019" w:tentative="1">
      <w:start w:val="1"/>
      <w:numFmt w:val="lowerLetter"/>
      <w:lvlText w:val="%8."/>
      <w:lvlJc w:val="left"/>
      <w:pPr>
        <w:ind w:left="7065" w:hanging="360"/>
      </w:pPr>
    </w:lvl>
    <w:lvl w:ilvl="8" w:tplc="040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393A1B17"/>
    <w:multiLevelType w:val="hybridMultilevel"/>
    <w:tmpl w:val="331E6022"/>
    <w:lvl w:ilvl="0" w:tplc="6882CE46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95DCC"/>
    <w:multiLevelType w:val="hybridMultilevel"/>
    <w:tmpl w:val="88FCB6CE"/>
    <w:lvl w:ilvl="0" w:tplc="93048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B90D01"/>
    <w:multiLevelType w:val="hybridMultilevel"/>
    <w:tmpl w:val="C83C3074"/>
    <w:lvl w:ilvl="0" w:tplc="230E512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2" w:hanging="360"/>
      </w:pPr>
    </w:lvl>
    <w:lvl w:ilvl="2" w:tplc="0809001B" w:tentative="1">
      <w:start w:val="1"/>
      <w:numFmt w:val="lowerRoman"/>
      <w:lvlText w:val="%3."/>
      <w:lvlJc w:val="right"/>
      <w:pPr>
        <w:ind w:left="4632" w:hanging="180"/>
      </w:pPr>
    </w:lvl>
    <w:lvl w:ilvl="3" w:tplc="0809000F" w:tentative="1">
      <w:start w:val="1"/>
      <w:numFmt w:val="decimal"/>
      <w:lvlText w:val="%4."/>
      <w:lvlJc w:val="left"/>
      <w:pPr>
        <w:ind w:left="5352" w:hanging="360"/>
      </w:pPr>
    </w:lvl>
    <w:lvl w:ilvl="4" w:tplc="08090019" w:tentative="1">
      <w:start w:val="1"/>
      <w:numFmt w:val="lowerLetter"/>
      <w:lvlText w:val="%5."/>
      <w:lvlJc w:val="left"/>
      <w:pPr>
        <w:ind w:left="6072" w:hanging="360"/>
      </w:pPr>
    </w:lvl>
    <w:lvl w:ilvl="5" w:tplc="0809001B" w:tentative="1">
      <w:start w:val="1"/>
      <w:numFmt w:val="lowerRoman"/>
      <w:lvlText w:val="%6."/>
      <w:lvlJc w:val="right"/>
      <w:pPr>
        <w:ind w:left="6792" w:hanging="180"/>
      </w:pPr>
    </w:lvl>
    <w:lvl w:ilvl="6" w:tplc="0809000F" w:tentative="1">
      <w:start w:val="1"/>
      <w:numFmt w:val="decimal"/>
      <w:lvlText w:val="%7."/>
      <w:lvlJc w:val="left"/>
      <w:pPr>
        <w:ind w:left="7512" w:hanging="360"/>
      </w:pPr>
    </w:lvl>
    <w:lvl w:ilvl="7" w:tplc="08090019" w:tentative="1">
      <w:start w:val="1"/>
      <w:numFmt w:val="lowerLetter"/>
      <w:lvlText w:val="%8."/>
      <w:lvlJc w:val="left"/>
      <w:pPr>
        <w:ind w:left="8232" w:hanging="360"/>
      </w:pPr>
    </w:lvl>
    <w:lvl w:ilvl="8" w:tplc="08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B0A32F6"/>
    <w:multiLevelType w:val="hybridMultilevel"/>
    <w:tmpl w:val="BB9617C2"/>
    <w:lvl w:ilvl="0" w:tplc="44B65672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7" w:hanging="360"/>
      </w:pPr>
    </w:lvl>
    <w:lvl w:ilvl="2" w:tplc="0809001B" w:tentative="1">
      <w:start w:val="1"/>
      <w:numFmt w:val="lowerRoman"/>
      <w:lvlText w:val="%3."/>
      <w:lvlJc w:val="right"/>
      <w:pPr>
        <w:ind w:left="2857" w:hanging="180"/>
      </w:pPr>
    </w:lvl>
    <w:lvl w:ilvl="3" w:tplc="0809000F" w:tentative="1">
      <w:start w:val="1"/>
      <w:numFmt w:val="decimal"/>
      <w:lvlText w:val="%4."/>
      <w:lvlJc w:val="left"/>
      <w:pPr>
        <w:ind w:left="3577" w:hanging="360"/>
      </w:pPr>
    </w:lvl>
    <w:lvl w:ilvl="4" w:tplc="08090019" w:tentative="1">
      <w:start w:val="1"/>
      <w:numFmt w:val="lowerLetter"/>
      <w:lvlText w:val="%5."/>
      <w:lvlJc w:val="left"/>
      <w:pPr>
        <w:ind w:left="4297" w:hanging="360"/>
      </w:pPr>
    </w:lvl>
    <w:lvl w:ilvl="5" w:tplc="0809001B" w:tentative="1">
      <w:start w:val="1"/>
      <w:numFmt w:val="lowerRoman"/>
      <w:lvlText w:val="%6."/>
      <w:lvlJc w:val="right"/>
      <w:pPr>
        <w:ind w:left="5017" w:hanging="180"/>
      </w:pPr>
    </w:lvl>
    <w:lvl w:ilvl="6" w:tplc="0809000F" w:tentative="1">
      <w:start w:val="1"/>
      <w:numFmt w:val="decimal"/>
      <w:lvlText w:val="%7."/>
      <w:lvlJc w:val="left"/>
      <w:pPr>
        <w:ind w:left="5737" w:hanging="360"/>
      </w:pPr>
    </w:lvl>
    <w:lvl w:ilvl="7" w:tplc="08090019" w:tentative="1">
      <w:start w:val="1"/>
      <w:numFmt w:val="lowerLetter"/>
      <w:lvlText w:val="%8."/>
      <w:lvlJc w:val="left"/>
      <w:pPr>
        <w:ind w:left="6457" w:hanging="360"/>
      </w:pPr>
    </w:lvl>
    <w:lvl w:ilvl="8" w:tplc="08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75FB5E6A"/>
    <w:multiLevelType w:val="hybridMultilevel"/>
    <w:tmpl w:val="EFB457DC"/>
    <w:lvl w:ilvl="0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32942994">
    <w:abstractNumId w:val="4"/>
  </w:num>
  <w:num w:numId="2" w16cid:durableId="656810615">
    <w:abstractNumId w:val="3"/>
  </w:num>
  <w:num w:numId="3" w16cid:durableId="227149450">
    <w:abstractNumId w:val="5"/>
  </w:num>
  <w:num w:numId="4" w16cid:durableId="322198991">
    <w:abstractNumId w:val="2"/>
  </w:num>
  <w:num w:numId="5" w16cid:durableId="1480000553">
    <w:abstractNumId w:val="8"/>
  </w:num>
  <w:num w:numId="6" w16cid:durableId="703139014">
    <w:abstractNumId w:val="1"/>
  </w:num>
  <w:num w:numId="7" w16cid:durableId="1558398493">
    <w:abstractNumId w:val="7"/>
  </w:num>
  <w:num w:numId="8" w16cid:durableId="531382782">
    <w:abstractNumId w:val="4"/>
  </w:num>
  <w:num w:numId="9" w16cid:durableId="888953300">
    <w:abstractNumId w:val="4"/>
  </w:num>
  <w:num w:numId="10" w16cid:durableId="126704479">
    <w:abstractNumId w:val="4"/>
  </w:num>
  <w:num w:numId="11" w16cid:durableId="1490096170">
    <w:abstractNumId w:val="6"/>
  </w:num>
  <w:num w:numId="12" w16cid:durableId="1454403164">
    <w:abstractNumId w:val="4"/>
  </w:num>
  <w:num w:numId="13" w16cid:durableId="133013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U3MzU3tbA0MzBX0lEKTi0uzszPAykwrQUAPsvbvSwAAAA="/>
  </w:docVars>
  <w:rsids>
    <w:rsidRoot w:val="0065193E"/>
    <w:rsid w:val="00001A68"/>
    <w:rsid w:val="00010B73"/>
    <w:rsid w:val="000215EC"/>
    <w:rsid w:val="00027AFC"/>
    <w:rsid w:val="000336CE"/>
    <w:rsid w:val="000470DF"/>
    <w:rsid w:val="00047DDE"/>
    <w:rsid w:val="0008556D"/>
    <w:rsid w:val="00093679"/>
    <w:rsid w:val="000B699B"/>
    <w:rsid w:val="000B7E9B"/>
    <w:rsid w:val="000C1483"/>
    <w:rsid w:val="000D4CAE"/>
    <w:rsid w:val="000E130F"/>
    <w:rsid w:val="000E2F0A"/>
    <w:rsid w:val="000F1A76"/>
    <w:rsid w:val="00113285"/>
    <w:rsid w:val="00127AB7"/>
    <w:rsid w:val="00134E4F"/>
    <w:rsid w:val="00153E26"/>
    <w:rsid w:val="00156709"/>
    <w:rsid w:val="001728DB"/>
    <w:rsid w:val="00185362"/>
    <w:rsid w:val="001B6D71"/>
    <w:rsid w:val="001D1F0A"/>
    <w:rsid w:val="001D63DA"/>
    <w:rsid w:val="001E26C6"/>
    <w:rsid w:val="00211804"/>
    <w:rsid w:val="00251685"/>
    <w:rsid w:val="0026228F"/>
    <w:rsid w:val="00281C22"/>
    <w:rsid w:val="00283400"/>
    <w:rsid w:val="00285A16"/>
    <w:rsid w:val="002C5A74"/>
    <w:rsid w:val="002D2B4C"/>
    <w:rsid w:val="003139EC"/>
    <w:rsid w:val="00314C77"/>
    <w:rsid w:val="00315E53"/>
    <w:rsid w:val="00316706"/>
    <w:rsid w:val="00346E29"/>
    <w:rsid w:val="00350DB8"/>
    <w:rsid w:val="0037317A"/>
    <w:rsid w:val="003743F1"/>
    <w:rsid w:val="003A23A7"/>
    <w:rsid w:val="003E10ED"/>
    <w:rsid w:val="003E428D"/>
    <w:rsid w:val="00402CF2"/>
    <w:rsid w:val="004031DC"/>
    <w:rsid w:val="0041507C"/>
    <w:rsid w:val="004540C4"/>
    <w:rsid w:val="004833A7"/>
    <w:rsid w:val="00487E8B"/>
    <w:rsid w:val="004A0D6B"/>
    <w:rsid w:val="004A4436"/>
    <w:rsid w:val="004A5300"/>
    <w:rsid w:val="004C7BF5"/>
    <w:rsid w:val="004E09B2"/>
    <w:rsid w:val="0054414B"/>
    <w:rsid w:val="005663CB"/>
    <w:rsid w:val="005A2980"/>
    <w:rsid w:val="005B2CF4"/>
    <w:rsid w:val="005C423C"/>
    <w:rsid w:val="005D2B3D"/>
    <w:rsid w:val="005D68CF"/>
    <w:rsid w:val="005D6C22"/>
    <w:rsid w:val="005F4069"/>
    <w:rsid w:val="00602188"/>
    <w:rsid w:val="00607067"/>
    <w:rsid w:val="00625826"/>
    <w:rsid w:val="0062728C"/>
    <w:rsid w:val="00637A05"/>
    <w:rsid w:val="0064679D"/>
    <w:rsid w:val="00646919"/>
    <w:rsid w:val="0065193E"/>
    <w:rsid w:val="006863F0"/>
    <w:rsid w:val="0069220E"/>
    <w:rsid w:val="006B7C00"/>
    <w:rsid w:val="006D79DD"/>
    <w:rsid w:val="006E10A3"/>
    <w:rsid w:val="006E19D1"/>
    <w:rsid w:val="00712118"/>
    <w:rsid w:val="00713782"/>
    <w:rsid w:val="0075216B"/>
    <w:rsid w:val="00760ED5"/>
    <w:rsid w:val="00761EDA"/>
    <w:rsid w:val="0078697B"/>
    <w:rsid w:val="00786D0F"/>
    <w:rsid w:val="007F2683"/>
    <w:rsid w:val="007F649C"/>
    <w:rsid w:val="00802F4B"/>
    <w:rsid w:val="008056E1"/>
    <w:rsid w:val="0081015D"/>
    <w:rsid w:val="00817335"/>
    <w:rsid w:val="00837258"/>
    <w:rsid w:val="0084101C"/>
    <w:rsid w:val="00841427"/>
    <w:rsid w:val="00850A17"/>
    <w:rsid w:val="00862634"/>
    <w:rsid w:val="008651F9"/>
    <w:rsid w:val="00893693"/>
    <w:rsid w:val="00896CF8"/>
    <w:rsid w:val="008A53E3"/>
    <w:rsid w:val="008B2707"/>
    <w:rsid w:val="008D78F0"/>
    <w:rsid w:val="008E7151"/>
    <w:rsid w:val="009138F3"/>
    <w:rsid w:val="009151D5"/>
    <w:rsid w:val="009179FE"/>
    <w:rsid w:val="009328C4"/>
    <w:rsid w:val="009352EE"/>
    <w:rsid w:val="00954B1F"/>
    <w:rsid w:val="00957235"/>
    <w:rsid w:val="0098505C"/>
    <w:rsid w:val="009A1B2A"/>
    <w:rsid w:val="009A54D0"/>
    <w:rsid w:val="009B55DA"/>
    <w:rsid w:val="009C04EA"/>
    <w:rsid w:val="009C1ADE"/>
    <w:rsid w:val="00A37455"/>
    <w:rsid w:val="00A77A6B"/>
    <w:rsid w:val="00A901C4"/>
    <w:rsid w:val="00A916C0"/>
    <w:rsid w:val="00AA54B8"/>
    <w:rsid w:val="00AB2436"/>
    <w:rsid w:val="00AB5564"/>
    <w:rsid w:val="00AD36CD"/>
    <w:rsid w:val="00AE7B0B"/>
    <w:rsid w:val="00AF3835"/>
    <w:rsid w:val="00B0766B"/>
    <w:rsid w:val="00B078AC"/>
    <w:rsid w:val="00B4323E"/>
    <w:rsid w:val="00B43291"/>
    <w:rsid w:val="00B4788A"/>
    <w:rsid w:val="00B47F32"/>
    <w:rsid w:val="00B56160"/>
    <w:rsid w:val="00B81253"/>
    <w:rsid w:val="00B92BA6"/>
    <w:rsid w:val="00B92C50"/>
    <w:rsid w:val="00B94A36"/>
    <w:rsid w:val="00BB3878"/>
    <w:rsid w:val="00BD1620"/>
    <w:rsid w:val="00BD1B14"/>
    <w:rsid w:val="00BD7CAC"/>
    <w:rsid w:val="00BF1675"/>
    <w:rsid w:val="00BF7D85"/>
    <w:rsid w:val="00C001C6"/>
    <w:rsid w:val="00C07721"/>
    <w:rsid w:val="00C12ECE"/>
    <w:rsid w:val="00C2357B"/>
    <w:rsid w:val="00C23E1E"/>
    <w:rsid w:val="00C25A93"/>
    <w:rsid w:val="00C35D17"/>
    <w:rsid w:val="00C454A5"/>
    <w:rsid w:val="00C5450D"/>
    <w:rsid w:val="00C74485"/>
    <w:rsid w:val="00C96C8E"/>
    <w:rsid w:val="00CA21A3"/>
    <w:rsid w:val="00CA4BFE"/>
    <w:rsid w:val="00CB1492"/>
    <w:rsid w:val="00CB1E8F"/>
    <w:rsid w:val="00CB5179"/>
    <w:rsid w:val="00CC2E7E"/>
    <w:rsid w:val="00CD73AE"/>
    <w:rsid w:val="00D06357"/>
    <w:rsid w:val="00D32358"/>
    <w:rsid w:val="00D476D8"/>
    <w:rsid w:val="00D67EF2"/>
    <w:rsid w:val="00D811D6"/>
    <w:rsid w:val="00D84469"/>
    <w:rsid w:val="00DB3718"/>
    <w:rsid w:val="00DD6A65"/>
    <w:rsid w:val="00DE39E9"/>
    <w:rsid w:val="00DF627B"/>
    <w:rsid w:val="00DF6881"/>
    <w:rsid w:val="00DF7F92"/>
    <w:rsid w:val="00E26C7D"/>
    <w:rsid w:val="00E300FB"/>
    <w:rsid w:val="00E61985"/>
    <w:rsid w:val="00E6384A"/>
    <w:rsid w:val="00E71DC0"/>
    <w:rsid w:val="00E74831"/>
    <w:rsid w:val="00EA034B"/>
    <w:rsid w:val="00EA07F3"/>
    <w:rsid w:val="00EB1614"/>
    <w:rsid w:val="00EB6982"/>
    <w:rsid w:val="00EC3202"/>
    <w:rsid w:val="00EF559E"/>
    <w:rsid w:val="00F051A5"/>
    <w:rsid w:val="00F21649"/>
    <w:rsid w:val="00F246ED"/>
    <w:rsid w:val="00F3333D"/>
    <w:rsid w:val="00F370FD"/>
    <w:rsid w:val="00F41CD1"/>
    <w:rsid w:val="00F52B61"/>
    <w:rsid w:val="00F84457"/>
    <w:rsid w:val="00F84EC6"/>
    <w:rsid w:val="00F876DB"/>
    <w:rsid w:val="00F977E8"/>
    <w:rsid w:val="00FA4367"/>
    <w:rsid w:val="00FB4709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9E0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D476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rsid w:val="00D476D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uiPriority w:val="99"/>
    <w:rsid w:val="00C5450D"/>
    <w:rPr>
      <w:sz w:val="24"/>
      <w:szCs w:val="24"/>
    </w:rPr>
  </w:style>
  <w:style w:type="paragraph" w:styleId="a8">
    <w:name w:val="footer"/>
    <w:basedOn w:val="a0"/>
    <w:link w:val="a9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C5450D"/>
    <w:rPr>
      <w:sz w:val="24"/>
      <w:szCs w:val="24"/>
    </w:rPr>
  </w:style>
  <w:style w:type="character" w:styleId="aa">
    <w:name w:val="Hyperlink"/>
    <w:basedOn w:val="a1"/>
    <w:uiPriority w:val="99"/>
    <w:rsid w:val="004E09B2"/>
    <w:rPr>
      <w:color w:val="0000FF" w:themeColor="hyperlink"/>
      <w:u w:val="single"/>
    </w:rPr>
  </w:style>
  <w:style w:type="table" w:styleId="ab">
    <w:name w:val="Table Grid"/>
    <w:basedOn w:val="a2"/>
    <w:rsid w:val="0013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1"/>
    <w:uiPriority w:val="99"/>
    <w:semiHidden/>
    <w:unhideWhenUsed/>
    <w:rsid w:val="006E19D1"/>
    <w:rPr>
      <w:color w:val="605E5C"/>
      <w:shd w:val="clear" w:color="auto" w:fill="E1DFDD"/>
    </w:rPr>
  </w:style>
  <w:style w:type="paragraph" w:styleId="a">
    <w:name w:val="List Paragraph"/>
    <w:basedOn w:val="a0"/>
    <w:link w:val="ac"/>
    <w:uiPriority w:val="34"/>
    <w:qFormat/>
    <w:rsid w:val="00F977E8"/>
    <w:pPr>
      <w:numPr>
        <w:numId w:val="1"/>
      </w:numPr>
      <w:spacing w:after="120"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Списък на абзаци Знак"/>
    <w:basedOn w:val="a1"/>
    <w:link w:val="a"/>
    <w:uiPriority w:val="34"/>
    <w:rsid w:val="00F977E8"/>
    <w:rPr>
      <w:rFonts w:eastAsiaTheme="minorHAnsi" w:cstheme="minorBidi"/>
      <w:sz w:val="24"/>
      <w:szCs w:val="22"/>
      <w:lang w:eastAsia="en-US"/>
    </w:rPr>
  </w:style>
  <w:style w:type="character" w:styleId="ad">
    <w:name w:val="Unresolved Mention"/>
    <w:basedOn w:val="a1"/>
    <w:uiPriority w:val="99"/>
    <w:semiHidden/>
    <w:unhideWhenUsed/>
    <w:rsid w:val="00A77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.angelova@mu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mailto:omnia@mu-plovdi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2023-04-05T10:34:00Z</dcterms:created>
  <dcterms:modified xsi:type="dcterms:W3CDTF">2023-04-07T09:06:00Z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bffece7489bd05be4bd15a6981539e243485b1479e04c31fed9255545ce3ab47</vt:lpwstr>
  </property>
</Properties>
</file>