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FC" w:rsidRPr="00A62EFC" w:rsidRDefault="00A62EFC" w:rsidP="00A62EFC">
      <w:pPr>
        <w:spacing w:after="0"/>
        <w:jc w:val="center"/>
        <w:rPr>
          <w:b/>
          <w:sz w:val="28"/>
          <w:szCs w:val="28"/>
        </w:rPr>
      </w:pPr>
      <w:r w:rsidRPr="00A62EFC">
        <w:rPr>
          <w:b/>
          <w:sz w:val="28"/>
          <w:szCs w:val="28"/>
        </w:rPr>
        <w:t xml:space="preserve">Bulgarian Language Courses for Erasmus+ Students in Philological Studies </w:t>
      </w:r>
    </w:p>
    <w:p w:rsidR="00A62EFC" w:rsidRPr="00A62EFC" w:rsidRDefault="00A62EFC" w:rsidP="00A62EFC">
      <w:pPr>
        <w:spacing w:after="0"/>
        <w:jc w:val="center"/>
        <w:rPr>
          <w:b/>
          <w:sz w:val="28"/>
          <w:szCs w:val="28"/>
        </w:rPr>
      </w:pPr>
      <w:r w:rsidRPr="00A62EFC">
        <w:rPr>
          <w:b/>
          <w:sz w:val="28"/>
          <w:szCs w:val="28"/>
        </w:rPr>
        <w:t>(Winter semester)</w:t>
      </w:r>
    </w:p>
    <w:p w:rsidR="00A62EFC" w:rsidRPr="00A62EFC" w:rsidRDefault="00A62EFC" w:rsidP="00A62EFC"/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2489"/>
        <w:gridCol w:w="1627"/>
        <w:gridCol w:w="2938"/>
        <w:gridCol w:w="1417"/>
        <w:gridCol w:w="1182"/>
      </w:tblGrid>
      <w:tr w:rsidR="00A62EFC" w:rsidRPr="00A62EFC" w:rsidTr="00D1750C">
        <w:tc>
          <w:tcPr>
            <w:tcW w:w="2489" w:type="dxa"/>
          </w:tcPr>
          <w:p w:rsidR="00A62EFC" w:rsidRPr="00A62EFC" w:rsidRDefault="00A62EFC" w:rsidP="00A62EFC">
            <w:pPr>
              <w:jc w:val="center"/>
              <w:rPr>
                <w:b/>
                <w:szCs w:val="24"/>
              </w:rPr>
            </w:pPr>
            <w:r w:rsidRPr="00A62EFC">
              <w:rPr>
                <w:b/>
                <w:szCs w:val="24"/>
              </w:rPr>
              <w:t>Course Title</w:t>
            </w:r>
          </w:p>
        </w:tc>
        <w:tc>
          <w:tcPr>
            <w:tcW w:w="1627" w:type="dxa"/>
          </w:tcPr>
          <w:p w:rsidR="00A62EFC" w:rsidRPr="00A62EFC" w:rsidRDefault="00A62EFC" w:rsidP="00A62EFC">
            <w:pPr>
              <w:jc w:val="center"/>
              <w:rPr>
                <w:b/>
                <w:szCs w:val="24"/>
              </w:rPr>
            </w:pPr>
            <w:r w:rsidRPr="00A62EFC">
              <w:rPr>
                <w:b/>
                <w:szCs w:val="24"/>
              </w:rPr>
              <w:t>Level of Language Proficiency</w:t>
            </w:r>
          </w:p>
        </w:tc>
        <w:tc>
          <w:tcPr>
            <w:tcW w:w="2938" w:type="dxa"/>
          </w:tcPr>
          <w:p w:rsidR="00A62EFC" w:rsidRPr="00A62EFC" w:rsidRDefault="00A62EFC" w:rsidP="00A62EFC">
            <w:pPr>
              <w:jc w:val="center"/>
              <w:rPr>
                <w:b/>
                <w:szCs w:val="24"/>
              </w:rPr>
            </w:pPr>
            <w:r w:rsidRPr="00A62EFC">
              <w:rPr>
                <w:b/>
                <w:szCs w:val="24"/>
              </w:rPr>
              <w:t>Content</w:t>
            </w:r>
          </w:p>
        </w:tc>
        <w:tc>
          <w:tcPr>
            <w:tcW w:w="1417" w:type="dxa"/>
          </w:tcPr>
          <w:p w:rsidR="00A62EFC" w:rsidRPr="00A62EFC" w:rsidRDefault="00A62EFC" w:rsidP="00A62EFC">
            <w:pPr>
              <w:rPr>
                <w:b/>
                <w:szCs w:val="24"/>
              </w:rPr>
            </w:pPr>
            <w:r w:rsidRPr="00A62EFC">
              <w:rPr>
                <w:b/>
                <w:szCs w:val="24"/>
              </w:rPr>
              <w:t xml:space="preserve">Classroom Workload </w:t>
            </w:r>
          </w:p>
        </w:tc>
        <w:tc>
          <w:tcPr>
            <w:tcW w:w="1182" w:type="dxa"/>
          </w:tcPr>
          <w:p w:rsidR="00A62EFC" w:rsidRPr="00A62EFC" w:rsidRDefault="00A62EFC" w:rsidP="00A62EFC">
            <w:pPr>
              <w:jc w:val="center"/>
              <w:rPr>
                <w:b/>
                <w:szCs w:val="24"/>
              </w:rPr>
            </w:pPr>
            <w:r w:rsidRPr="00A62EFC">
              <w:rPr>
                <w:b/>
                <w:szCs w:val="24"/>
              </w:rPr>
              <w:t>Credits</w:t>
            </w:r>
          </w:p>
        </w:tc>
      </w:tr>
      <w:tr w:rsidR="00A62EFC" w:rsidRPr="00A62EFC" w:rsidTr="00D1750C">
        <w:tc>
          <w:tcPr>
            <w:tcW w:w="2489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Bulgarian Language А2</w:t>
            </w:r>
          </w:p>
          <w:p w:rsidR="00A62EFC" w:rsidRPr="00A62EFC" w:rsidRDefault="00A62EFC" w:rsidP="00A62EFC">
            <w:pPr>
              <w:rPr>
                <w:szCs w:val="24"/>
              </w:rPr>
            </w:pPr>
          </w:p>
        </w:tc>
        <w:tc>
          <w:tcPr>
            <w:tcW w:w="1627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 xml:space="preserve">Beginners </w:t>
            </w:r>
          </w:p>
        </w:tc>
        <w:tc>
          <w:tcPr>
            <w:tcW w:w="2938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Phonetics, Vocabulary, Grammar, Conversation</w:t>
            </w:r>
          </w:p>
        </w:tc>
        <w:tc>
          <w:tcPr>
            <w:tcW w:w="1417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 xml:space="preserve">60/120 </w:t>
            </w:r>
          </w:p>
        </w:tc>
        <w:tc>
          <w:tcPr>
            <w:tcW w:w="1182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5/10</w:t>
            </w:r>
          </w:p>
        </w:tc>
      </w:tr>
      <w:tr w:rsidR="00A62EFC" w:rsidRPr="00A62EFC" w:rsidTr="00D1750C">
        <w:tc>
          <w:tcPr>
            <w:tcW w:w="2489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 xml:space="preserve">Bulgarian </w:t>
            </w:r>
            <w:proofErr w:type="spellStart"/>
            <w:r w:rsidRPr="00A62EFC">
              <w:rPr>
                <w:szCs w:val="24"/>
              </w:rPr>
              <w:t>Realia</w:t>
            </w:r>
            <w:proofErr w:type="spellEnd"/>
            <w:r w:rsidRPr="00A62EFC">
              <w:rPr>
                <w:szCs w:val="24"/>
              </w:rPr>
              <w:t xml:space="preserve"> </w:t>
            </w:r>
          </w:p>
          <w:p w:rsidR="00A62EFC" w:rsidRPr="00A62EFC" w:rsidRDefault="00A62EFC" w:rsidP="00A62EFC">
            <w:pPr>
              <w:rPr>
                <w:szCs w:val="24"/>
              </w:rPr>
            </w:pPr>
          </w:p>
        </w:tc>
        <w:tc>
          <w:tcPr>
            <w:tcW w:w="1627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 xml:space="preserve">В1 </w:t>
            </w:r>
          </w:p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Intermediate</w:t>
            </w:r>
          </w:p>
        </w:tc>
        <w:tc>
          <w:tcPr>
            <w:tcW w:w="2938" w:type="dxa"/>
          </w:tcPr>
          <w:p w:rsidR="00A62EFC" w:rsidRPr="00A62EFC" w:rsidRDefault="00A62EFC" w:rsidP="00A62EFC">
            <w:pPr>
              <w:rPr>
                <w:rFonts w:ascii="Times New Roman" w:hAnsi="Times New Roman"/>
                <w:sz w:val="24"/>
                <w:szCs w:val="24"/>
              </w:rPr>
            </w:pPr>
            <w:r w:rsidRPr="00A62EFC">
              <w:rPr>
                <w:rFonts w:ascii="Times New Roman" w:hAnsi="Times New Roman"/>
                <w:sz w:val="24"/>
                <w:szCs w:val="24"/>
              </w:rPr>
              <w:t xml:space="preserve">Bulgarian History, Geography and Culture </w:t>
            </w:r>
          </w:p>
          <w:p w:rsidR="00A62EFC" w:rsidRPr="00A62EFC" w:rsidRDefault="00A62EFC" w:rsidP="00A62EFC">
            <w:pPr>
              <w:rPr>
                <w:i/>
                <w:szCs w:val="24"/>
              </w:rPr>
            </w:pPr>
            <w:r w:rsidRPr="00A62EFC">
              <w:rPr>
                <w:i/>
                <w:szCs w:val="24"/>
              </w:rPr>
              <w:t xml:space="preserve">Tuition in Bulgarian Language included </w:t>
            </w:r>
          </w:p>
        </w:tc>
        <w:tc>
          <w:tcPr>
            <w:tcW w:w="1417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 xml:space="preserve">60 </w:t>
            </w:r>
          </w:p>
        </w:tc>
        <w:tc>
          <w:tcPr>
            <w:tcW w:w="1182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5</w:t>
            </w:r>
          </w:p>
        </w:tc>
      </w:tr>
      <w:tr w:rsidR="00A62EFC" w:rsidRPr="00A62EFC" w:rsidTr="00D1750C">
        <w:tc>
          <w:tcPr>
            <w:tcW w:w="2489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Bulgarian Spoken Language (Conversation)</w:t>
            </w:r>
          </w:p>
          <w:p w:rsidR="00A62EFC" w:rsidRPr="00A62EFC" w:rsidRDefault="00A62EFC" w:rsidP="00A62EFC">
            <w:pPr>
              <w:rPr>
                <w:szCs w:val="24"/>
              </w:rPr>
            </w:pPr>
          </w:p>
        </w:tc>
        <w:tc>
          <w:tcPr>
            <w:tcW w:w="1627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 xml:space="preserve">В2 </w:t>
            </w:r>
          </w:p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Upper-intermediate</w:t>
            </w:r>
          </w:p>
        </w:tc>
        <w:tc>
          <w:tcPr>
            <w:tcW w:w="2938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Constructions in Bulgarian Spoken Language – Standard and Substandard Usage</w:t>
            </w:r>
          </w:p>
        </w:tc>
        <w:tc>
          <w:tcPr>
            <w:tcW w:w="1417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  <w:lang w:val="ru-RU"/>
              </w:rPr>
              <w:t xml:space="preserve">60 </w:t>
            </w:r>
            <w:r w:rsidRPr="00A62EFC">
              <w:rPr>
                <w:szCs w:val="24"/>
              </w:rPr>
              <w:t xml:space="preserve"> </w:t>
            </w:r>
          </w:p>
        </w:tc>
        <w:tc>
          <w:tcPr>
            <w:tcW w:w="1182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5</w:t>
            </w:r>
          </w:p>
        </w:tc>
      </w:tr>
    </w:tbl>
    <w:p w:rsidR="00A62EFC" w:rsidRPr="00A62EFC" w:rsidRDefault="00A62EFC" w:rsidP="00A62EFC">
      <w:pPr>
        <w:spacing w:after="200"/>
        <w:rPr>
          <w:szCs w:val="24"/>
        </w:rPr>
      </w:pPr>
    </w:p>
    <w:p w:rsidR="00A62EFC" w:rsidRPr="00A62EFC" w:rsidRDefault="00A62EFC" w:rsidP="00A62EFC">
      <w:pPr>
        <w:jc w:val="center"/>
        <w:rPr>
          <w:b/>
          <w:sz w:val="28"/>
          <w:szCs w:val="28"/>
        </w:rPr>
      </w:pPr>
    </w:p>
    <w:p w:rsidR="00A62EFC" w:rsidRPr="00A62EFC" w:rsidRDefault="00A62EFC" w:rsidP="00A62EFC">
      <w:pPr>
        <w:spacing w:after="0"/>
        <w:jc w:val="center"/>
        <w:rPr>
          <w:b/>
          <w:sz w:val="28"/>
          <w:szCs w:val="28"/>
        </w:rPr>
      </w:pPr>
      <w:r w:rsidRPr="00A62EFC">
        <w:rPr>
          <w:b/>
          <w:sz w:val="28"/>
          <w:szCs w:val="28"/>
        </w:rPr>
        <w:t>Bulgarian Language Courses for Erasmus+ Students in Non-philological Studies</w:t>
      </w:r>
    </w:p>
    <w:p w:rsidR="00A62EFC" w:rsidRPr="00A62EFC" w:rsidRDefault="00A62EFC" w:rsidP="00A62EFC">
      <w:pPr>
        <w:spacing w:after="0"/>
        <w:jc w:val="center"/>
        <w:rPr>
          <w:b/>
          <w:sz w:val="28"/>
          <w:szCs w:val="28"/>
        </w:rPr>
      </w:pPr>
      <w:r w:rsidRPr="00A62EFC">
        <w:rPr>
          <w:b/>
          <w:sz w:val="28"/>
          <w:szCs w:val="28"/>
        </w:rPr>
        <w:t>(Winter semester)</w:t>
      </w:r>
    </w:p>
    <w:p w:rsidR="00A62EFC" w:rsidRPr="00A62EFC" w:rsidRDefault="00A62EFC" w:rsidP="00A62EFC">
      <w:pPr>
        <w:jc w:val="center"/>
        <w:rPr>
          <w:b/>
          <w:sz w:val="28"/>
          <w:szCs w:val="28"/>
        </w:rPr>
      </w:pPr>
    </w:p>
    <w:p w:rsidR="00A62EFC" w:rsidRPr="00A62EFC" w:rsidRDefault="00A62EFC" w:rsidP="00A62EFC">
      <w:pPr>
        <w:spacing w:after="200"/>
        <w:rPr>
          <w:szCs w:val="24"/>
        </w:rPr>
      </w:pP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2489"/>
        <w:gridCol w:w="1627"/>
        <w:gridCol w:w="2938"/>
        <w:gridCol w:w="1417"/>
        <w:gridCol w:w="1182"/>
      </w:tblGrid>
      <w:tr w:rsidR="00A62EFC" w:rsidRPr="00A62EFC" w:rsidTr="00D1750C">
        <w:tc>
          <w:tcPr>
            <w:tcW w:w="2489" w:type="dxa"/>
          </w:tcPr>
          <w:p w:rsidR="00A62EFC" w:rsidRPr="00A62EFC" w:rsidRDefault="00A62EFC" w:rsidP="00A62EFC">
            <w:pPr>
              <w:jc w:val="center"/>
              <w:rPr>
                <w:b/>
                <w:szCs w:val="24"/>
              </w:rPr>
            </w:pPr>
            <w:r w:rsidRPr="00A62EFC">
              <w:rPr>
                <w:b/>
                <w:szCs w:val="24"/>
              </w:rPr>
              <w:t>Course Title</w:t>
            </w:r>
          </w:p>
        </w:tc>
        <w:tc>
          <w:tcPr>
            <w:tcW w:w="1627" w:type="dxa"/>
          </w:tcPr>
          <w:p w:rsidR="00A62EFC" w:rsidRPr="00A62EFC" w:rsidRDefault="00A62EFC" w:rsidP="00A62EFC">
            <w:pPr>
              <w:jc w:val="center"/>
              <w:rPr>
                <w:b/>
                <w:szCs w:val="24"/>
              </w:rPr>
            </w:pPr>
            <w:r w:rsidRPr="00A62EFC">
              <w:rPr>
                <w:b/>
                <w:szCs w:val="24"/>
              </w:rPr>
              <w:t>Level of Language Proficiency</w:t>
            </w:r>
          </w:p>
        </w:tc>
        <w:tc>
          <w:tcPr>
            <w:tcW w:w="2938" w:type="dxa"/>
          </w:tcPr>
          <w:p w:rsidR="00A62EFC" w:rsidRPr="00A62EFC" w:rsidRDefault="00A62EFC" w:rsidP="00A62EFC">
            <w:pPr>
              <w:jc w:val="center"/>
              <w:rPr>
                <w:b/>
                <w:szCs w:val="24"/>
              </w:rPr>
            </w:pPr>
            <w:r w:rsidRPr="00A62EFC">
              <w:rPr>
                <w:b/>
                <w:szCs w:val="24"/>
              </w:rPr>
              <w:t>Content</w:t>
            </w:r>
          </w:p>
        </w:tc>
        <w:tc>
          <w:tcPr>
            <w:tcW w:w="1417" w:type="dxa"/>
          </w:tcPr>
          <w:p w:rsidR="00A62EFC" w:rsidRPr="00A62EFC" w:rsidRDefault="00A62EFC" w:rsidP="00A62EFC">
            <w:pPr>
              <w:jc w:val="center"/>
              <w:rPr>
                <w:b/>
                <w:szCs w:val="24"/>
              </w:rPr>
            </w:pPr>
            <w:r w:rsidRPr="00A62EFC">
              <w:rPr>
                <w:b/>
                <w:szCs w:val="24"/>
              </w:rPr>
              <w:t>Classroom Workload</w:t>
            </w:r>
          </w:p>
        </w:tc>
        <w:tc>
          <w:tcPr>
            <w:tcW w:w="1182" w:type="dxa"/>
          </w:tcPr>
          <w:p w:rsidR="00A62EFC" w:rsidRPr="00A62EFC" w:rsidRDefault="00A62EFC" w:rsidP="00A62EFC">
            <w:pPr>
              <w:jc w:val="center"/>
              <w:rPr>
                <w:b/>
                <w:szCs w:val="24"/>
              </w:rPr>
            </w:pPr>
            <w:r w:rsidRPr="00A62EFC">
              <w:rPr>
                <w:b/>
                <w:szCs w:val="24"/>
              </w:rPr>
              <w:t>Credits</w:t>
            </w:r>
          </w:p>
        </w:tc>
      </w:tr>
      <w:tr w:rsidR="00A62EFC" w:rsidRPr="00A62EFC" w:rsidTr="00D1750C">
        <w:tc>
          <w:tcPr>
            <w:tcW w:w="2489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Bulgarian Language А2</w:t>
            </w:r>
          </w:p>
          <w:p w:rsidR="00A62EFC" w:rsidRPr="00A62EFC" w:rsidRDefault="00A62EFC" w:rsidP="00A62EFC">
            <w:pPr>
              <w:rPr>
                <w:szCs w:val="24"/>
              </w:rPr>
            </w:pPr>
          </w:p>
        </w:tc>
        <w:tc>
          <w:tcPr>
            <w:tcW w:w="1627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 xml:space="preserve">Beginners </w:t>
            </w:r>
          </w:p>
        </w:tc>
        <w:tc>
          <w:tcPr>
            <w:tcW w:w="2938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Phonetics, Vocabulary, Grammar, Conversation</w:t>
            </w:r>
          </w:p>
        </w:tc>
        <w:tc>
          <w:tcPr>
            <w:tcW w:w="1417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 xml:space="preserve">60/120 </w:t>
            </w:r>
          </w:p>
        </w:tc>
        <w:tc>
          <w:tcPr>
            <w:tcW w:w="1182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5/10</w:t>
            </w:r>
          </w:p>
        </w:tc>
      </w:tr>
      <w:tr w:rsidR="00A62EFC" w:rsidRPr="00A62EFC" w:rsidTr="00D1750C">
        <w:tc>
          <w:tcPr>
            <w:tcW w:w="2489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 xml:space="preserve">Bulgarian </w:t>
            </w:r>
            <w:proofErr w:type="spellStart"/>
            <w:r w:rsidRPr="00A62EFC">
              <w:rPr>
                <w:szCs w:val="24"/>
              </w:rPr>
              <w:t>Realia</w:t>
            </w:r>
            <w:proofErr w:type="spellEnd"/>
            <w:r w:rsidRPr="00A62EFC">
              <w:rPr>
                <w:szCs w:val="24"/>
              </w:rPr>
              <w:t xml:space="preserve"> </w:t>
            </w:r>
          </w:p>
          <w:p w:rsidR="00A62EFC" w:rsidRPr="00A62EFC" w:rsidRDefault="00A62EFC" w:rsidP="00A62EFC">
            <w:pPr>
              <w:rPr>
                <w:szCs w:val="24"/>
              </w:rPr>
            </w:pPr>
          </w:p>
          <w:p w:rsidR="00A62EFC" w:rsidRPr="00A62EFC" w:rsidRDefault="00A62EFC" w:rsidP="00A62EFC">
            <w:pPr>
              <w:rPr>
                <w:szCs w:val="24"/>
              </w:rPr>
            </w:pPr>
          </w:p>
        </w:tc>
        <w:tc>
          <w:tcPr>
            <w:tcW w:w="1627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 xml:space="preserve">В1 </w:t>
            </w:r>
          </w:p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Intermediate</w:t>
            </w:r>
          </w:p>
        </w:tc>
        <w:tc>
          <w:tcPr>
            <w:tcW w:w="2938" w:type="dxa"/>
          </w:tcPr>
          <w:p w:rsidR="00A62EFC" w:rsidRPr="00A62EFC" w:rsidRDefault="00A62EFC" w:rsidP="00A62EFC">
            <w:pPr>
              <w:rPr>
                <w:rFonts w:ascii="Times New Roman" w:hAnsi="Times New Roman"/>
                <w:sz w:val="24"/>
                <w:szCs w:val="24"/>
              </w:rPr>
            </w:pPr>
            <w:r w:rsidRPr="00A62EFC">
              <w:rPr>
                <w:rFonts w:ascii="Times New Roman" w:hAnsi="Times New Roman"/>
                <w:sz w:val="24"/>
                <w:szCs w:val="24"/>
              </w:rPr>
              <w:t xml:space="preserve">Bulgarian History, Geography and Culture </w:t>
            </w:r>
          </w:p>
          <w:p w:rsidR="00A62EFC" w:rsidRPr="00A62EFC" w:rsidRDefault="00A62EFC" w:rsidP="00A62EFC">
            <w:pPr>
              <w:rPr>
                <w:i/>
                <w:szCs w:val="24"/>
              </w:rPr>
            </w:pPr>
            <w:r w:rsidRPr="00A62EFC">
              <w:rPr>
                <w:i/>
                <w:szCs w:val="24"/>
              </w:rPr>
              <w:t xml:space="preserve">Tuition in Bulgarian Language included </w:t>
            </w:r>
          </w:p>
        </w:tc>
        <w:tc>
          <w:tcPr>
            <w:tcW w:w="1417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 xml:space="preserve">60 </w:t>
            </w:r>
          </w:p>
        </w:tc>
        <w:tc>
          <w:tcPr>
            <w:tcW w:w="1182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5</w:t>
            </w:r>
          </w:p>
        </w:tc>
      </w:tr>
    </w:tbl>
    <w:p w:rsidR="00A62EFC" w:rsidRPr="00A62EFC" w:rsidRDefault="00A62EFC" w:rsidP="00A62EFC">
      <w:pPr>
        <w:spacing w:after="0"/>
        <w:rPr>
          <w:bCs/>
          <w:lang w:val="bg-BG"/>
        </w:rPr>
      </w:pPr>
    </w:p>
    <w:p w:rsidR="00A62EFC" w:rsidRPr="00A62EFC" w:rsidRDefault="00A62EFC" w:rsidP="00A62EFC">
      <w:pPr>
        <w:spacing w:after="0"/>
        <w:rPr>
          <w:b/>
          <w:bCs/>
        </w:rPr>
      </w:pPr>
    </w:p>
    <w:p w:rsidR="00A62EFC" w:rsidRDefault="00A62EFC" w:rsidP="00A62EFC">
      <w:pPr>
        <w:spacing w:after="0"/>
        <w:jc w:val="center"/>
        <w:rPr>
          <w:b/>
          <w:sz w:val="28"/>
          <w:szCs w:val="28"/>
        </w:rPr>
      </w:pPr>
    </w:p>
    <w:p w:rsidR="00A62EFC" w:rsidRDefault="00A62EFC" w:rsidP="00A62EFC">
      <w:pPr>
        <w:spacing w:after="0"/>
        <w:jc w:val="center"/>
        <w:rPr>
          <w:b/>
          <w:sz w:val="28"/>
          <w:szCs w:val="28"/>
        </w:rPr>
      </w:pPr>
    </w:p>
    <w:p w:rsidR="00A62EFC" w:rsidRDefault="00A62EFC" w:rsidP="00A62EFC">
      <w:pPr>
        <w:spacing w:after="0"/>
        <w:jc w:val="center"/>
        <w:rPr>
          <w:b/>
          <w:sz w:val="28"/>
          <w:szCs w:val="28"/>
        </w:rPr>
      </w:pPr>
    </w:p>
    <w:p w:rsidR="00A62EFC" w:rsidRDefault="00A62EFC" w:rsidP="00A62EFC">
      <w:pPr>
        <w:spacing w:after="0"/>
        <w:jc w:val="center"/>
        <w:rPr>
          <w:b/>
          <w:sz w:val="28"/>
          <w:szCs w:val="28"/>
        </w:rPr>
      </w:pPr>
    </w:p>
    <w:p w:rsidR="00A62EFC" w:rsidRDefault="00A62EFC" w:rsidP="00A62EFC">
      <w:pPr>
        <w:spacing w:after="0"/>
        <w:jc w:val="center"/>
        <w:rPr>
          <w:b/>
          <w:sz w:val="28"/>
          <w:szCs w:val="28"/>
        </w:rPr>
      </w:pPr>
    </w:p>
    <w:p w:rsidR="00A62EFC" w:rsidRDefault="00A62EFC" w:rsidP="00A62EFC">
      <w:pPr>
        <w:spacing w:after="0"/>
        <w:jc w:val="center"/>
        <w:rPr>
          <w:b/>
          <w:sz w:val="28"/>
          <w:szCs w:val="28"/>
        </w:rPr>
      </w:pPr>
    </w:p>
    <w:p w:rsidR="00A62EFC" w:rsidRDefault="00A62EFC" w:rsidP="00A62EFC">
      <w:pPr>
        <w:spacing w:after="0"/>
        <w:jc w:val="center"/>
        <w:rPr>
          <w:b/>
          <w:sz w:val="28"/>
          <w:szCs w:val="28"/>
        </w:rPr>
      </w:pPr>
    </w:p>
    <w:p w:rsidR="00A62EFC" w:rsidRPr="00A62EFC" w:rsidRDefault="00A62EFC" w:rsidP="00A62EFC">
      <w:pPr>
        <w:spacing w:after="0"/>
        <w:jc w:val="center"/>
        <w:rPr>
          <w:b/>
          <w:sz w:val="28"/>
          <w:szCs w:val="28"/>
        </w:rPr>
      </w:pPr>
      <w:r w:rsidRPr="00A62EFC">
        <w:rPr>
          <w:b/>
          <w:sz w:val="28"/>
          <w:szCs w:val="28"/>
        </w:rPr>
        <w:lastRenderedPageBreak/>
        <w:t xml:space="preserve">Bulgarian Language Courses for Erasmus+ Students in Philological Studies </w:t>
      </w:r>
    </w:p>
    <w:p w:rsidR="00A62EFC" w:rsidRPr="00A62EFC" w:rsidRDefault="00A62EFC" w:rsidP="00A62EFC">
      <w:pPr>
        <w:spacing w:after="0"/>
        <w:jc w:val="center"/>
        <w:rPr>
          <w:b/>
          <w:sz w:val="28"/>
          <w:szCs w:val="28"/>
        </w:rPr>
      </w:pPr>
      <w:r w:rsidRPr="00A62EFC">
        <w:rPr>
          <w:b/>
          <w:sz w:val="28"/>
          <w:szCs w:val="28"/>
        </w:rPr>
        <w:t>(Summer semester)</w:t>
      </w:r>
    </w:p>
    <w:p w:rsidR="00A62EFC" w:rsidRPr="00A62EFC" w:rsidRDefault="00A62EFC" w:rsidP="00A62EFC">
      <w:pPr>
        <w:spacing w:after="0"/>
        <w:rPr>
          <w:b/>
          <w:bCs/>
          <w:lang w:val="bg-BG"/>
        </w:rPr>
      </w:pP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2489"/>
        <w:gridCol w:w="1627"/>
        <w:gridCol w:w="2938"/>
        <w:gridCol w:w="1417"/>
        <w:gridCol w:w="1182"/>
      </w:tblGrid>
      <w:tr w:rsidR="00A62EFC" w:rsidRPr="00A62EFC" w:rsidTr="00D1750C">
        <w:tc>
          <w:tcPr>
            <w:tcW w:w="2489" w:type="dxa"/>
          </w:tcPr>
          <w:p w:rsidR="00A62EFC" w:rsidRPr="00A62EFC" w:rsidRDefault="00A62EFC" w:rsidP="00A62EFC">
            <w:pPr>
              <w:rPr>
                <w:b/>
                <w:szCs w:val="24"/>
              </w:rPr>
            </w:pPr>
            <w:r w:rsidRPr="00A62EFC">
              <w:rPr>
                <w:b/>
                <w:szCs w:val="24"/>
              </w:rPr>
              <w:t xml:space="preserve">Course Title </w:t>
            </w:r>
          </w:p>
        </w:tc>
        <w:tc>
          <w:tcPr>
            <w:tcW w:w="1627" w:type="dxa"/>
          </w:tcPr>
          <w:p w:rsidR="00A62EFC" w:rsidRPr="00A62EFC" w:rsidRDefault="00A62EFC" w:rsidP="00A62EFC">
            <w:pPr>
              <w:rPr>
                <w:b/>
                <w:szCs w:val="24"/>
              </w:rPr>
            </w:pPr>
            <w:r w:rsidRPr="00A62EFC">
              <w:rPr>
                <w:b/>
                <w:szCs w:val="24"/>
              </w:rPr>
              <w:t>Level of Language Proficiency</w:t>
            </w:r>
          </w:p>
        </w:tc>
        <w:tc>
          <w:tcPr>
            <w:tcW w:w="2938" w:type="dxa"/>
          </w:tcPr>
          <w:p w:rsidR="00A62EFC" w:rsidRPr="00A62EFC" w:rsidRDefault="00A62EFC" w:rsidP="00A62EFC">
            <w:pPr>
              <w:rPr>
                <w:b/>
                <w:szCs w:val="24"/>
              </w:rPr>
            </w:pPr>
            <w:r w:rsidRPr="00A62EFC">
              <w:rPr>
                <w:b/>
                <w:szCs w:val="24"/>
              </w:rPr>
              <w:t xml:space="preserve">Content </w:t>
            </w:r>
          </w:p>
        </w:tc>
        <w:tc>
          <w:tcPr>
            <w:tcW w:w="1417" w:type="dxa"/>
          </w:tcPr>
          <w:p w:rsidR="00A62EFC" w:rsidRPr="00A62EFC" w:rsidRDefault="00A62EFC" w:rsidP="00A62EFC">
            <w:pPr>
              <w:rPr>
                <w:b/>
                <w:szCs w:val="24"/>
              </w:rPr>
            </w:pPr>
            <w:r w:rsidRPr="00A62EFC">
              <w:rPr>
                <w:b/>
                <w:szCs w:val="24"/>
              </w:rPr>
              <w:t xml:space="preserve">Classroom Workload </w:t>
            </w:r>
          </w:p>
        </w:tc>
        <w:tc>
          <w:tcPr>
            <w:tcW w:w="1182" w:type="dxa"/>
          </w:tcPr>
          <w:p w:rsidR="00A62EFC" w:rsidRPr="00A62EFC" w:rsidRDefault="00A62EFC" w:rsidP="00A62EFC">
            <w:pPr>
              <w:rPr>
                <w:b/>
                <w:szCs w:val="24"/>
              </w:rPr>
            </w:pPr>
            <w:r w:rsidRPr="00A62EFC">
              <w:rPr>
                <w:b/>
                <w:szCs w:val="24"/>
              </w:rPr>
              <w:t xml:space="preserve">Credits </w:t>
            </w:r>
          </w:p>
        </w:tc>
      </w:tr>
      <w:tr w:rsidR="00A62EFC" w:rsidRPr="00A62EFC" w:rsidTr="00D1750C">
        <w:tc>
          <w:tcPr>
            <w:tcW w:w="2489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Bulgarian Grammar А2</w:t>
            </w:r>
          </w:p>
          <w:p w:rsidR="00A62EFC" w:rsidRPr="00A62EFC" w:rsidRDefault="00A62EFC" w:rsidP="00A62EFC">
            <w:pPr>
              <w:rPr>
                <w:szCs w:val="24"/>
              </w:rPr>
            </w:pPr>
          </w:p>
        </w:tc>
        <w:tc>
          <w:tcPr>
            <w:tcW w:w="1627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 xml:space="preserve">Beginners </w:t>
            </w:r>
          </w:p>
        </w:tc>
        <w:tc>
          <w:tcPr>
            <w:tcW w:w="2938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Word Classes and Grammatical Categories А2</w:t>
            </w:r>
          </w:p>
        </w:tc>
        <w:tc>
          <w:tcPr>
            <w:tcW w:w="1417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 xml:space="preserve">60 </w:t>
            </w:r>
          </w:p>
        </w:tc>
        <w:tc>
          <w:tcPr>
            <w:tcW w:w="1182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5</w:t>
            </w:r>
          </w:p>
        </w:tc>
      </w:tr>
      <w:tr w:rsidR="00A62EFC" w:rsidRPr="00A62EFC" w:rsidTr="00D1750C">
        <w:tc>
          <w:tcPr>
            <w:tcW w:w="2489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Bulgarian Grammar В1</w:t>
            </w:r>
          </w:p>
          <w:p w:rsidR="00A62EFC" w:rsidRPr="00A62EFC" w:rsidRDefault="00A62EFC" w:rsidP="00A62EFC">
            <w:pPr>
              <w:rPr>
                <w:szCs w:val="24"/>
              </w:rPr>
            </w:pPr>
          </w:p>
        </w:tc>
        <w:tc>
          <w:tcPr>
            <w:tcW w:w="1627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А2</w:t>
            </w:r>
          </w:p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Pre-Intermediate</w:t>
            </w:r>
          </w:p>
        </w:tc>
        <w:tc>
          <w:tcPr>
            <w:tcW w:w="2938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Word Classes and Grammatical Categories В1</w:t>
            </w:r>
          </w:p>
        </w:tc>
        <w:tc>
          <w:tcPr>
            <w:tcW w:w="1417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 xml:space="preserve">60 </w:t>
            </w:r>
          </w:p>
        </w:tc>
        <w:tc>
          <w:tcPr>
            <w:tcW w:w="1182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5</w:t>
            </w:r>
          </w:p>
        </w:tc>
      </w:tr>
      <w:tr w:rsidR="00A62EFC" w:rsidRPr="00A62EFC" w:rsidTr="00D1750C">
        <w:tc>
          <w:tcPr>
            <w:tcW w:w="2489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Bulgarian Grammar В2</w:t>
            </w:r>
          </w:p>
          <w:p w:rsidR="00A62EFC" w:rsidRPr="00A62EFC" w:rsidRDefault="00A62EFC" w:rsidP="00A62EFC">
            <w:pPr>
              <w:rPr>
                <w:szCs w:val="24"/>
              </w:rPr>
            </w:pPr>
          </w:p>
        </w:tc>
        <w:tc>
          <w:tcPr>
            <w:tcW w:w="1627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 xml:space="preserve">В1 </w:t>
            </w:r>
          </w:p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Intermediate</w:t>
            </w:r>
          </w:p>
        </w:tc>
        <w:tc>
          <w:tcPr>
            <w:tcW w:w="2938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Word Classes and Grammatical Categories</w:t>
            </w:r>
          </w:p>
        </w:tc>
        <w:tc>
          <w:tcPr>
            <w:tcW w:w="1417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 xml:space="preserve">60 </w:t>
            </w:r>
          </w:p>
        </w:tc>
        <w:tc>
          <w:tcPr>
            <w:tcW w:w="1182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5</w:t>
            </w:r>
          </w:p>
        </w:tc>
      </w:tr>
      <w:tr w:rsidR="00A62EFC" w:rsidRPr="00A62EFC" w:rsidTr="00D1750C">
        <w:tc>
          <w:tcPr>
            <w:tcW w:w="2489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 xml:space="preserve">Bulgarian </w:t>
            </w:r>
            <w:proofErr w:type="spellStart"/>
            <w:r w:rsidRPr="00A62EFC">
              <w:rPr>
                <w:szCs w:val="24"/>
              </w:rPr>
              <w:t>Realia</w:t>
            </w:r>
            <w:proofErr w:type="spellEnd"/>
            <w:r w:rsidRPr="00A62EFC">
              <w:rPr>
                <w:szCs w:val="24"/>
              </w:rPr>
              <w:t xml:space="preserve"> </w:t>
            </w:r>
          </w:p>
          <w:p w:rsidR="00A62EFC" w:rsidRPr="00A62EFC" w:rsidRDefault="00A62EFC" w:rsidP="00A62EFC">
            <w:pPr>
              <w:rPr>
                <w:szCs w:val="24"/>
              </w:rPr>
            </w:pPr>
          </w:p>
        </w:tc>
        <w:tc>
          <w:tcPr>
            <w:tcW w:w="1627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 xml:space="preserve">В1 </w:t>
            </w:r>
          </w:p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Intermediate</w:t>
            </w:r>
          </w:p>
        </w:tc>
        <w:tc>
          <w:tcPr>
            <w:tcW w:w="2938" w:type="dxa"/>
          </w:tcPr>
          <w:p w:rsidR="00A62EFC" w:rsidRPr="00A62EFC" w:rsidRDefault="00A62EFC" w:rsidP="00A62EFC">
            <w:pPr>
              <w:rPr>
                <w:rFonts w:ascii="Times New Roman" w:hAnsi="Times New Roman"/>
                <w:sz w:val="24"/>
                <w:szCs w:val="24"/>
              </w:rPr>
            </w:pPr>
            <w:r w:rsidRPr="00A62EFC">
              <w:rPr>
                <w:rFonts w:ascii="Times New Roman" w:hAnsi="Times New Roman"/>
                <w:sz w:val="24"/>
                <w:szCs w:val="24"/>
              </w:rPr>
              <w:t xml:space="preserve">Bulgarian History, Geography and Culture </w:t>
            </w:r>
          </w:p>
          <w:p w:rsidR="00A62EFC" w:rsidRPr="00A62EFC" w:rsidRDefault="00A62EFC" w:rsidP="00A62EFC">
            <w:pPr>
              <w:rPr>
                <w:i/>
                <w:szCs w:val="24"/>
              </w:rPr>
            </w:pPr>
            <w:r w:rsidRPr="00A62EFC">
              <w:rPr>
                <w:i/>
                <w:szCs w:val="24"/>
              </w:rPr>
              <w:t xml:space="preserve">Tuition in Bulgarian Language included </w:t>
            </w:r>
          </w:p>
        </w:tc>
        <w:tc>
          <w:tcPr>
            <w:tcW w:w="1417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 xml:space="preserve">60 </w:t>
            </w:r>
          </w:p>
        </w:tc>
        <w:tc>
          <w:tcPr>
            <w:tcW w:w="1182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5</w:t>
            </w:r>
          </w:p>
        </w:tc>
      </w:tr>
      <w:tr w:rsidR="00A62EFC" w:rsidRPr="00A62EFC" w:rsidTr="00D1750C">
        <w:tc>
          <w:tcPr>
            <w:tcW w:w="2489" w:type="dxa"/>
          </w:tcPr>
          <w:p w:rsidR="00A62EFC" w:rsidRPr="00A62EFC" w:rsidRDefault="00A62EFC" w:rsidP="00A62EFC">
            <w:pPr>
              <w:spacing w:line="276" w:lineRule="auto"/>
              <w:rPr>
                <w:szCs w:val="24"/>
              </w:rPr>
            </w:pPr>
            <w:r w:rsidRPr="00A62EFC">
              <w:rPr>
                <w:szCs w:val="24"/>
              </w:rPr>
              <w:t xml:space="preserve">Bulgarian Language for Specific Purposes </w:t>
            </w:r>
            <w:proofErr w:type="gramStart"/>
            <w:r w:rsidRPr="00A62EFC">
              <w:rPr>
                <w:szCs w:val="24"/>
              </w:rPr>
              <w:t>( for</w:t>
            </w:r>
            <w:proofErr w:type="gramEnd"/>
            <w:r w:rsidRPr="00A62EFC">
              <w:rPr>
                <w:szCs w:val="24"/>
              </w:rPr>
              <w:t xml:space="preserve"> students in Humanities, Pedagogics, Economy, Law…) </w:t>
            </w:r>
          </w:p>
        </w:tc>
        <w:tc>
          <w:tcPr>
            <w:tcW w:w="1627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 xml:space="preserve">В1 </w:t>
            </w:r>
          </w:p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Intermediate</w:t>
            </w:r>
          </w:p>
        </w:tc>
        <w:tc>
          <w:tcPr>
            <w:tcW w:w="2938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 xml:space="preserve">Language of Science (Terminology in Specific Fields) </w:t>
            </w:r>
          </w:p>
        </w:tc>
        <w:tc>
          <w:tcPr>
            <w:tcW w:w="1417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 xml:space="preserve">60 </w:t>
            </w:r>
          </w:p>
        </w:tc>
        <w:tc>
          <w:tcPr>
            <w:tcW w:w="1182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5</w:t>
            </w:r>
          </w:p>
          <w:p w:rsidR="00A62EFC" w:rsidRPr="00A62EFC" w:rsidRDefault="00A62EFC" w:rsidP="00A62EFC">
            <w:pPr>
              <w:rPr>
                <w:szCs w:val="24"/>
              </w:rPr>
            </w:pPr>
          </w:p>
        </w:tc>
      </w:tr>
      <w:tr w:rsidR="00A62EFC" w:rsidRPr="00A62EFC" w:rsidTr="00D1750C">
        <w:tc>
          <w:tcPr>
            <w:tcW w:w="2489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 xml:space="preserve">Text Creation –Creative and Academic Writing </w:t>
            </w:r>
          </w:p>
          <w:p w:rsidR="00A62EFC" w:rsidRPr="00A62EFC" w:rsidRDefault="00A62EFC" w:rsidP="00A62EFC">
            <w:pPr>
              <w:rPr>
                <w:szCs w:val="24"/>
              </w:rPr>
            </w:pPr>
          </w:p>
        </w:tc>
        <w:tc>
          <w:tcPr>
            <w:tcW w:w="1627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В1-В2</w:t>
            </w:r>
          </w:p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 xml:space="preserve">Intermediate and Upper-intermediate </w:t>
            </w:r>
          </w:p>
        </w:tc>
        <w:tc>
          <w:tcPr>
            <w:tcW w:w="2938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Text Structure, Text Cohesion; Rules in Text Creation</w:t>
            </w:r>
          </w:p>
        </w:tc>
        <w:tc>
          <w:tcPr>
            <w:tcW w:w="1417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 xml:space="preserve">30 </w:t>
            </w:r>
          </w:p>
        </w:tc>
        <w:tc>
          <w:tcPr>
            <w:tcW w:w="1182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3</w:t>
            </w:r>
          </w:p>
        </w:tc>
      </w:tr>
      <w:tr w:rsidR="00A62EFC" w:rsidRPr="00A62EFC" w:rsidTr="00D1750C">
        <w:tc>
          <w:tcPr>
            <w:tcW w:w="2489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 xml:space="preserve">Business Correspondence </w:t>
            </w:r>
          </w:p>
          <w:p w:rsidR="00A62EFC" w:rsidRPr="00A62EFC" w:rsidRDefault="00A62EFC" w:rsidP="00A62EFC">
            <w:pPr>
              <w:rPr>
                <w:szCs w:val="24"/>
              </w:rPr>
            </w:pPr>
          </w:p>
          <w:p w:rsidR="00A62EFC" w:rsidRPr="00A62EFC" w:rsidRDefault="00A62EFC" w:rsidP="00A62EFC">
            <w:pPr>
              <w:rPr>
                <w:szCs w:val="24"/>
              </w:rPr>
            </w:pPr>
          </w:p>
        </w:tc>
        <w:tc>
          <w:tcPr>
            <w:tcW w:w="1627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В1-В2</w:t>
            </w:r>
          </w:p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Intermediate and Upper-intermediate</w:t>
            </w:r>
          </w:p>
        </w:tc>
        <w:tc>
          <w:tcPr>
            <w:tcW w:w="2938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 xml:space="preserve">Language Characteristics in Business Correspondence,  Speech </w:t>
            </w:r>
            <w:proofErr w:type="spellStart"/>
            <w:r w:rsidRPr="00A62EFC">
              <w:rPr>
                <w:szCs w:val="24"/>
              </w:rPr>
              <w:t>Etiqutte</w:t>
            </w:r>
            <w:proofErr w:type="spellEnd"/>
            <w:r w:rsidRPr="00A62EFC">
              <w:rPr>
                <w:szCs w:val="24"/>
              </w:rPr>
              <w:t xml:space="preserve">, Business Document’ Style </w:t>
            </w:r>
          </w:p>
        </w:tc>
        <w:tc>
          <w:tcPr>
            <w:tcW w:w="1417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30</w:t>
            </w:r>
          </w:p>
        </w:tc>
        <w:tc>
          <w:tcPr>
            <w:tcW w:w="1182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3</w:t>
            </w:r>
          </w:p>
        </w:tc>
      </w:tr>
      <w:tr w:rsidR="00A62EFC" w:rsidRPr="00A62EFC" w:rsidTr="00D1750C">
        <w:tc>
          <w:tcPr>
            <w:tcW w:w="2489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Bulgarian Spoken Language (Conversation)</w:t>
            </w:r>
          </w:p>
          <w:p w:rsidR="00A62EFC" w:rsidRPr="00A62EFC" w:rsidRDefault="00A62EFC" w:rsidP="00A62EFC">
            <w:pPr>
              <w:rPr>
                <w:szCs w:val="24"/>
              </w:rPr>
            </w:pPr>
          </w:p>
        </w:tc>
        <w:tc>
          <w:tcPr>
            <w:tcW w:w="1627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 xml:space="preserve">В2 </w:t>
            </w:r>
          </w:p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Upper-intermediate</w:t>
            </w:r>
          </w:p>
        </w:tc>
        <w:tc>
          <w:tcPr>
            <w:tcW w:w="2938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Constructions in Bulgarian Spoken Language – Standard and Substandard Usage</w:t>
            </w:r>
          </w:p>
        </w:tc>
        <w:tc>
          <w:tcPr>
            <w:tcW w:w="1417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  <w:lang w:val="ru-RU"/>
              </w:rPr>
              <w:t xml:space="preserve">60 </w:t>
            </w:r>
            <w:r w:rsidRPr="00A62EFC">
              <w:rPr>
                <w:szCs w:val="24"/>
              </w:rPr>
              <w:t xml:space="preserve"> </w:t>
            </w:r>
          </w:p>
        </w:tc>
        <w:tc>
          <w:tcPr>
            <w:tcW w:w="1182" w:type="dxa"/>
          </w:tcPr>
          <w:p w:rsidR="00A62EFC" w:rsidRPr="00A62EFC" w:rsidRDefault="00A62EFC" w:rsidP="00A62EFC">
            <w:pPr>
              <w:rPr>
                <w:szCs w:val="24"/>
              </w:rPr>
            </w:pPr>
            <w:r w:rsidRPr="00A62EFC">
              <w:rPr>
                <w:szCs w:val="24"/>
              </w:rPr>
              <w:t>5</w:t>
            </w:r>
          </w:p>
        </w:tc>
      </w:tr>
    </w:tbl>
    <w:p w:rsidR="00A62EFC" w:rsidRPr="00A62EFC" w:rsidRDefault="00A62EFC" w:rsidP="00A62EFC">
      <w:pPr>
        <w:spacing w:after="0"/>
        <w:rPr>
          <w:bCs/>
          <w:lang w:val="bg-BG"/>
        </w:rPr>
      </w:pPr>
    </w:p>
    <w:p w:rsidR="00A62EFC" w:rsidRDefault="00A62EFC" w:rsidP="00A62EFC">
      <w:pPr>
        <w:spacing w:after="0"/>
        <w:jc w:val="center"/>
        <w:rPr>
          <w:b/>
          <w:sz w:val="28"/>
          <w:szCs w:val="28"/>
        </w:rPr>
      </w:pPr>
    </w:p>
    <w:p w:rsidR="00A62EFC" w:rsidRDefault="00A62EFC" w:rsidP="00A62EFC">
      <w:pPr>
        <w:spacing w:after="0"/>
        <w:jc w:val="center"/>
        <w:rPr>
          <w:b/>
          <w:sz w:val="28"/>
          <w:szCs w:val="28"/>
        </w:rPr>
      </w:pPr>
    </w:p>
    <w:p w:rsidR="00A62EFC" w:rsidRDefault="00A62EFC" w:rsidP="00A62EFC">
      <w:pPr>
        <w:spacing w:after="0"/>
        <w:jc w:val="center"/>
        <w:rPr>
          <w:b/>
          <w:sz w:val="28"/>
          <w:szCs w:val="28"/>
        </w:rPr>
      </w:pPr>
    </w:p>
    <w:p w:rsidR="00A62EFC" w:rsidRDefault="00A62EFC" w:rsidP="00A62EFC">
      <w:pPr>
        <w:spacing w:after="0"/>
        <w:jc w:val="center"/>
        <w:rPr>
          <w:b/>
          <w:sz w:val="28"/>
          <w:szCs w:val="28"/>
        </w:rPr>
      </w:pPr>
    </w:p>
    <w:p w:rsidR="00A62EFC" w:rsidRDefault="00A62EFC" w:rsidP="00A62EFC">
      <w:pPr>
        <w:spacing w:after="0"/>
        <w:jc w:val="center"/>
        <w:rPr>
          <w:b/>
          <w:sz w:val="28"/>
          <w:szCs w:val="28"/>
        </w:rPr>
      </w:pPr>
    </w:p>
    <w:p w:rsidR="00A62EFC" w:rsidRDefault="00A62EFC" w:rsidP="00A62EFC">
      <w:pPr>
        <w:spacing w:after="0"/>
        <w:jc w:val="center"/>
        <w:rPr>
          <w:b/>
          <w:sz w:val="28"/>
          <w:szCs w:val="28"/>
        </w:rPr>
      </w:pPr>
    </w:p>
    <w:p w:rsidR="00A62EFC" w:rsidRDefault="00A62EFC" w:rsidP="00A62EFC">
      <w:pPr>
        <w:spacing w:after="0"/>
        <w:jc w:val="center"/>
        <w:rPr>
          <w:b/>
          <w:sz w:val="28"/>
          <w:szCs w:val="28"/>
        </w:rPr>
      </w:pPr>
    </w:p>
    <w:p w:rsidR="00A62EFC" w:rsidRDefault="00A62EFC" w:rsidP="00A62EFC">
      <w:pPr>
        <w:spacing w:after="0"/>
        <w:jc w:val="center"/>
        <w:rPr>
          <w:b/>
          <w:sz w:val="28"/>
          <w:szCs w:val="28"/>
        </w:rPr>
      </w:pPr>
    </w:p>
    <w:p w:rsidR="00A62EFC" w:rsidRPr="00A62EFC" w:rsidRDefault="00A62EFC" w:rsidP="00A62EF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A62EFC">
        <w:rPr>
          <w:b/>
          <w:sz w:val="28"/>
          <w:szCs w:val="28"/>
        </w:rPr>
        <w:lastRenderedPageBreak/>
        <w:t>Bulgarian Language Courses for Erasmus+ Students in Non-philological Studies</w:t>
      </w:r>
    </w:p>
    <w:p w:rsidR="00A62EFC" w:rsidRPr="00A62EFC" w:rsidRDefault="00A62EFC" w:rsidP="00A62EFC">
      <w:pPr>
        <w:spacing w:after="0"/>
        <w:jc w:val="center"/>
        <w:rPr>
          <w:b/>
          <w:sz w:val="28"/>
          <w:szCs w:val="28"/>
        </w:rPr>
      </w:pPr>
      <w:r w:rsidRPr="00A62EFC">
        <w:rPr>
          <w:b/>
          <w:sz w:val="28"/>
          <w:szCs w:val="28"/>
        </w:rPr>
        <w:t>(Summer semester)</w:t>
      </w:r>
    </w:p>
    <w:tbl>
      <w:tblPr>
        <w:tblStyle w:val="TableGrid1"/>
        <w:tblW w:w="9653" w:type="dxa"/>
        <w:tblLook w:val="04A0" w:firstRow="1" w:lastRow="0" w:firstColumn="1" w:lastColumn="0" w:noHBand="0" w:noVBand="1"/>
      </w:tblPr>
      <w:tblGrid>
        <w:gridCol w:w="2489"/>
        <w:gridCol w:w="1627"/>
        <w:gridCol w:w="2938"/>
        <w:gridCol w:w="1417"/>
        <w:gridCol w:w="1182"/>
      </w:tblGrid>
      <w:tr w:rsidR="00A62EFC" w:rsidRPr="00A62EFC" w:rsidTr="00D1750C">
        <w:tc>
          <w:tcPr>
            <w:tcW w:w="2489" w:type="dxa"/>
          </w:tcPr>
          <w:p w:rsidR="00A62EFC" w:rsidRPr="00A62EFC" w:rsidRDefault="00A62EFC" w:rsidP="00A62EF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627" w:type="dxa"/>
          </w:tcPr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Level of Language Proficiency</w:t>
            </w:r>
          </w:p>
        </w:tc>
        <w:tc>
          <w:tcPr>
            <w:tcW w:w="2938" w:type="dxa"/>
          </w:tcPr>
          <w:p w:rsidR="00A62EFC" w:rsidRPr="00A62EFC" w:rsidRDefault="00A62EFC" w:rsidP="00A62EF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1417" w:type="dxa"/>
          </w:tcPr>
          <w:p w:rsidR="00A62EFC" w:rsidRPr="00A62EFC" w:rsidRDefault="00A62EFC" w:rsidP="00A62EF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Classroom Workload</w:t>
            </w:r>
          </w:p>
        </w:tc>
        <w:tc>
          <w:tcPr>
            <w:tcW w:w="1182" w:type="dxa"/>
          </w:tcPr>
          <w:p w:rsidR="00A62EFC" w:rsidRPr="00A62EFC" w:rsidRDefault="00A62EFC" w:rsidP="00A62EF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A62EFC" w:rsidRPr="00A62EFC" w:rsidTr="00D1750C">
        <w:tc>
          <w:tcPr>
            <w:tcW w:w="2489" w:type="dxa"/>
          </w:tcPr>
          <w:p w:rsidR="00A62EFC" w:rsidRPr="00A62EFC" w:rsidRDefault="00A62EFC" w:rsidP="00A62E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sz w:val="24"/>
                <w:szCs w:val="24"/>
              </w:rPr>
              <w:t>Bulgarian Language А2</w:t>
            </w:r>
          </w:p>
          <w:p w:rsidR="00A62EFC" w:rsidRPr="00A62EFC" w:rsidRDefault="00A62EFC" w:rsidP="00A62E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Beginners </w:t>
            </w:r>
          </w:p>
        </w:tc>
        <w:tc>
          <w:tcPr>
            <w:tcW w:w="2938" w:type="dxa"/>
          </w:tcPr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sz w:val="24"/>
                <w:szCs w:val="24"/>
              </w:rPr>
              <w:t>Phonetics , Vocabulary, Grammar, Conversation</w:t>
            </w:r>
          </w:p>
        </w:tc>
        <w:tc>
          <w:tcPr>
            <w:tcW w:w="1417" w:type="dxa"/>
          </w:tcPr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182" w:type="dxa"/>
          </w:tcPr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62EFC" w:rsidRPr="00A62EFC" w:rsidTr="00D1750C">
        <w:tc>
          <w:tcPr>
            <w:tcW w:w="2489" w:type="dxa"/>
          </w:tcPr>
          <w:p w:rsidR="00A62EFC" w:rsidRPr="00A62EFC" w:rsidRDefault="00A62EFC" w:rsidP="00A62E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sz w:val="24"/>
                <w:szCs w:val="24"/>
              </w:rPr>
              <w:t>Bulgarian Language B1</w:t>
            </w:r>
          </w:p>
          <w:p w:rsidR="00A62EFC" w:rsidRPr="00A62EFC" w:rsidRDefault="00A62EFC" w:rsidP="00A62E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sz w:val="24"/>
                <w:szCs w:val="24"/>
              </w:rPr>
              <w:t>А2</w:t>
            </w:r>
          </w:p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sz w:val="24"/>
                <w:szCs w:val="24"/>
              </w:rPr>
              <w:t>Pre-intermediate</w:t>
            </w:r>
          </w:p>
        </w:tc>
        <w:tc>
          <w:tcPr>
            <w:tcW w:w="2938" w:type="dxa"/>
          </w:tcPr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sz w:val="24"/>
                <w:szCs w:val="24"/>
              </w:rPr>
              <w:t>Vocabulary, Wordformation, Grammar, Conversation</w:t>
            </w:r>
          </w:p>
        </w:tc>
        <w:tc>
          <w:tcPr>
            <w:tcW w:w="1417" w:type="dxa"/>
          </w:tcPr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182" w:type="dxa"/>
          </w:tcPr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62EFC" w:rsidRPr="00A62EFC" w:rsidTr="00D1750C">
        <w:tc>
          <w:tcPr>
            <w:tcW w:w="2489" w:type="dxa"/>
          </w:tcPr>
          <w:p w:rsidR="00A62EFC" w:rsidRPr="00A62EFC" w:rsidRDefault="00A62EFC" w:rsidP="00A62E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sz w:val="24"/>
                <w:szCs w:val="24"/>
              </w:rPr>
              <w:t>Bulgarian Language B 2</w:t>
            </w:r>
          </w:p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В1 </w:t>
            </w:r>
          </w:p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sz w:val="24"/>
                <w:szCs w:val="24"/>
              </w:rPr>
              <w:t>Upper-intermediate</w:t>
            </w:r>
          </w:p>
        </w:tc>
        <w:tc>
          <w:tcPr>
            <w:tcW w:w="2938" w:type="dxa"/>
          </w:tcPr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sz w:val="24"/>
                <w:szCs w:val="24"/>
              </w:rPr>
              <w:t>Vocabulary,and Wordformation, Grammar, Conversation and  Speech Etiqutte</w:t>
            </w:r>
          </w:p>
        </w:tc>
        <w:tc>
          <w:tcPr>
            <w:tcW w:w="1417" w:type="dxa"/>
          </w:tcPr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182" w:type="dxa"/>
          </w:tcPr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62EFC" w:rsidRPr="00A62EFC" w:rsidTr="00D1750C">
        <w:tc>
          <w:tcPr>
            <w:tcW w:w="2489" w:type="dxa"/>
          </w:tcPr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Bulgarian Realia </w:t>
            </w:r>
          </w:p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В1 </w:t>
            </w:r>
          </w:p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2938" w:type="dxa"/>
          </w:tcPr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Bulgarian History, Geography and Culture </w:t>
            </w:r>
          </w:p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Tuition in Bulgarian Language included </w:t>
            </w:r>
          </w:p>
        </w:tc>
        <w:tc>
          <w:tcPr>
            <w:tcW w:w="1417" w:type="dxa"/>
          </w:tcPr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182" w:type="dxa"/>
          </w:tcPr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62EFC" w:rsidRPr="00A62EFC" w:rsidTr="00D1750C">
        <w:tc>
          <w:tcPr>
            <w:tcW w:w="2489" w:type="dxa"/>
          </w:tcPr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Bulgarian Language for Specific Purposes ( for students in Pedagogics, Economy, Law…) </w:t>
            </w:r>
          </w:p>
        </w:tc>
        <w:tc>
          <w:tcPr>
            <w:tcW w:w="1627" w:type="dxa"/>
          </w:tcPr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В1 </w:t>
            </w:r>
          </w:p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2938" w:type="dxa"/>
          </w:tcPr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Language of Science (Terminology in Specific Fields) </w:t>
            </w:r>
          </w:p>
        </w:tc>
        <w:tc>
          <w:tcPr>
            <w:tcW w:w="1417" w:type="dxa"/>
          </w:tcPr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182" w:type="dxa"/>
          </w:tcPr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E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A62EFC" w:rsidRPr="00A62EFC" w:rsidRDefault="00A62EFC" w:rsidP="00A62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5FA1" w:rsidRDefault="001A5FA1"/>
    <w:sectPr w:rsidR="001A5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FC"/>
    <w:rsid w:val="001A5FA1"/>
    <w:rsid w:val="00A6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8EA15-EBF4-44C7-9567-A2F0E452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62EFC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2020-02-12T14:10:00Z</dcterms:created>
  <dcterms:modified xsi:type="dcterms:W3CDTF">2020-02-12T14:11:00Z</dcterms:modified>
</cp:coreProperties>
</file>