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77" w:rsidRPr="00F22E77" w:rsidRDefault="00F22E77" w:rsidP="00F22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77">
        <w:rPr>
          <w:rFonts w:ascii="Times New Roman" w:hAnsi="Times New Roman" w:cs="Times New Roman"/>
          <w:b/>
          <w:sz w:val="24"/>
          <w:szCs w:val="24"/>
        </w:rPr>
        <w:t>С О Ц И А Л Н А   П Р О Г Р А М А</w:t>
      </w:r>
    </w:p>
    <w:p w:rsidR="00F22E77" w:rsidRPr="00F22E77" w:rsidRDefault="00F22E77" w:rsidP="00F22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77">
        <w:rPr>
          <w:rFonts w:ascii="Times New Roman" w:hAnsi="Times New Roman" w:cs="Times New Roman"/>
          <w:b/>
          <w:sz w:val="24"/>
          <w:szCs w:val="24"/>
        </w:rPr>
        <w:t xml:space="preserve">за набиране и разпределение на средствата за социално-битово </w:t>
      </w:r>
    </w:p>
    <w:p w:rsidR="00F22E77" w:rsidRPr="00F22E77" w:rsidRDefault="00F22E77" w:rsidP="00F22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77">
        <w:rPr>
          <w:rFonts w:ascii="Times New Roman" w:hAnsi="Times New Roman" w:cs="Times New Roman"/>
          <w:b/>
          <w:sz w:val="24"/>
          <w:szCs w:val="24"/>
        </w:rPr>
        <w:t>и културно обслужване през 20</w:t>
      </w:r>
      <w:r w:rsidRPr="00F22E7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F22E77">
        <w:rPr>
          <w:rFonts w:ascii="Times New Roman" w:hAnsi="Times New Roman" w:cs="Times New Roman"/>
          <w:b/>
          <w:sz w:val="24"/>
          <w:szCs w:val="24"/>
        </w:rPr>
        <w:t xml:space="preserve"> г. в Пловдивския университет</w:t>
      </w:r>
    </w:p>
    <w:p w:rsidR="002335E8" w:rsidRDefault="002335E8" w:rsidP="00F22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77" w:rsidRPr="00AE7DD1" w:rsidRDefault="00F22E77" w:rsidP="00F22E77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22E77">
        <w:rPr>
          <w:rFonts w:ascii="Times New Roman" w:hAnsi="Times New Roman" w:cs="Times New Roman"/>
          <w:sz w:val="24"/>
          <w:szCs w:val="24"/>
        </w:rPr>
        <w:t>Съгласно чл. 35 от ПМС 381/3</w:t>
      </w:r>
      <w:r w:rsidR="00094EB0">
        <w:rPr>
          <w:rFonts w:ascii="Times New Roman" w:hAnsi="Times New Roman" w:cs="Times New Roman"/>
          <w:sz w:val="24"/>
          <w:szCs w:val="24"/>
        </w:rPr>
        <w:t>0.12.2019 г. за изпълнение на държавния бюджет на Република България</w:t>
      </w:r>
      <w:r w:rsidRPr="00F22E77">
        <w:rPr>
          <w:rFonts w:ascii="Times New Roman" w:hAnsi="Times New Roman" w:cs="Times New Roman"/>
          <w:sz w:val="24"/>
          <w:szCs w:val="24"/>
        </w:rPr>
        <w:t xml:space="preserve"> за 2020 г. (ДВ, бр. 2 от 07.01.2020 г.) е определен редът за формиране размера на средствата за социални разходи и начинът на тяхното разходване. За 2020 г. те се определят в размер до 3% от утвърдените разходи за </w:t>
      </w:r>
      <w:r w:rsidRPr="00F22E77">
        <w:rPr>
          <w:rFonts w:ascii="Times New Roman" w:hAnsi="Times New Roman" w:cs="Times New Roman"/>
          <w:i/>
          <w:sz w:val="24"/>
          <w:szCs w:val="24"/>
        </w:rPr>
        <w:t>основни</w:t>
      </w:r>
      <w:r w:rsidRPr="00F22E77">
        <w:rPr>
          <w:rFonts w:ascii="Times New Roman" w:hAnsi="Times New Roman" w:cs="Times New Roman"/>
          <w:sz w:val="24"/>
          <w:szCs w:val="24"/>
        </w:rPr>
        <w:t xml:space="preserve"> </w:t>
      </w:r>
      <w:r w:rsidR="004A1A91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Pr="00F22E77">
        <w:rPr>
          <w:rFonts w:ascii="Times New Roman" w:hAnsi="Times New Roman" w:cs="Times New Roman"/>
          <w:sz w:val="24"/>
          <w:szCs w:val="24"/>
        </w:rPr>
        <w:t>заплати</w:t>
      </w:r>
      <w:r w:rsidR="00C9734B">
        <w:rPr>
          <w:rFonts w:ascii="Times New Roman" w:hAnsi="Times New Roman" w:cs="Times New Roman"/>
          <w:sz w:val="24"/>
          <w:szCs w:val="24"/>
        </w:rPr>
        <w:t xml:space="preserve"> (ОРЗ)</w:t>
      </w:r>
      <w:r w:rsidRPr="00F22E77">
        <w:rPr>
          <w:rFonts w:ascii="Times New Roman" w:hAnsi="Times New Roman" w:cs="Times New Roman"/>
          <w:sz w:val="24"/>
          <w:szCs w:val="24"/>
        </w:rPr>
        <w:t xml:space="preserve"> на заетите по трудови правоотношения лица и се разходват на база начислените средства за </w:t>
      </w:r>
      <w:r w:rsidR="00C9734B" w:rsidRPr="00C9734B">
        <w:rPr>
          <w:rFonts w:ascii="Times New Roman" w:hAnsi="Times New Roman" w:cs="Times New Roman"/>
          <w:sz w:val="24"/>
          <w:szCs w:val="24"/>
        </w:rPr>
        <w:t>ОРЗ</w:t>
      </w:r>
      <w:r w:rsidR="00AE7DD1" w:rsidRPr="00C9734B">
        <w:rPr>
          <w:rFonts w:ascii="Times New Roman" w:hAnsi="Times New Roman" w:cs="Times New Roman"/>
          <w:sz w:val="24"/>
          <w:szCs w:val="24"/>
        </w:rPr>
        <w:t>,</w:t>
      </w:r>
      <w:r w:rsidR="00AE7DD1">
        <w:rPr>
          <w:rFonts w:ascii="Times New Roman" w:hAnsi="Times New Roman" w:cs="Times New Roman"/>
          <w:sz w:val="24"/>
          <w:szCs w:val="24"/>
        </w:rPr>
        <w:t xml:space="preserve"> </w:t>
      </w:r>
      <w:r w:rsidR="00AE7DD1" w:rsidRPr="004A1A91">
        <w:rPr>
          <w:rFonts w:ascii="Times New Roman" w:hAnsi="Times New Roman" w:cs="Times New Roman"/>
          <w:sz w:val="24"/>
          <w:szCs w:val="24"/>
        </w:rPr>
        <w:t xml:space="preserve">които формират фонд </w:t>
      </w:r>
      <w:r w:rsidR="0080759B">
        <w:rPr>
          <w:rFonts w:ascii="Times New Roman" w:hAnsi="Times New Roman" w:cs="Times New Roman"/>
          <w:sz w:val="24"/>
          <w:szCs w:val="24"/>
        </w:rPr>
        <w:t>С</w:t>
      </w:r>
      <w:r w:rsidR="00AE7DD1" w:rsidRPr="004A1A91">
        <w:rPr>
          <w:rFonts w:ascii="Times New Roman" w:hAnsi="Times New Roman" w:cs="Times New Roman"/>
          <w:sz w:val="24"/>
          <w:szCs w:val="24"/>
        </w:rPr>
        <w:t>оциално-битово и културно обслужване (СБКО)</w:t>
      </w:r>
      <w:r w:rsidR="00222447">
        <w:rPr>
          <w:rFonts w:ascii="Times New Roman" w:hAnsi="Times New Roman" w:cs="Times New Roman"/>
          <w:sz w:val="24"/>
          <w:szCs w:val="24"/>
        </w:rPr>
        <w:t>.</w:t>
      </w:r>
      <w:r w:rsidR="00AE7DD1" w:rsidRPr="004A1A91">
        <w:rPr>
          <w:rFonts w:ascii="Times New Roman" w:hAnsi="Times New Roman" w:cs="Times New Roman"/>
          <w:sz w:val="24"/>
          <w:szCs w:val="24"/>
        </w:rPr>
        <w:t xml:space="preserve"> </w:t>
      </w:r>
      <w:r w:rsidR="00AE7DD1">
        <w:rPr>
          <w:rFonts w:ascii="Times New Roman" w:hAnsi="Times New Roman" w:cs="Times New Roman"/>
          <w:sz w:val="24"/>
          <w:szCs w:val="24"/>
        </w:rPr>
        <w:t xml:space="preserve"> </w:t>
      </w:r>
      <w:r w:rsidR="002F4329">
        <w:rPr>
          <w:rFonts w:ascii="Times New Roman" w:hAnsi="Times New Roman" w:cs="Times New Roman"/>
          <w:sz w:val="24"/>
          <w:szCs w:val="24"/>
        </w:rPr>
        <w:t xml:space="preserve"> </w:t>
      </w:r>
      <w:r w:rsidRPr="00AE7DD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335E8" w:rsidRPr="00222447" w:rsidRDefault="00AE7DD1" w:rsidP="00233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Фонд СБКО има социална функция </w:t>
      </w:r>
      <w:r w:rsidR="004A1A91" w:rsidRPr="00222447">
        <w:rPr>
          <w:rFonts w:ascii="Times New Roman" w:hAnsi="Times New Roman" w:cs="Times New Roman"/>
          <w:sz w:val="24"/>
          <w:szCs w:val="24"/>
        </w:rPr>
        <w:t>и цели</w:t>
      </w:r>
      <w:r w:rsidRPr="00222447">
        <w:rPr>
          <w:rFonts w:ascii="Times New Roman" w:hAnsi="Times New Roman" w:cs="Times New Roman"/>
          <w:sz w:val="24"/>
          <w:szCs w:val="24"/>
        </w:rPr>
        <w:t xml:space="preserve"> </w:t>
      </w:r>
      <w:r w:rsidR="002335E8" w:rsidRPr="00222447">
        <w:rPr>
          <w:rFonts w:ascii="Times New Roman" w:hAnsi="Times New Roman" w:cs="Times New Roman"/>
          <w:sz w:val="24"/>
          <w:szCs w:val="24"/>
        </w:rPr>
        <w:t xml:space="preserve">подобряване условията на живот и труд на </w:t>
      </w:r>
      <w:r w:rsidR="00FE63F7">
        <w:rPr>
          <w:rFonts w:ascii="Times New Roman" w:hAnsi="Times New Roman" w:cs="Times New Roman"/>
          <w:sz w:val="24"/>
          <w:szCs w:val="24"/>
        </w:rPr>
        <w:t>работещите</w:t>
      </w:r>
      <w:r w:rsidR="002335E8" w:rsidRPr="00222447">
        <w:rPr>
          <w:rFonts w:ascii="Times New Roman" w:hAnsi="Times New Roman" w:cs="Times New Roman"/>
          <w:sz w:val="24"/>
          <w:szCs w:val="24"/>
        </w:rPr>
        <w:t xml:space="preserve">, </w:t>
      </w:r>
      <w:r w:rsidR="004A1A91" w:rsidRPr="00222447">
        <w:rPr>
          <w:rFonts w:ascii="Times New Roman" w:hAnsi="Times New Roman" w:cs="Times New Roman"/>
          <w:sz w:val="24"/>
          <w:szCs w:val="24"/>
        </w:rPr>
        <w:t>като отчи</w:t>
      </w:r>
      <w:r w:rsidRPr="00222447">
        <w:rPr>
          <w:rFonts w:ascii="Times New Roman" w:hAnsi="Times New Roman" w:cs="Times New Roman"/>
          <w:sz w:val="24"/>
          <w:szCs w:val="24"/>
        </w:rPr>
        <w:t>та нормите на</w:t>
      </w:r>
      <w:r w:rsidR="002335E8" w:rsidRPr="00222447">
        <w:rPr>
          <w:rFonts w:ascii="Times New Roman" w:hAnsi="Times New Roman" w:cs="Times New Roman"/>
          <w:sz w:val="24"/>
          <w:szCs w:val="24"/>
        </w:rPr>
        <w:t xml:space="preserve"> чл.292-294, 296, 297, 299 и 300 от КТ, Наредбата за безплатното работно и униформено облекло, Наредба №11 от 21.12.2005 г. за определяне на условията и реда за осигуряване на безплатна храна и/или добавки към нея и др. подзаконови актове.</w:t>
      </w:r>
    </w:p>
    <w:p w:rsidR="00222447" w:rsidRDefault="002335E8" w:rsidP="00AE7D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E8">
        <w:rPr>
          <w:rFonts w:ascii="Times New Roman" w:hAnsi="Times New Roman" w:cs="Times New Roman"/>
          <w:b/>
          <w:sz w:val="24"/>
          <w:szCs w:val="24"/>
        </w:rPr>
        <w:t xml:space="preserve">Осигурените средства за СБКО не могат да се изземват и използват за други цели (чл. 293, ал.2 от КТ). </w:t>
      </w:r>
    </w:p>
    <w:p w:rsidR="00AE7DD1" w:rsidRPr="00222447" w:rsidRDefault="00222447" w:rsidP="002224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Средствата по фонд </w:t>
      </w:r>
      <w:r w:rsidR="00AE7DD1" w:rsidRPr="00222447">
        <w:rPr>
          <w:rFonts w:ascii="Times New Roman" w:hAnsi="Times New Roman" w:cs="Times New Roman"/>
          <w:sz w:val="24"/>
          <w:szCs w:val="24"/>
        </w:rPr>
        <w:t>СБКО</w:t>
      </w:r>
      <w:r w:rsidR="002F4329" w:rsidRPr="00222447">
        <w:rPr>
          <w:rFonts w:ascii="Times New Roman" w:hAnsi="Times New Roman" w:cs="Times New Roman"/>
          <w:sz w:val="24"/>
          <w:szCs w:val="24"/>
        </w:rPr>
        <w:t xml:space="preserve"> се дифе</w:t>
      </w:r>
      <w:r w:rsidR="002335E8" w:rsidRPr="00222447">
        <w:rPr>
          <w:rFonts w:ascii="Times New Roman" w:hAnsi="Times New Roman" w:cs="Times New Roman"/>
          <w:sz w:val="24"/>
          <w:szCs w:val="24"/>
        </w:rPr>
        <w:t>ренцира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335E8" w:rsidRPr="00222447">
        <w:rPr>
          <w:rFonts w:ascii="Times New Roman" w:hAnsi="Times New Roman" w:cs="Times New Roman"/>
          <w:sz w:val="24"/>
          <w:szCs w:val="24"/>
        </w:rPr>
        <w:t xml:space="preserve"> в различни категории </w:t>
      </w:r>
      <w:r>
        <w:rPr>
          <w:rFonts w:ascii="Times New Roman" w:hAnsi="Times New Roman" w:cs="Times New Roman"/>
          <w:sz w:val="24"/>
          <w:szCs w:val="24"/>
        </w:rPr>
        <w:t xml:space="preserve">(пера) </w:t>
      </w:r>
      <w:r w:rsidR="002335E8" w:rsidRPr="00222447">
        <w:rPr>
          <w:rFonts w:ascii="Times New Roman" w:hAnsi="Times New Roman" w:cs="Times New Roman"/>
          <w:sz w:val="24"/>
          <w:szCs w:val="24"/>
        </w:rPr>
        <w:t>и с</w:t>
      </w:r>
      <w:r w:rsidR="002F4329" w:rsidRPr="00222447">
        <w:rPr>
          <w:rFonts w:ascii="Times New Roman" w:hAnsi="Times New Roman" w:cs="Times New Roman"/>
          <w:sz w:val="24"/>
          <w:szCs w:val="24"/>
        </w:rPr>
        <w:t>е разходва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F4329" w:rsidRPr="00222447">
        <w:rPr>
          <w:rFonts w:ascii="Times New Roman" w:hAnsi="Times New Roman" w:cs="Times New Roman"/>
          <w:sz w:val="24"/>
          <w:szCs w:val="24"/>
        </w:rPr>
        <w:t xml:space="preserve"> след решение на Общото събрание </w:t>
      </w:r>
      <w:r>
        <w:rPr>
          <w:rFonts w:ascii="Times New Roman" w:hAnsi="Times New Roman" w:cs="Times New Roman"/>
          <w:sz w:val="24"/>
          <w:szCs w:val="24"/>
        </w:rPr>
        <w:t xml:space="preserve">на всички </w:t>
      </w:r>
      <w:r w:rsidR="002F4329" w:rsidRPr="00222447">
        <w:rPr>
          <w:rFonts w:ascii="Times New Roman" w:hAnsi="Times New Roman" w:cs="Times New Roman"/>
          <w:sz w:val="24"/>
          <w:szCs w:val="24"/>
        </w:rPr>
        <w:t xml:space="preserve">работници и служители </w:t>
      </w:r>
      <w:r>
        <w:rPr>
          <w:rFonts w:ascii="Times New Roman" w:hAnsi="Times New Roman" w:cs="Times New Roman"/>
          <w:sz w:val="24"/>
          <w:szCs w:val="24"/>
        </w:rPr>
        <w:t xml:space="preserve">в предприятието </w:t>
      </w:r>
      <w:r w:rsidR="002F4329" w:rsidRPr="00222447">
        <w:rPr>
          <w:rFonts w:ascii="Times New Roman" w:hAnsi="Times New Roman" w:cs="Times New Roman"/>
          <w:sz w:val="24"/>
          <w:szCs w:val="24"/>
        </w:rPr>
        <w:t>(чл.</w:t>
      </w:r>
      <w:r>
        <w:rPr>
          <w:rFonts w:ascii="Times New Roman" w:hAnsi="Times New Roman" w:cs="Times New Roman"/>
          <w:sz w:val="24"/>
          <w:szCs w:val="24"/>
        </w:rPr>
        <w:t xml:space="preserve"> 6, ал. 1, чл. </w:t>
      </w:r>
      <w:r w:rsidR="002F4329" w:rsidRPr="00222447">
        <w:rPr>
          <w:rFonts w:ascii="Times New Roman" w:hAnsi="Times New Roman" w:cs="Times New Roman"/>
          <w:sz w:val="24"/>
          <w:szCs w:val="24"/>
        </w:rPr>
        <w:t>293, ал.1 от КТ).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5E8" w:rsidRPr="0022244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Предложение</w:t>
      </w:r>
      <w:r w:rsidR="008B1E5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то</w:t>
      </w:r>
      <w:r w:rsidR="002335E8" w:rsidRPr="0022244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диференциране на перата и </w:t>
      </w:r>
      <w:r w:rsidRPr="0022244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разпределяне</w:t>
      </w:r>
      <w:r w:rsidR="002335E8" w:rsidRPr="0022244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средствата в тях се прави от синдикалните организации и се внася като проект за обсъждане и приемане от Общото събрание.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447">
        <w:rPr>
          <w:rFonts w:ascii="Times New Roman" w:hAnsi="Times New Roman" w:cs="Times New Roman"/>
          <w:sz w:val="24"/>
          <w:szCs w:val="24"/>
        </w:rPr>
        <w:t>Р</w:t>
      </w:r>
      <w:r w:rsidR="00AE7DD1" w:rsidRPr="00222447">
        <w:rPr>
          <w:rFonts w:ascii="Times New Roman" w:hAnsi="Times New Roman" w:cs="Times New Roman"/>
          <w:sz w:val="24"/>
          <w:szCs w:val="24"/>
        </w:rPr>
        <w:t>азходването и отчитането на средствата по СБКО се осъществява чрез бюджета на Пловдивския университет „Паисий Хилендарски“ в рамките на бюджетната година.</w:t>
      </w:r>
    </w:p>
    <w:p w:rsidR="005C5BF6" w:rsidRPr="00F22E77" w:rsidRDefault="005C5BF6" w:rsidP="005C5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EFE" w:rsidRPr="00947A10" w:rsidRDefault="00632EFE" w:rsidP="00632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10">
        <w:rPr>
          <w:rFonts w:ascii="Times New Roman" w:hAnsi="Times New Roman" w:cs="Times New Roman"/>
          <w:b/>
          <w:sz w:val="24"/>
          <w:szCs w:val="24"/>
        </w:rPr>
        <w:t>І. Приходи:</w:t>
      </w:r>
    </w:p>
    <w:p w:rsidR="00632EFE" w:rsidRDefault="00F77DDB" w:rsidP="00632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79F">
        <w:rPr>
          <w:rFonts w:ascii="Times New Roman" w:hAnsi="Times New Roman" w:cs="Times New Roman"/>
          <w:sz w:val="24"/>
          <w:szCs w:val="24"/>
        </w:rPr>
        <w:t xml:space="preserve">До </w:t>
      </w:r>
      <w:r w:rsidR="00632EFE" w:rsidRPr="00947A10">
        <w:rPr>
          <w:rFonts w:ascii="Times New Roman" w:hAnsi="Times New Roman" w:cs="Times New Roman"/>
          <w:sz w:val="24"/>
          <w:szCs w:val="24"/>
        </w:rPr>
        <w:t>3% отчисление върху средствата за ОРЗ</w:t>
      </w:r>
      <w:r>
        <w:rPr>
          <w:rFonts w:ascii="Times New Roman" w:hAnsi="Times New Roman" w:cs="Times New Roman"/>
          <w:sz w:val="24"/>
          <w:szCs w:val="24"/>
        </w:rPr>
        <w:t xml:space="preserve"> на ПУ за 2020 г. </w:t>
      </w:r>
      <w:r w:rsidR="00632EFE" w:rsidRPr="00947A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46A" w:rsidRPr="005D6721">
        <w:rPr>
          <w:rFonts w:ascii="Times New Roman" w:hAnsi="Times New Roman" w:cs="Times New Roman"/>
          <w:b/>
          <w:sz w:val="24"/>
          <w:szCs w:val="24"/>
        </w:rPr>
        <w:t>340 000</w:t>
      </w:r>
      <w:r w:rsidR="00632EFE" w:rsidRPr="005D6721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632EFE" w:rsidRDefault="00632EFE" w:rsidP="00632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10">
        <w:rPr>
          <w:rFonts w:ascii="Times New Roman" w:hAnsi="Times New Roman" w:cs="Times New Roman"/>
          <w:b/>
          <w:sz w:val="24"/>
          <w:szCs w:val="24"/>
        </w:rPr>
        <w:t>ІІ. Разходи:</w:t>
      </w:r>
    </w:p>
    <w:p w:rsidR="00222447" w:rsidRPr="00222447" w:rsidRDefault="00222447" w:rsidP="00222447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2447">
        <w:rPr>
          <w:rFonts w:ascii="Times New Roman" w:hAnsi="Times New Roman" w:cs="Times New Roman"/>
          <w:sz w:val="24"/>
          <w:szCs w:val="24"/>
          <w:u w:val="single"/>
        </w:rPr>
        <w:t xml:space="preserve">Добавка за храна </w:t>
      </w:r>
      <w:r w:rsidR="00D067B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</w:p>
    <w:p w:rsidR="00222447" w:rsidRPr="00222447" w:rsidRDefault="00222447" w:rsidP="00222447">
      <w:pPr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>Сумата от 20 лв. се изплаща на лицата, работещи на основен трудов договор  (ОТД) в Университета, без лицата в отпуск по майчинство, в болничен над 30 дни и в неплатен отпуск над 30 дни. Периодът на изплащане не отговаря на броя месечни начисления, а парите се изплащат до изчерпване на плановата сума.</w:t>
      </w:r>
    </w:p>
    <w:p w:rsidR="00222447" w:rsidRPr="00222447" w:rsidRDefault="00222447" w:rsidP="00222447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2447">
        <w:rPr>
          <w:rFonts w:ascii="Times New Roman" w:hAnsi="Times New Roman" w:cs="Times New Roman"/>
          <w:sz w:val="24"/>
          <w:szCs w:val="24"/>
          <w:u w:val="single"/>
        </w:rPr>
        <w:t xml:space="preserve">Добавка за храна </w:t>
      </w:r>
      <w:r w:rsidR="00D067B3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</w:p>
    <w:p w:rsidR="00222447" w:rsidRDefault="00222447" w:rsidP="00222447">
      <w:pPr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>Сумата от 11 лв. на месец се добавят към основната работна заплата на всички, работещи на ОТД в Университета, без лицата в отпуск по майчинство, в болничен над 30 дни и в неплатен отпуск над 30 дни.</w:t>
      </w:r>
    </w:p>
    <w:p w:rsidR="00222447" w:rsidRPr="00222447" w:rsidRDefault="00222447" w:rsidP="00222447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2447">
        <w:rPr>
          <w:rFonts w:ascii="Times New Roman" w:hAnsi="Times New Roman" w:cs="Times New Roman"/>
          <w:sz w:val="24"/>
          <w:szCs w:val="24"/>
          <w:u w:val="single"/>
        </w:rPr>
        <w:t>Купони за закуска за деца</w:t>
      </w:r>
    </w:p>
    <w:p w:rsidR="00222447" w:rsidRPr="00222447" w:rsidRDefault="00222447" w:rsidP="00222447">
      <w:pPr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>Сумата от 22 лв. се полага на дете под 18-годишна възраст, чийто родител е на ОТД в Университета. Актуалните списъци на родителите с деца под 18 години се изготвят от отдел УЧР. Купо</w:t>
      </w:r>
      <w:r w:rsidR="00B57011">
        <w:rPr>
          <w:rFonts w:ascii="Times New Roman" w:hAnsi="Times New Roman" w:cs="Times New Roman"/>
          <w:sz w:val="24"/>
          <w:szCs w:val="24"/>
        </w:rPr>
        <w:t>ните се предоставят на родителя</w:t>
      </w:r>
      <w:r w:rsidRPr="00222447">
        <w:rPr>
          <w:rFonts w:ascii="Times New Roman" w:hAnsi="Times New Roman" w:cs="Times New Roman"/>
          <w:sz w:val="24"/>
          <w:szCs w:val="24"/>
        </w:rPr>
        <w:t xml:space="preserve"> два пъти в годината. </w:t>
      </w:r>
    </w:p>
    <w:p w:rsidR="00222447" w:rsidRPr="00222447" w:rsidRDefault="00222447" w:rsidP="00222447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44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Допълнителен пенсионен фонд </w:t>
      </w:r>
    </w:p>
    <w:p w:rsidR="00222447" w:rsidRPr="00672C83" w:rsidRDefault="00222447" w:rsidP="002224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Сумата от 13 лв. на месец се изплаща на лицата с доброволно пенсионно осигуряване. </w:t>
      </w:r>
      <w:r w:rsidRPr="00C8109F">
        <w:rPr>
          <w:rFonts w:ascii="Times New Roman" w:hAnsi="Times New Roman" w:cs="Times New Roman"/>
          <w:sz w:val="24"/>
          <w:szCs w:val="24"/>
        </w:rPr>
        <w:t>Тези лица не получава</w:t>
      </w:r>
      <w:r w:rsidRPr="00222447">
        <w:rPr>
          <w:rFonts w:ascii="Times New Roman" w:hAnsi="Times New Roman" w:cs="Times New Roman"/>
          <w:sz w:val="24"/>
          <w:szCs w:val="24"/>
        </w:rPr>
        <w:t xml:space="preserve">т сумата от т. 2. </w:t>
      </w:r>
    </w:p>
    <w:p w:rsidR="00222447" w:rsidRPr="00222447" w:rsidRDefault="00222447" w:rsidP="00222447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2447">
        <w:rPr>
          <w:rFonts w:ascii="Times New Roman" w:hAnsi="Times New Roman" w:cs="Times New Roman"/>
          <w:sz w:val="24"/>
          <w:szCs w:val="24"/>
          <w:u w:val="single"/>
        </w:rPr>
        <w:t xml:space="preserve">Помощ при раждане, пенсиониране, смърт </w:t>
      </w:r>
    </w:p>
    <w:p w:rsidR="00222447" w:rsidRPr="00222447" w:rsidRDefault="00222447" w:rsidP="00C9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Еднократна помощ от </w:t>
      </w:r>
      <w:r w:rsidRPr="0022244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22447">
        <w:rPr>
          <w:rFonts w:ascii="Times New Roman" w:hAnsi="Times New Roman" w:cs="Times New Roman"/>
          <w:sz w:val="24"/>
          <w:szCs w:val="24"/>
        </w:rPr>
        <w:t xml:space="preserve">00 лв. при раждане на дете, пенсиониране или смърт. </w:t>
      </w:r>
    </w:p>
    <w:p w:rsidR="00222447" w:rsidRPr="00222447" w:rsidRDefault="00222447" w:rsidP="00C92D7B">
      <w:pPr>
        <w:numPr>
          <w:ilvl w:val="1"/>
          <w:numId w:val="8"/>
        </w:numPr>
        <w:tabs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Когато и двамата родители работят в ПУ, помощта за раждане на дете се изплаща на единия </w:t>
      </w:r>
      <w:r w:rsidR="000A7901">
        <w:rPr>
          <w:rFonts w:ascii="Times New Roman" w:hAnsi="Times New Roman" w:cs="Times New Roman"/>
          <w:sz w:val="24"/>
          <w:szCs w:val="24"/>
        </w:rPr>
        <w:t xml:space="preserve">родител </w:t>
      </w:r>
      <w:r w:rsidRPr="00222447">
        <w:rPr>
          <w:rFonts w:ascii="Times New Roman" w:hAnsi="Times New Roman" w:cs="Times New Roman"/>
          <w:sz w:val="24"/>
          <w:szCs w:val="24"/>
        </w:rPr>
        <w:t>след подаване на заявление с копие от акта за раждане</w:t>
      </w:r>
      <w:r w:rsidR="000A7901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Pr="00222447">
        <w:rPr>
          <w:rFonts w:ascii="Times New Roman" w:hAnsi="Times New Roman" w:cs="Times New Roman"/>
          <w:sz w:val="24"/>
          <w:szCs w:val="24"/>
        </w:rPr>
        <w:t>.</w:t>
      </w:r>
    </w:p>
    <w:p w:rsidR="00222447" w:rsidRPr="00222447" w:rsidRDefault="00222447" w:rsidP="00F91E72">
      <w:pPr>
        <w:numPr>
          <w:ilvl w:val="1"/>
          <w:numId w:val="8"/>
        </w:numPr>
        <w:tabs>
          <w:tab w:val="left" w:pos="993"/>
        </w:tabs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Помощта при пенсиониране се изплаща след подаване на заявление от работещия </w:t>
      </w:r>
      <w:r w:rsidR="00377AE8">
        <w:rPr>
          <w:rFonts w:ascii="Times New Roman" w:hAnsi="Times New Roman" w:cs="Times New Roman"/>
          <w:sz w:val="24"/>
          <w:szCs w:val="24"/>
        </w:rPr>
        <w:t xml:space="preserve">на ОТД </w:t>
      </w:r>
      <w:r w:rsidRPr="00222447">
        <w:rPr>
          <w:rFonts w:ascii="Times New Roman" w:hAnsi="Times New Roman" w:cs="Times New Roman"/>
          <w:sz w:val="24"/>
          <w:szCs w:val="24"/>
        </w:rPr>
        <w:t>в ПУ.</w:t>
      </w:r>
    </w:p>
    <w:p w:rsidR="00222447" w:rsidRPr="00222447" w:rsidRDefault="00222447" w:rsidP="00F91E72">
      <w:pPr>
        <w:numPr>
          <w:ilvl w:val="1"/>
          <w:numId w:val="8"/>
        </w:numPr>
        <w:tabs>
          <w:tab w:val="left" w:pos="993"/>
        </w:tabs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>Помощта се изплаща при смърт в семейството по права линия след подаване на заявление с копие от смъртния акт.</w:t>
      </w:r>
    </w:p>
    <w:p w:rsidR="00222447" w:rsidRPr="00222447" w:rsidRDefault="00377AE8" w:rsidP="002224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Помощите по т. 5 са</w:t>
      </w:r>
      <w:r w:rsidR="00222447" w:rsidRPr="00222447">
        <w:rPr>
          <w:rFonts w:ascii="Times New Roman" w:hAnsi="Times New Roman" w:cs="Times New Roman"/>
          <w:sz w:val="24"/>
          <w:szCs w:val="24"/>
        </w:rPr>
        <w:t xml:space="preserve"> необлагаеми по ЗДДФЛ. Заявленията се подават в отдел УЧР. </w:t>
      </w:r>
    </w:p>
    <w:p w:rsidR="00222447" w:rsidRPr="00222447" w:rsidRDefault="00222447" w:rsidP="00C92D7B">
      <w:pPr>
        <w:numPr>
          <w:ilvl w:val="0"/>
          <w:numId w:val="8"/>
        </w:numPr>
        <w:ind w:hanging="7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2447">
        <w:rPr>
          <w:rFonts w:ascii="Times New Roman" w:hAnsi="Times New Roman" w:cs="Times New Roman"/>
          <w:sz w:val="24"/>
          <w:szCs w:val="24"/>
          <w:u w:val="single"/>
        </w:rPr>
        <w:t xml:space="preserve">Социални помощи </w:t>
      </w:r>
    </w:p>
    <w:p w:rsidR="00222447" w:rsidRDefault="00222447" w:rsidP="00222447">
      <w:pPr>
        <w:numPr>
          <w:ilvl w:val="1"/>
          <w:numId w:val="8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За лечение при боледуване на преподаватели и служители на ПУ (доказано с медицинска епикриза и лекарско предписание) се изплащат не повече от 300 лв. на година, срещу представена фактура с касов бон за стойността. </w:t>
      </w:r>
    </w:p>
    <w:p w:rsidR="0014610D" w:rsidRPr="00222447" w:rsidRDefault="0014610D" w:rsidP="0014610D">
      <w:pPr>
        <w:numPr>
          <w:ilvl w:val="1"/>
          <w:numId w:val="8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Еднократна </w:t>
      </w:r>
      <w:r w:rsidR="00377AE8">
        <w:rPr>
          <w:rFonts w:ascii="Times New Roman" w:hAnsi="Times New Roman" w:cs="Times New Roman"/>
          <w:sz w:val="24"/>
          <w:szCs w:val="24"/>
        </w:rPr>
        <w:t xml:space="preserve">годишна </w:t>
      </w:r>
      <w:r w:rsidRPr="00222447">
        <w:rPr>
          <w:rFonts w:ascii="Times New Roman" w:hAnsi="Times New Roman" w:cs="Times New Roman"/>
          <w:sz w:val="24"/>
          <w:szCs w:val="24"/>
        </w:rPr>
        <w:t>помощ до 200 лв. на родител, който сам отглежда дете до 18-годишна възраст. Одобряват се заявления с приложени документи – копие от акт за раждане на детето и декларация за семейно положение.</w:t>
      </w:r>
    </w:p>
    <w:p w:rsidR="00222447" w:rsidRPr="00222447" w:rsidRDefault="00222447" w:rsidP="00222447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>Помощите по т. 6 са необлагаеми по ЗДДФЛ. Заявленията се подават в отдел УЧР.</w:t>
      </w:r>
    </w:p>
    <w:p w:rsidR="00222447" w:rsidRPr="00222447" w:rsidRDefault="00222447" w:rsidP="00222447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447" w:rsidRPr="00222447" w:rsidRDefault="00222447" w:rsidP="00C92D7B">
      <w:pPr>
        <w:numPr>
          <w:ilvl w:val="0"/>
          <w:numId w:val="8"/>
        </w:numPr>
        <w:ind w:hanging="7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447">
        <w:rPr>
          <w:rFonts w:ascii="Times New Roman" w:hAnsi="Times New Roman" w:cs="Times New Roman"/>
          <w:sz w:val="24"/>
          <w:szCs w:val="24"/>
          <w:u w:val="single"/>
        </w:rPr>
        <w:t xml:space="preserve">Допълнително възнаграждение </w:t>
      </w:r>
    </w:p>
    <w:p w:rsidR="00222447" w:rsidRPr="00222447" w:rsidRDefault="00222447" w:rsidP="00222447">
      <w:pPr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>Сумата от 100 лв. на месец (без юли и август) се изплаща на треньор по аеробика за провеждане на курс по аеробика (два пъти в седмицата)</w:t>
      </w:r>
      <w:r w:rsidR="00377AE8">
        <w:rPr>
          <w:rFonts w:ascii="Times New Roman" w:hAnsi="Times New Roman" w:cs="Times New Roman"/>
          <w:sz w:val="24"/>
          <w:szCs w:val="24"/>
        </w:rPr>
        <w:t xml:space="preserve"> за преподаватели и служители в ПУ.</w:t>
      </w:r>
    </w:p>
    <w:p w:rsidR="004F65DD" w:rsidRPr="004F65DD" w:rsidRDefault="00B57011" w:rsidP="00C92D7B">
      <w:pPr>
        <w:numPr>
          <w:ilvl w:val="0"/>
          <w:numId w:val="8"/>
        </w:numPr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22447" w:rsidRPr="00222447">
        <w:rPr>
          <w:rFonts w:ascii="Times New Roman" w:hAnsi="Times New Roman" w:cs="Times New Roman"/>
          <w:sz w:val="24"/>
          <w:szCs w:val="24"/>
          <w:u w:val="single"/>
        </w:rPr>
        <w:t xml:space="preserve">сигурителни вноски на сметка на работодателя (19,02%) </w:t>
      </w:r>
    </w:p>
    <w:p w:rsidR="00B155A2" w:rsidRDefault="00222447" w:rsidP="00695C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>Средствата по т</w:t>
      </w:r>
      <w:r w:rsidRPr="00D067B3">
        <w:rPr>
          <w:rFonts w:ascii="Times New Roman" w:hAnsi="Times New Roman" w:cs="Times New Roman"/>
          <w:sz w:val="24"/>
          <w:szCs w:val="24"/>
        </w:rPr>
        <w:t>. 1, 2</w:t>
      </w:r>
      <w:r w:rsidRPr="00B33609">
        <w:rPr>
          <w:rFonts w:ascii="Times New Roman" w:hAnsi="Times New Roman" w:cs="Times New Roman"/>
          <w:sz w:val="24"/>
          <w:szCs w:val="24"/>
        </w:rPr>
        <w:t xml:space="preserve"> и</w:t>
      </w:r>
      <w:r w:rsidRPr="00D067B3">
        <w:rPr>
          <w:rFonts w:ascii="Times New Roman" w:hAnsi="Times New Roman" w:cs="Times New Roman"/>
          <w:sz w:val="24"/>
          <w:szCs w:val="24"/>
        </w:rPr>
        <w:t xml:space="preserve"> 7 от Социалната програма са облагаеми и вноските са за сметка на работодателя по</w:t>
      </w:r>
      <w:r w:rsidRPr="00222447">
        <w:rPr>
          <w:rFonts w:ascii="Times New Roman" w:hAnsi="Times New Roman" w:cs="Times New Roman"/>
          <w:sz w:val="24"/>
          <w:szCs w:val="24"/>
        </w:rPr>
        <w:t xml:space="preserve"> реда на </w:t>
      </w:r>
      <w:r w:rsidR="00B57011">
        <w:rPr>
          <w:rFonts w:ascii="Times New Roman" w:hAnsi="Times New Roman" w:cs="Times New Roman"/>
          <w:sz w:val="24"/>
          <w:szCs w:val="24"/>
        </w:rPr>
        <w:t>КСО</w:t>
      </w:r>
      <w:r w:rsidRPr="00222447">
        <w:rPr>
          <w:rFonts w:ascii="Times New Roman" w:hAnsi="Times New Roman" w:cs="Times New Roman"/>
          <w:sz w:val="24"/>
          <w:szCs w:val="24"/>
        </w:rPr>
        <w:t>.</w:t>
      </w:r>
    </w:p>
    <w:p w:rsidR="00222447" w:rsidRPr="00B155A2" w:rsidRDefault="004F65DD" w:rsidP="00C92D7B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5A2">
        <w:rPr>
          <w:rFonts w:ascii="Times New Roman" w:hAnsi="Times New Roman" w:cs="Times New Roman"/>
          <w:sz w:val="24"/>
          <w:szCs w:val="24"/>
          <w:u w:val="single"/>
        </w:rPr>
        <w:t>Данък с</w:t>
      </w:r>
      <w:r w:rsidR="00222447" w:rsidRPr="00B155A2">
        <w:rPr>
          <w:rFonts w:ascii="Times New Roman" w:hAnsi="Times New Roman" w:cs="Times New Roman"/>
          <w:sz w:val="24"/>
          <w:szCs w:val="24"/>
          <w:u w:val="single"/>
        </w:rPr>
        <w:t xml:space="preserve">оциални разходи (10%) </w:t>
      </w:r>
    </w:p>
    <w:p w:rsidR="00FF1DD4" w:rsidRPr="00222447" w:rsidRDefault="00222447" w:rsidP="00A02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447">
        <w:rPr>
          <w:rFonts w:ascii="Times New Roman" w:hAnsi="Times New Roman" w:cs="Times New Roman"/>
          <w:sz w:val="24"/>
          <w:szCs w:val="24"/>
        </w:rPr>
        <w:t xml:space="preserve">Средствата по т. 3 са облагаеми и вноските са за сметка на работодателя по реда на </w:t>
      </w:r>
      <w:r w:rsidR="00B57011">
        <w:rPr>
          <w:rFonts w:ascii="Times New Roman" w:hAnsi="Times New Roman" w:cs="Times New Roman"/>
          <w:sz w:val="24"/>
          <w:szCs w:val="24"/>
        </w:rPr>
        <w:t>ЗКПО</w:t>
      </w:r>
      <w:r w:rsidRPr="00222447">
        <w:rPr>
          <w:rFonts w:ascii="Times New Roman" w:hAnsi="Times New Roman" w:cs="Times New Roman"/>
          <w:sz w:val="24"/>
          <w:szCs w:val="24"/>
        </w:rPr>
        <w:t>.</w:t>
      </w:r>
    </w:p>
    <w:p w:rsidR="00FF1DD4" w:rsidRDefault="00FF1DD4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2447" w:rsidRDefault="00222447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2447" w:rsidRDefault="00222447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B8A" w:rsidRDefault="004C5B8A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B8A" w:rsidRDefault="004C5B8A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B8A" w:rsidRDefault="004C5B8A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2A09" w:rsidRDefault="00E62A09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2A09" w:rsidRDefault="00E62A09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2A09" w:rsidRDefault="00E62A09" w:rsidP="001575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1E29" w:rsidRPr="005C5BF6" w:rsidRDefault="00F77DDB" w:rsidP="00F77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F6">
        <w:rPr>
          <w:rFonts w:ascii="Times New Roman" w:hAnsi="Times New Roman" w:cs="Times New Roman"/>
          <w:b/>
          <w:sz w:val="24"/>
          <w:szCs w:val="24"/>
        </w:rPr>
        <w:lastRenderedPageBreak/>
        <w:t>БЮДЖЕТ НА СБКО НА ПЛОВДИВСКИЯ УНИВЕРСИТЕТ за 2020 г.</w:t>
      </w:r>
    </w:p>
    <w:p w:rsidR="00674074" w:rsidRPr="00133E48" w:rsidRDefault="00674074" w:rsidP="006740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219"/>
        <w:gridCol w:w="2126"/>
      </w:tblGrid>
      <w:tr w:rsidR="003C3EC2" w:rsidRPr="009661EB" w:rsidTr="003C3EC2">
        <w:trPr>
          <w:trHeight w:val="820"/>
        </w:trPr>
        <w:tc>
          <w:tcPr>
            <w:tcW w:w="722" w:type="dxa"/>
            <w:shd w:val="clear" w:color="auto" w:fill="auto"/>
          </w:tcPr>
          <w:p w:rsidR="00FE273E" w:rsidRDefault="00FE273E" w:rsidP="00FE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C3EC2" w:rsidRPr="009661EB" w:rsidRDefault="003C3EC2" w:rsidP="00FE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19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Източници</w:t>
            </w:r>
          </w:p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направление</w:t>
            </w:r>
          </w:p>
        </w:tc>
        <w:tc>
          <w:tcPr>
            <w:tcW w:w="2126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</w:tr>
      <w:tr w:rsidR="003C3EC2" w:rsidRPr="009661EB" w:rsidTr="003C3EC2">
        <w:tc>
          <w:tcPr>
            <w:tcW w:w="722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І.</w:t>
            </w:r>
          </w:p>
        </w:tc>
        <w:tc>
          <w:tcPr>
            <w:tcW w:w="6219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ПРИХОДИ:</w:t>
            </w:r>
          </w:p>
        </w:tc>
        <w:tc>
          <w:tcPr>
            <w:tcW w:w="2126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C3EC2" w:rsidRPr="009661EB" w:rsidTr="003C3EC2">
        <w:tc>
          <w:tcPr>
            <w:tcW w:w="722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219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</w:t>
            </w:r>
            <w:r w:rsidRPr="009661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3% отчисления</w:t>
            </w:r>
          </w:p>
        </w:tc>
        <w:tc>
          <w:tcPr>
            <w:tcW w:w="2126" w:type="dxa"/>
            <w:shd w:val="clear" w:color="auto" w:fill="auto"/>
          </w:tcPr>
          <w:p w:rsidR="003C3EC2" w:rsidRPr="00E00644" w:rsidRDefault="003C3EC2" w:rsidP="0096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6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340 000</w:t>
            </w:r>
          </w:p>
        </w:tc>
      </w:tr>
      <w:tr w:rsidR="003C3EC2" w:rsidRPr="009661EB" w:rsidTr="003C3EC2">
        <w:tc>
          <w:tcPr>
            <w:tcW w:w="722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19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приходи:</w:t>
            </w:r>
          </w:p>
        </w:tc>
        <w:tc>
          <w:tcPr>
            <w:tcW w:w="2126" w:type="dxa"/>
            <w:shd w:val="clear" w:color="auto" w:fill="auto"/>
          </w:tcPr>
          <w:p w:rsidR="003C3EC2" w:rsidRPr="00E00644" w:rsidRDefault="003C3EC2" w:rsidP="0096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0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340 000</w:t>
            </w:r>
          </w:p>
        </w:tc>
      </w:tr>
      <w:tr w:rsidR="003C3EC2" w:rsidRPr="009661EB" w:rsidTr="003C3EC2">
        <w:tc>
          <w:tcPr>
            <w:tcW w:w="722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19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3C3EC2" w:rsidRPr="009661EB" w:rsidRDefault="003C3EC2" w:rsidP="0096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C3EC2" w:rsidRPr="009661EB" w:rsidTr="003C3EC2">
        <w:tc>
          <w:tcPr>
            <w:tcW w:w="722" w:type="dxa"/>
            <w:shd w:val="clear" w:color="auto" w:fill="auto"/>
          </w:tcPr>
          <w:p w:rsidR="003C3EC2" w:rsidRPr="009661EB" w:rsidRDefault="003C3EC2" w:rsidP="004F6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</w:t>
            </w:r>
          </w:p>
        </w:tc>
        <w:tc>
          <w:tcPr>
            <w:tcW w:w="6219" w:type="dxa"/>
            <w:shd w:val="clear" w:color="auto" w:fill="auto"/>
          </w:tcPr>
          <w:p w:rsidR="003C3EC2" w:rsidRPr="009661EB" w:rsidRDefault="003C3EC2" w:rsidP="004F65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B">
              <w:rPr>
                <w:rFonts w:ascii="Times New Roman" w:hAnsi="Times New Roman" w:cs="Times New Roman"/>
                <w:b/>
                <w:sz w:val="24"/>
                <w:szCs w:val="24"/>
              </w:rPr>
              <w:t>РАЗХОДИ:</w:t>
            </w:r>
          </w:p>
        </w:tc>
        <w:tc>
          <w:tcPr>
            <w:tcW w:w="2126" w:type="dxa"/>
            <w:shd w:val="clear" w:color="auto" w:fill="auto"/>
          </w:tcPr>
          <w:p w:rsidR="003C3EC2" w:rsidRPr="009661EB" w:rsidRDefault="003C3EC2" w:rsidP="004F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9" w:type="dxa"/>
            <w:shd w:val="clear" w:color="auto" w:fill="auto"/>
          </w:tcPr>
          <w:p w:rsidR="004F65DD" w:rsidRPr="00D067B3" w:rsidRDefault="004F65DD" w:rsidP="00D06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Добавка за храна </w:t>
            </w:r>
            <w:r w:rsidR="00D06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65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136 000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9" w:type="dxa"/>
            <w:shd w:val="clear" w:color="auto" w:fill="auto"/>
          </w:tcPr>
          <w:p w:rsidR="004F65DD" w:rsidRPr="00D067B3" w:rsidRDefault="00D067B3" w:rsidP="00D06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Добавка за храна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9" w:type="dxa"/>
            <w:shd w:val="clear" w:color="auto" w:fill="auto"/>
          </w:tcPr>
          <w:p w:rsidR="004F65DD" w:rsidRPr="004F65DD" w:rsidRDefault="008A29D7" w:rsidP="004F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Купони за закуска за деца 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15 000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9" w:type="dxa"/>
            <w:shd w:val="clear" w:color="auto" w:fill="auto"/>
          </w:tcPr>
          <w:p w:rsidR="004F65DD" w:rsidRPr="004F65DD" w:rsidRDefault="008A29D7" w:rsidP="004F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Допълнителен пенсионен фонд 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9" w:type="dxa"/>
            <w:shd w:val="clear" w:color="auto" w:fill="auto"/>
          </w:tcPr>
          <w:p w:rsidR="004F65DD" w:rsidRPr="004F65DD" w:rsidRDefault="004F65DD" w:rsidP="004F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Помощ при раждане, пенсиониране, смърт 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9" w:type="dxa"/>
            <w:shd w:val="clear" w:color="auto" w:fill="auto"/>
          </w:tcPr>
          <w:p w:rsidR="004F65DD" w:rsidRPr="004F65DD" w:rsidRDefault="004F65DD" w:rsidP="004F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помощи 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pStyle w:val="a3"/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9" w:type="dxa"/>
            <w:shd w:val="clear" w:color="auto" w:fill="auto"/>
          </w:tcPr>
          <w:p w:rsidR="004F65DD" w:rsidRPr="004F65DD" w:rsidRDefault="004F65DD" w:rsidP="004F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Допълнително възнаграждение 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9" w:type="dxa"/>
            <w:shd w:val="clear" w:color="auto" w:fill="auto"/>
          </w:tcPr>
          <w:p w:rsidR="004F65DD" w:rsidRPr="004F65DD" w:rsidRDefault="004C5B8A" w:rsidP="004F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65DD"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сигурителни вноски на сметка на работодателя 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65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46 000 </w:t>
            </w:r>
          </w:p>
        </w:tc>
      </w:tr>
      <w:tr w:rsidR="004F65DD" w:rsidRPr="004F65DD" w:rsidTr="003C3EC2">
        <w:tc>
          <w:tcPr>
            <w:tcW w:w="722" w:type="dxa"/>
            <w:shd w:val="clear" w:color="auto" w:fill="auto"/>
          </w:tcPr>
          <w:p w:rsidR="004F65DD" w:rsidRPr="007A7622" w:rsidRDefault="007A7622" w:rsidP="007A7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9" w:type="dxa"/>
            <w:shd w:val="clear" w:color="auto" w:fill="auto"/>
          </w:tcPr>
          <w:p w:rsidR="004F65DD" w:rsidRPr="004F65DD" w:rsidRDefault="004F65DD" w:rsidP="004F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Данък социални разходи  </w:t>
            </w:r>
          </w:p>
        </w:tc>
        <w:tc>
          <w:tcPr>
            <w:tcW w:w="2126" w:type="dxa"/>
            <w:shd w:val="clear" w:color="auto" w:fill="auto"/>
          </w:tcPr>
          <w:p w:rsidR="004F65DD" w:rsidRPr="004F65DD" w:rsidRDefault="004F65DD" w:rsidP="004F65DD">
            <w:pPr>
              <w:pStyle w:val="a3"/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D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</w:p>
        </w:tc>
      </w:tr>
      <w:tr w:rsidR="003C3EC2" w:rsidRPr="009661EB" w:rsidTr="003C3EC2">
        <w:tc>
          <w:tcPr>
            <w:tcW w:w="722" w:type="dxa"/>
            <w:shd w:val="clear" w:color="auto" w:fill="auto"/>
          </w:tcPr>
          <w:p w:rsidR="003C3EC2" w:rsidRPr="00850A92" w:rsidRDefault="003C3EC2" w:rsidP="004F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19" w:type="dxa"/>
            <w:shd w:val="clear" w:color="auto" w:fill="auto"/>
          </w:tcPr>
          <w:p w:rsidR="003C3EC2" w:rsidRPr="00850A92" w:rsidRDefault="003C3EC2" w:rsidP="004F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разходи:</w:t>
            </w:r>
          </w:p>
        </w:tc>
        <w:tc>
          <w:tcPr>
            <w:tcW w:w="2126" w:type="dxa"/>
            <w:shd w:val="clear" w:color="auto" w:fill="auto"/>
          </w:tcPr>
          <w:p w:rsidR="003C3EC2" w:rsidRPr="009661EB" w:rsidRDefault="00695C4A" w:rsidP="004F6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</w:t>
            </w:r>
            <w:r w:rsidR="00765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0 000</w:t>
            </w:r>
          </w:p>
        </w:tc>
      </w:tr>
    </w:tbl>
    <w:p w:rsidR="00F22E77" w:rsidRPr="00F22E77" w:rsidRDefault="00F22E77" w:rsidP="00F22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775" w:rsidRPr="00850A92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</w:t>
      </w:r>
      <w:r w:rsidR="008A4E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!</w:t>
      </w: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ГЛ. СЧЕТОВОДИТЕЛ:</w:t>
      </w: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(В</w:t>
      </w:r>
      <w:r w:rsidR="0086379F"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иеслав</w:t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Пиларски)</w:t>
      </w:r>
    </w:p>
    <w:p w:rsidR="004D6775" w:rsidRPr="00850A92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775" w:rsidRPr="00850A92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775" w:rsidRPr="00850A92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0A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СЪГЛАСУВАНО С:</w:t>
      </w:r>
    </w:p>
    <w:p w:rsidR="004D6775" w:rsidRPr="00850A92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ВОН КНСБ:</w:t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АДС:</w:t>
      </w: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51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гл. ас. </w:t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Борислава Петкова)</w:t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(Георги Иванов)</w:t>
      </w:r>
    </w:p>
    <w:p w:rsidR="004D6775" w:rsidRPr="001C366A" w:rsidRDefault="004D6775" w:rsidP="004D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СО ПРЕПОДАВАТЕЛИ:           </w:t>
      </w:r>
      <w:r w:rsid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ФУНИС:</w:t>
      </w: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(проф. д.м.н. Тодор Моллов)</w:t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(ас. Вили Янчева)</w:t>
      </w: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КТ ПОДКРЕПА:</w:t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6775" w:rsidRPr="001C366A" w:rsidRDefault="004D6775" w:rsidP="004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(проф. д-р Марина Иванова)</w:t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6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6775" w:rsidRPr="001C366A" w:rsidRDefault="004D6775" w:rsidP="004D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22E77" w:rsidRDefault="00F22E77" w:rsidP="00F22E77">
      <w:pPr>
        <w:jc w:val="both"/>
        <w:rPr>
          <w:rFonts w:ascii="Times New Roman" w:hAnsi="Times New Roman" w:cs="Times New Roman"/>
          <w:color w:val="717777"/>
          <w:sz w:val="24"/>
          <w:szCs w:val="24"/>
          <w:shd w:val="clear" w:color="auto" w:fill="FAFAFA"/>
        </w:rPr>
      </w:pPr>
    </w:p>
    <w:p w:rsidR="00850A92" w:rsidRDefault="00850A92" w:rsidP="00F22E77">
      <w:pPr>
        <w:jc w:val="both"/>
        <w:rPr>
          <w:rFonts w:ascii="Times New Roman" w:hAnsi="Times New Roman" w:cs="Times New Roman"/>
          <w:color w:val="717777"/>
          <w:sz w:val="24"/>
          <w:szCs w:val="24"/>
          <w:shd w:val="clear" w:color="auto" w:fill="FAFAFA"/>
        </w:rPr>
      </w:pPr>
    </w:p>
    <w:p w:rsidR="00325CA7" w:rsidRPr="00674074" w:rsidRDefault="00325CA7" w:rsidP="00325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sectPr w:rsidR="00325CA7" w:rsidRPr="0067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FEC"/>
    <w:multiLevelType w:val="hybridMultilevel"/>
    <w:tmpl w:val="372A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EEB"/>
    <w:multiLevelType w:val="hybridMultilevel"/>
    <w:tmpl w:val="80441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7DD6"/>
    <w:multiLevelType w:val="multilevel"/>
    <w:tmpl w:val="9C76D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5F1432"/>
    <w:multiLevelType w:val="hybridMultilevel"/>
    <w:tmpl w:val="A7C6C82E"/>
    <w:lvl w:ilvl="0" w:tplc="7E9A4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AE5FCB"/>
    <w:multiLevelType w:val="multilevel"/>
    <w:tmpl w:val="6D12C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8E4991"/>
    <w:multiLevelType w:val="multilevel"/>
    <w:tmpl w:val="D1703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106BA9"/>
    <w:multiLevelType w:val="hybridMultilevel"/>
    <w:tmpl w:val="A7C6C82E"/>
    <w:lvl w:ilvl="0" w:tplc="7E9A4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30205E"/>
    <w:multiLevelType w:val="hybridMultilevel"/>
    <w:tmpl w:val="372A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7032"/>
    <w:multiLevelType w:val="hybridMultilevel"/>
    <w:tmpl w:val="372A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7"/>
    <w:rsid w:val="00001910"/>
    <w:rsid w:val="000537AA"/>
    <w:rsid w:val="0009032D"/>
    <w:rsid w:val="00094EB0"/>
    <w:rsid w:val="000A7901"/>
    <w:rsid w:val="00133E48"/>
    <w:rsid w:val="00136617"/>
    <w:rsid w:val="0014610D"/>
    <w:rsid w:val="00157526"/>
    <w:rsid w:val="0017082D"/>
    <w:rsid w:val="001923BE"/>
    <w:rsid w:val="001B6351"/>
    <w:rsid w:val="001C366A"/>
    <w:rsid w:val="001C6159"/>
    <w:rsid w:val="001F6AB7"/>
    <w:rsid w:val="00222447"/>
    <w:rsid w:val="002335E8"/>
    <w:rsid w:val="00234D4E"/>
    <w:rsid w:val="00265DC2"/>
    <w:rsid w:val="002A146A"/>
    <w:rsid w:val="002B7FA5"/>
    <w:rsid w:val="002D798E"/>
    <w:rsid w:val="002F4329"/>
    <w:rsid w:val="002F76A7"/>
    <w:rsid w:val="00325CA7"/>
    <w:rsid w:val="00330527"/>
    <w:rsid w:val="00351B3D"/>
    <w:rsid w:val="00377AE8"/>
    <w:rsid w:val="003C3EC2"/>
    <w:rsid w:val="0040524F"/>
    <w:rsid w:val="00441E29"/>
    <w:rsid w:val="0044703C"/>
    <w:rsid w:val="00460B74"/>
    <w:rsid w:val="004A1A91"/>
    <w:rsid w:val="004B6527"/>
    <w:rsid w:val="004C5B8A"/>
    <w:rsid w:val="004C7941"/>
    <w:rsid w:val="004D1AB2"/>
    <w:rsid w:val="004D6775"/>
    <w:rsid w:val="004F65DD"/>
    <w:rsid w:val="0050608F"/>
    <w:rsid w:val="00573F25"/>
    <w:rsid w:val="005C1435"/>
    <w:rsid w:val="005C5BF6"/>
    <w:rsid w:val="005D6721"/>
    <w:rsid w:val="005E3462"/>
    <w:rsid w:val="00610AD6"/>
    <w:rsid w:val="00632EFE"/>
    <w:rsid w:val="00635EB5"/>
    <w:rsid w:val="00672C83"/>
    <w:rsid w:val="00674074"/>
    <w:rsid w:val="00695C4A"/>
    <w:rsid w:val="0070212F"/>
    <w:rsid w:val="00712249"/>
    <w:rsid w:val="00713D2B"/>
    <w:rsid w:val="00730296"/>
    <w:rsid w:val="00745291"/>
    <w:rsid w:val="007556E7"/>
    <w:rsid w:val="00765087"/>
    <w:rsid w:val="007A7622"/>
    <w:rsid w:val="008039F6"/>
    <w:rsid w:val="00803CE9"/>
    <w:rsid w:val="0080759B"/>
    <w:rsid w:val="00810DD7"/>
    <w:rsid w:val="00850A92"/>
    <w:rsid w:val="00851D33"/>
    <w:rsid w:val="0085497B"/>
    <w:rsid w:val="0086379F"/>
    <w:rsid w:val="00864222"/>
    <w:rsid w:val="008A29D7"/>
    <w:rsid w:val="008A389B"/>
    <w:rsid w:val="008A4E5E"/>
    <w:rsid w:val="008B1E50"/>
    <w:rsid w:val="008E00BC"/>
    <w:rsid w:val="008E61BC"/>
    <w:rsid w:val="00913971"/>
    <w:rsid w:val="00947A10"/>
    <w:rsid w:val="009661EB"/>
    <w:rsid w:val="00973565"/>
    <w:rsid w:val="009F1DCD"/>
    <w:rsid w:val="009F1E10"/>
    <w:rsid w:val="00A02908"/>
    <w:rsid w:val="00A857A1"/>
    <w:rsid w:val="00AA0118"/>
    <w:rsid w:val="00AA2605"/>
    <w:rsid w:val="00AB26C1"/>
    <w:rsid w:val="00AC4CEF"/>
    <w:rsid w:val="00AE7DD1"/>
    <w:rsid w:val="00AF216E"/>
    <w:rsid w:val="00B009C9"/>
    <w:rsid w:val="00B155A2"/>
    <w:rsid w:val="00B20A1A"/>
    <w:rsid w:val="00B33609"/>
    <w:rsid w:val="00B501CC"/>
    <w:rsid w:val="00B52652"/>
    <w:rsid w:val="00B57011"/>
    <w:rsid w:val="00BA3025"/>
    <w:rsid w:val="00BA35CA"/>
    <w:rsid w:val="00BB35FB"/>
    <w:rsid w:val="00C223BD"/>
    <w:rsid w:val="00C3111E"/>
    <w:rsid w:val="00C41898"/>
    <w:rsid w:val="00C8109F"/>
    <w:rsid w:val="00C911A2"/>
    <w:rsid w:val="00C92D7B"/>
    <w:rsid w:val="00C9734B"/>
    <w:rsid w:val="00CE370A"/>
    <w:rsid w:val="00CE7008"/>
    <w:rsid w:val="00D067B3"/>
    <w:rsid w:val="00D10CB8"/>
    <w:rsid w:val="00D2723D"/>
    <w:rsid w:val="00DB1E91"/>
    <w:rsid w:val="00DC1C2E"/>
    <w:rsid w:val="00E00644"/>
    <w:rsid w:val="00E4523C"/>
    <w:rsid w:val="00E62A09"/>
    <w:rsid w:val="00E71A51"/>
    <w:rsid w:val="00E72BD7"/>
    <w:rsid w:val="00E7782F"/>
    <w:rsid w:val="00EB7ADB"/>
    <w:rsid w:val="00ED00C5"/>
    <w:rsid w:val="00F10D9C"/>
    <w:rsid w:val="00F1668B"/>
    <w:rsid w:val="00F22E77"/>
    <w:rsid w:val="00F36AA3"/>
    <w:rsid w:val="00F77DDB"/>
    <w:rsid w:val="00F91E72"/>
    <w:rsid w:val="00FA5212"/>
    <w:rsid w:val="00FC26D4"/>
    <w:rsid w:val="00FE273E"/>
    <w:rsid w:val="00FE63F7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5B6F-B00C-4965-BA91-D40B579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</dc:creator>
  <cp:lastModifiedBy>Боби</cp:lastModifiedBy>
  <cp:revision>4</cp:revision>
  <dcterms:created xsi:type="dcterms:W3CDTF">2020-06-09T13:13:00Z</dcterms:created>
  <dcterms:modified xsi:type="dcterms:W3CDTF">2020-11-23T13:50:00Z</dcterms:modified>
</cp:coreProperties>
</file>